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ED" w:rsidRDefault="009057ED" w:rsidP="009057ED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9057ED" w:rsidRDefault="009057ED" w:rsidP="009057E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9057ED" w:rsidRDefault="009057ED" w:rsidP="009057E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9057ED" w:rsidRDefault="009057ED" w:rsidP="009057E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9057ED" w:rsidRDefault="009057ED" w:rsidP="009057ED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9057ED" w:rsidRDefault="009057ED" w:rsidP="009057ED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9057ED" w:rsidRDefault="009057ED" w:rsidP="009057ED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08.06.2021 № 14 п. 1)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1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919"/>
        <w:gridCol w:w="537"/>
        <w:gridCol w:w="425"/>
        <w:gridCol w:w="425"/>
        <w:gridCol w:w="442"/>
        <w:gridCol w:w="315"/>
        <w:gridCol w:w="457"/>
        <w:gridCol w:w="867"/>
        <w:gridCol w:w="567"/>
        <w:gridCol w:w="1559"/>
        <w:gridCol w:w="1559"/>
        <w:gridCol w:w="284"/>
      </w:tblGrid>
      <w:tr w:rsidR="00B57573" w:rsidRPr="00B57573" w:rsidTr="004A1F84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</w:t>
            </w:r>
          </w:p>
        </w:tc>
        <w:tc>
          <w:tcPr>
            <w:tcW w:w="2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</w:p>
        </w:tc>
      </w:tr>
      <w:tr w:rsidR="00B57573" w:rsidRPr="00B57573" w:rsidTr="004A1F84">
        <w:trPr>
          <w:trHeight w:val="32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2023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5757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230 880,0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228 293,0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227 393,0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227 393,0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202 980,0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205 567,0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202 980,0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B57573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168 607,0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168 607,0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34 257,0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14 818,0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14 818,0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2 388 902,4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2 413 149,1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1 084 912,0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1 083 993,0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57573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616 795,4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618 255,4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614 885,5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616 345,5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602 284,4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600 824,4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602 284,4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582 792,2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14 956,9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4 543,1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4 543,1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B57573">
              <w:rPr>
                <w:rFonts w:ascii="Arial" w:hAnsi="Arial" w:cs="Arial"/>
              </w:rPr>
              <w:lastRenderedPageBreak/>
              <w:t>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14 061,1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7 820,4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7 820,4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</w:t>
            </w:r>
            <w:r w:rsidRPr="00B57573">
              <w:rPr>
                <w:rFonts w:ascii="Arial" w:hAnsi="Arial" w:cs="Arial"/>
              </w:rPr>
              <w:lastRenderedPageBreak/>
              <w:t>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B57573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B57573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Закупка товаров, работ и услуг </w:t>
            </w:r>
            <w:r w:rsidRPr="00B57573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461 761,0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463 558,8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58 178,8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58 214,8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Поддержка общественных </w:t>
            </w:r>
            <w:r w:rsidRPr="00B57573">
              <w:rPr>
                <w:rFonts w:ascii="Arial" w:hAnsi="Arial" w:cs="Arial"/>
              </w:rPr>
              <w:lastRenderedPageBreak/>
              <w:t>инициатив, формирование и укрепление гражданского общества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5 200,4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5 204,1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30 907,0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30 907,0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20 057,7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17 236,7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17 236,7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«Формирование инвестиционной </w:t>
            </w:r>
            <w:r w:rsidRPr="00B57573">
              <w:rPr>
                <w:rFonts w:ascii="Arial" w:hAnsi="Arial" w:cs="Arial"/>
              </w:rPr>
              <w:lastRenderedPageBreak/>
              <w:t>привлекательности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26 960,0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Организация и проведение социологических опросов граждан муниципального </w:t>
            </w:r>
            <w:r w:rsidRPr="00B57573">
              <w:rPr>
                <w:rFonts w:ascii="Arial" w:hAnsi="Arial" w:cs="Arial"/>
              </w:rPr>
              <w:lastRenderedPageBreak/>
              <w:t>образования город Краснодар по вопросам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Закупка товаров, работ и услуг </w:t>
            </w:r>
            <w:r w:rsidRPr="00B57573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360 477,2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362 239,0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13 044,5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13 036,6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13 044,5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11 638,0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11 638,0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Закупка товаров, работ и услуг </w:t>
            </w:r>
            <w:r w:rsidRPr="00B57573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1 395,5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347 440,6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349 194,5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347 440,6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349 194,5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210 064,9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210 064,9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133 885,6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5 244,0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5 244,0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15 045,0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15 045,0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15 045,0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15 045,0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13 155,0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13 155,0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Подпрограмма «Гармонизация межнациональных отношений </w:t>
            </w:r>
            <w:r w:rsidRPr="00B57573">
              <w:rPr>
                <w:rFonts w:ascii="Arial" w:hAnsi="Arial" w:cs="Arial"/>
              </w:rPr>
              <w:lastRenderedPageBreak/>
              <w:t>и профилактика терроризма и экстремизма»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10 434,2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188 879,6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188 886,6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162 565,4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162 565,4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Муниципальная программа муниципального </w:t>
            </w:r>
            <w:r w:rsidRPr="00B57573">
              <w:rPr>
                <w:rFonts w:ascii="Arial" w:hAnsi="Arial" w:cs="Arial"/>
              </w:rPr>
              <w:lastRenderedPageBreak/>
              <w:t>образования город Краснодар «Электронный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159 109,4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159 109,4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159 109,4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136 275,4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136 275,4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55 231,0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55 441,0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55 231,0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80 834,4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22 834,0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22 834,0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22 834,0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18 986,0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18 986,0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3 826,0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3 826,0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Муниципальная программа муниципального образования город </w:t>
            </w:r>
            <w:r w:rsidRPr="00B57573">
              <w:rPr>
                <w:rFonts w:ascii="Arial" w:hAnsi="Arial" w:cs="Arial"/>
              </w:rPr>
              <w:lastRenderedPageBreak/>
              <w:t>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22 413,8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31 427,0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17 446,0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17 446,0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13 844,3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13 844,3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52 647,1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52 694,5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49 594,5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14 190,8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14 190,8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13 973,3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13 973,3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35 356,3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33 256,3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33 303,7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121 392,5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119 413,9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111 892,5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111 892,5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111 892,5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111 892,5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109 913,9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17 403,3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L497К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17 894,7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17 403,3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L497М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12 010,6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L497Ф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12 010,6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86 139,9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86 139,9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color w:val="000000"/>
              </w:rPr>
            </w:pPr>
            <w:r w:rsidRPr="00B57573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811 738,5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838 800,0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1 322 176,0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829 796,8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1 308 557,9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818 254,4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117 345,1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111 293,4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111 293,4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5 993,7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5 993,7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960 212,8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469 909,3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960 212,8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469 909,3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960 212,8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469 909,3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960 212,8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469 909,3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960 212,8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469 909,3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11 542,4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40 438,0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40 438,0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30 086,0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30 086,0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6 978,0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204 612,6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204 612,6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204 612,6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204 612,6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205 135,6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62 091,6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62 091,6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49 659,2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49 659,0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11 882,6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143 020,8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143 044,0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143 020,8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143 044,0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82 358,0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82 357,0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10 983,0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10 983,0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49 673,8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1 325 400,8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750 464,2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187 403,6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490 412,2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371 971,3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371 971,3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371 971,3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371 971,3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371 971,3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68 942,3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371 971,3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118 461,3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118 461,3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118 461,3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118 440,9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34 238,8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30 082,0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4 153,8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4 153,8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84 222,5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84 202,1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84 222,5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84 202,1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72 361,9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72 361,5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9 901,6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9 901,6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4 973,1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2 340,8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2 388,5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833 761,3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61 569,2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193 866,7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193 866,7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193 866,7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193 866,7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61 519,2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1 665,5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61 489,2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178 434,6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178 434,6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639 894,6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639 894,6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639 894,6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166 265,6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50 700,7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11 867,9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107 475,3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107 475,3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473 629,0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33 154,1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S021M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33 154,1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440 474,9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С021К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440 474,9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31 165,7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187 097,1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187 097,1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187 097,1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187 097,1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187 097,1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180 912,1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43 253,4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43 253,4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137 658,7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142 298,9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137 658,7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467 127,0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479 311,0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29 083,0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27 332,0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29 083,0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27 332,0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11 904,0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11 904,0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11 904,0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11 904,0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14 856,0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14 856,0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451 979,0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437 912,0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451 847,0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434 656,0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448 591,0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434 656,0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448 591,0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29 124,0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27 872,0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27 872,0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405 532,0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419 467,0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340 889,0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340 889,0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63 732,0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77 735,0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168 111,7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6 758,0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6 758,0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95 821,7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95 821,7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95 821,7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92 417,7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92 417,7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63 497,0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63 494,0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63 497,0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61 333,0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2 148,0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119 540,1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119 540,1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119 540,1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352 498,5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96 551,7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48 551,7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28 441,4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297 057,1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22 988,4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297 057,1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225 763,3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47 130,8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15 641,0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178 632,5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26 735,2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5 581,3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1 852,3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21 153,9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9 302,2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3 087,1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35 256,4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11 527,6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8 664,6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8 652,1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8 664,6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7 114,0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7 114,0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1 358,4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2 635 643,9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2 800 048,8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2 602 604,1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2 766 996,9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52 817,8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55 800,6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50 770,9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47 788,1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50 770,9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2 270 495,4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2 443 904,5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2 001 108,7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2 001 108,7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2 001 108,7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2 040 404,5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855 879,4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840 961,0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855 879,4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224 809,1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248 809,2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224 809,1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248 809,2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67 902,3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67 902,3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67 902,3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867 436,3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867 813,6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867 436,3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867 813,6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262 886,7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5555К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8 938,2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59 550,0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39 433,0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59 550,0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323 952,0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5555Ф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214 515,5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323 952,0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266 891,8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266 891,8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266 891,8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83 318,4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83 319,0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83 318,4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80 732,7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80 732,1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183 571,9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183 573,4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183 571,9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183 573,4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144 425,2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144 424,1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21 779,2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21 781,8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17 367,5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17 367,5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6 272,8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31 938,4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31 938,4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31 938,4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15 149 217,8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15 385 288,8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6 196 577,1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6 290 421,6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6 196 577,1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6 290 421,6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6 196 577,1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6 290 421,6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6 177 764,9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6 259 699,2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2 044 321,6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2 060 922,3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2 043 107,0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2 059 707,7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42 219,0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42 219,0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42 219,0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20 371,4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85 705,0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20 371,4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85 705,0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3 767 628,8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3 767 628,8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303 224,1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303 224,1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106 926,1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106 926,1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196 298,0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196 298,0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3 305,8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5 775,7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13 807,8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13 597,8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21 640,9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7 059 162,0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7 159 965,9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7 045 501,0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7 150 753,9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6 999 191,6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7 104 444,5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5 862 042,9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5 961 119,9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917 721,5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932 827,9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980,9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868,1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915 828,8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930 933,3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47 748,5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47 748,5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47 748,5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31 025,8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31 025,8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390 834,5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1 976,3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388 858,2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388 858,2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4 399 031,6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4 399 031,6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12 274,3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12 274,3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4 386 155,3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4 386 155,3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75 681,0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75 681,0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1 106 234,9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1 128 709,4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4 436,6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183 430,9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L304К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178 484,3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183 430,9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62 757,5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L304М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61 065,1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62 757,5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650 346,0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L304Ф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632 808,0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650 346,0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219 742,0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221 603,9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219 742,0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13 356,1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13 356,1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13 356,1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5 106,8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17 557,7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15 959,7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15 959,7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1 538,0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S046М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1 538,0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46 309,4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13 661,0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9 212,0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1 166 347,6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1 208 670,8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1 164 867,8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1 207 191,0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1 164 867,8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1 207 191,0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1 163 732,1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1 206 446,4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1 120 858,6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1 163 572,9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1 120 858,6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1 163 572,9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32 873,5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32 873,5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32 873,5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32 873,5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106 676,7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105 297,6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68 458,4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67 079,3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68 458,4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67 079,3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68 458,4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67 079,3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55 804,3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57 183,4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55 804,3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38 218,3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38 218,3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38 218,3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38 218,3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16 404,0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620 317,3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620 795,8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617 018,3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617 496,8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21 074,0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21 074,0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17 043,5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15 527,2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15 527,2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4 050,0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595 944,3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596 453,3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77 234,8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77 255,9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68 839,1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68 860,2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65 766,2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65 765,8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6 370,1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694,6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505 759,5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506 197,4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426 665,7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427 099,5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378 613,7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378 613,7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47 261,5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47 695,3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72 508,4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72 508,4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52 107,3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52 107,3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20 401,1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20 401,1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4 367,8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4 367,8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3 169,7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327 014,4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333 872,2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194 819,6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194 819,6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194 819,6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194 819,6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201 677,4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15 958,6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15 958,6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15 958,6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63 217,6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63 217,6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63 217,6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118 170,7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118 170,7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28 720,3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28 720,3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28 720,3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28 720,3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28 642,1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1 493,0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681 138,7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690 824,8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676 295,7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676 295,7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676 295,7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685 981,8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676 295,7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680 307,3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680 193,1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676 185,9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680 193,1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5 674,5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5519К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1 061,1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5519М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3 762,2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5519Ф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3 762,2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2 904,1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2 039,1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1 112 515,1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1 114 803,1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1 044 121,5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1 046 389,1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1 042 580,7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1 044 978,0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1 042 580,7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1 044 978,0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252 591,7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254 212,8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252 039,8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250 418,7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252 039,8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2 033,0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242 530,0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242 799,1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239 313,3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239 044,2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239 313,3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394 126,7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393 811,7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389 801,4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389 801,4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389 801,4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L517К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L517М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579,1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L517Ф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14 446,5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14 446,5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14 446,5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138 885,8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139 491,9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68 393,6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68 393,6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68 393,6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68 414,0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45 011,8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44 991,4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45 011,8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36 716,3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8 250,1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8 270,5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22 712,7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22 712,7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22 712,7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22 294,3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22 294,3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418,4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677 478,9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675 106,0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612 758,7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612 598,7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612 598,7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612 784,4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588 778,7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588 964,4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586 946,2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587 131,9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586 946,2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587 131,9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1 832,5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1 832,5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20 820,0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20 820,0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34 646,5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36 909,1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34 350,5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36 909,1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34 350,5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36 084,0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33 525,4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33 073,9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33 073,9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S282К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S282М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27 515,1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11 163,6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11 163,6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14 109,2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14 109,2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14 109,2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13 453,7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13 453,7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38 881,3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37 815,3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37 815,3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1 065,0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132 277,9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132 325,0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90 984,6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1 344,6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89 640,0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89 640,0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23 773,2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23 773,2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23 773,2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23 773,2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4 807,2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4 807,2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4 807,2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4 736,2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4 736,2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14 616,0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17 520,1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17 520,1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17 567,2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17 181,8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13 622,5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8 273,2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109 950,1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109 435,4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93 632,3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93 117,6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93 222,8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92 708,1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10 082,8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8 792,8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1 290,0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4 202,6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78 937,4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78 422,7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73 590,6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74 105,3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73 590,6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39 798,4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39 798,4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8 573,0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8 682,0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21 875,9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21 252,2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3 858,0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3 858,0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4 832,1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4 832,1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4 107,2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S059М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1 972 527,3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3 166 583,0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1 521 233,9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2 599 892,1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Транспорт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185 698,3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S271М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75 269,0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2 929,7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color w:val="000000"/>
              </w:rPr>
            </w:pPr>
            <w:r w:rsidRPr="00B57573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182 768,6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182 768,6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155 353,2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155 353,2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27 415,4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S047M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27 415,4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1 134 652,9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2 320 597,9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1 133 802,9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2 319 747,9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1 133 802,9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2 319 747,9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600 804,8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437 339,6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600 804,8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298 123,0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154 778,4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268 123,0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446 026,4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S111М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16 636,6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S244М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16 636,6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S275М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532 998,1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1 882 408,3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S393М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37 310,0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131 800,0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1 750 608,3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С393К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495 688,1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1 750 608,3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200 418,9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203 836,2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200 118,9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203 536,2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55 461,9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50 093,8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50 093,8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44 964,8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44 964,8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5 124,0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2 816,1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2 816,1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2 816,1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2 552,0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125 937,3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125 937,3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122 520,0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122 207,3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93 152,0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93 151,5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27 696,8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27 384,6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1 671,2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3 730,0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22 137,0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22 137,0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21 861,0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381 736,4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397 005,9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67 329,0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167 457,0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10 301,3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24 476,1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24 476,1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B57573">
              <w:rPr>
                <w:rFonts w:ascii="Arial" w:hAnsi="Arial" w:cs="Arial"/>
              </w:rPr>
      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32 551,6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402 744,2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409 935,8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293 091,8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293 091,8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293 091,8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300 283,7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292 926,8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300 118,7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186 259,3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2 646,6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176 445,9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183 506,7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112 314,7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111 173,2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111 173,2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653,3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643,7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109 652,4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109 652,1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109 547,4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109 547,1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109 547,4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109 547,1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107 369,9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107 369,6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18 915,6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18 915,3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10 097,7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8 812,4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8 812,4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87 817,6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79 802,0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79 799,0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8 018,6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1 788,0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1 788,0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28 780,0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80 815,9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80 726,3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80 230,9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80 141,3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80 230,9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80 141,3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74 805,9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66 280,7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66 280,7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7 718,2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7 635,6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5 425,0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5 425,0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3 541,0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3 541,0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3 239,2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3 239,2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81 468,6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81 589,6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80 883,6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80 883,6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81 004,6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75 564,8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75 685,8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66 173,0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8 649,8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8 770,8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5 318,8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5 318,8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3 434,8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3 138,8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296,0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149 715,7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149 853,8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149 055,7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149 193,8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149 055,7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149 193,8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140 747,0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140 608,9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140 747,0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123 866,4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123 866,4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16 356,5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16 500,5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380,1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8 446,8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8 446,8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6 562,8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6 562,8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5 959,6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113 217,8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113 363,7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112 582,8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112 728,7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112 582,8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112 728,7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105 646,9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105 792,8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92 253,2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92 252,0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13 002,5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13 149,6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6 935,9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6 935,9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5 051,9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5 051,9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4 605,5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4 605,5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15 500,0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10570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center"/>
              <w:rPr>
                <w:rFonts w:ascii="Arial" w:hAnsi="Arial" w:cs="Arial"/>
                <w:color w:val="FFFFFF"/>
              </w:rPr>
            </w:pPr>
            <w:r w:rsidRPr="00B57573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460 000,0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950 000,0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</w:rPr>
            </w:pPr>
          </w:p>
        </w:tc>
      </w:tr>
      <w:tr w:rsidR="00574EF9" w:rsidRPr="00B57573" w:rsidTr="004A1F8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</w:rPr>
            </w:pPr>
            <w:r w:rsidRPr="00B57573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30 605 044,0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jc w:val="right"/>
              <w:rPr>
                <w:rFonts w:ascii="Arial" w:hAnsi="Arial" w:cs="Arial"/>
                <w:b/>
                <w:bCs/>
              </w:rPr>
            </w:pPr>
            <w:r w:rsidRPr="00B57573">
              <w:rPr>
                <w:rFonts w:ascii="Arial" w:hAnsi="Arial" w:cs="Arial"/>
                <w:b/>
                <w:bCs/>
              </w:rPr>
              <w:t>31 913 098,8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573" w:rsidRPr="00B57573" w:rsidRDefault="00B57573" w:rsidP="00B575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4752"/>
    <w:rsid w:val="00096725"/>
    <w:rsid w:val="000F28DD"/>
    <w:rsid w:val="00104B9C"/>
    <w:rsid w:val="00144D53"/>
    <w:rsid w:val="00171129"/>
    <w:rsid w:val="001B696D"/>
    <w:rsid w:val="001C703D"/>
    <w:rsid w:val="001F6C98"/>
    <w:rsid w:val="002A0FE7"/>
    <w:rsid w:val="002A2247"/>
    <w:rsid w:val="002C13B8"/>
    <w:rsid w:val="002D4ED2"/>
    <w:rsid w:val="00307D64"/>
    <w:rsid w:val="00323673"/>
    <w:rsid w:val="0033079A"/>
    <w:rsid w:val="00375E99"/>
    <w:rsid w:val="00394F17"/>
    <w:rsid w:val="004336DB"/>
    <w:rsid w:val="00450454"/>
    <w:rsid w:val="00453EE8"/>
    <w:rsid w:val="00470A4D"/>
    <w:rsid w:val="0049592D"/>
    <w:rsid w:val="00495D49"/>
    <w:rsid w:val="004A1F84"/>
    <w:rsid w:val="004D63D5"/>
    <w:rsid w:val="004E162C"/>
    <w:rsid w:val="004F69AB"/>
    <w:rsid w:val="0054497B"/>
    <w:rsid w:val="0054531D"/>
    <w:rsid w:val="00546AFE"/>
    <w:rsid w:val="00552BD9"/>
    <w:rsid w:val="0056342D"/>
    <w:rsid w:val="00573578"/>
    <w:rsid w:val="00574EF9"/>
    <w:rsid w:val="005A5E16"/>
    <w:rsid w:val="005D174B"/>
    <w:rsid w:val="00617CEF"/>
    <w:rsid w:val="00630889"/>
    <w:rsid w:val="0064161E"/>
    <w:rsid w:val="0066054E"/>
    <w:rsid w:val="006644B6"/>
    <w:rsid w:val="006C652F"/>
    <w:rsid w:val="006E28D0"/>
    <w:rsid w:val="00702DFC"/>
    <w:rsid w:val="0070501F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52A30"/>
    <w:rsid w:val="008922A2"/>
    <w:rsid w:val="00893EBE"/>
    <w:rsid w:val="008A1206"/>
    <w:rsid w:val="008E1B9F"/>
    <w:rsid w:val="009057ED"/>
    <w:rsid w:val="0094282C"/>
    <w:rsid w:val="00955467"/>
    <w:rsid w:val="00962280"/>
    <w:rsid w:val="00965CA7"/>
    <w:rsid w:val="009900CB"/>
    <w:rsid w:val="009B7341"/>
    <w:rsid w:val="009C3C15"/>
    <w:rsid w:val="009E02C8"/>
    <w:rsid w:val="00A67C02"/>
    <w:rsid w:val="00A84E7D"/>
    <w:rsid w:val="00AB4FF4"/>
    <w:rsid w:val="00AC565D"/>
    <w:rsid w:val="00AE3616"/>
    <w:rsid w:val="00AE3818"/>
    <w:rsid w:val="00AF4832"/>
    <w:rsid w:val="00B10F22"/>
    <w:rsid w:val="00B3620F"/>
    <w:rsid w:val="00B57573"/>
    <w:rsid w:val="00B644FA"/>
    <w:rsid w:val="00B71A87"/>
    <w:rsid w:val="00B76112"/>
    <w:rsid w:val="00BB4006"/>
    <w:rsid w:val="00BB7902"/>
    <w:rsid w:val="00BE1725"/>
    <w:rsid w:val="00BE2CCD"/>
    <w:rsid w:val="00C3206F"/>
    <w:rsid w:val="00C564AD"/>
    <w:rsid w:val="00C70AC7"/>
    <w:rsid w:val="00CB6464"/>
    <w:rsid w:val="00CE1437"/>
    <w:rsid w:val="00CF4005"/>
    <w:rsid w:val="00D14045"/>
    <w:rsid w:val="00D33AEB"/>
    <w:rsid w:val="00D349EF"/>
    <w:rsid w:val="00DA234E"/>
    <w:rsid w:val="00DC0839"/>
    <w:rsid w:val="00DD77EB"/>
    <w:rsid w:val="00DF4663"/>
    <w:rsid w:val="00E007A5"/>
    <w:rsid w:val="00E0341B"/>
    <w:rsid w:val="00E44160"/>
    <w:rsid w:val="00EA7CC7"/>
    <w:rsid w:val="00EB456D"/>
    <w:rsid w:val="00ED58D5"/>
    <w:rsid w:val="00EF5335"/>
    <w:rsid w:val="00EF692F"/>
    <w:rsid w:val="00F5379B"/>
    <w:rsid w:val="00F84ED6"/>
    <w:rsid w:val="00F8735C"/>
    <w:rsid w:val="00FA1C68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24</Pages>
  <Words>33931</Words>
  <Characters>193408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37</cp:revision>
  <cp:lastPrinted>2015-12-17T11:14:00Z</cp:lastPrinted>
  <dcterms:created xsi:type="dcterms:W3CDTF">2021-02-26T11:44:00Z</dcterms:created>
  <dcterms:modified xsi:type="dcterms:W3CDTF">2021-06-10T11:23:00Z</dcterms:modified>
</cp:coreProperties>
</file>