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94" w:rsidRPr="00051594" w:rsidRDefault="00051594" w:rsidP="00051594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10</w:t>
      </w:r>
    </w:p>
    <w:p w:rsidR="00051594" w:rsidRPr="00051594" w:rsidRDefault="00051594" w:rsidP="00051594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51594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51594" w:rsidRPr="00051594" w:rsidRDefault="00051594" w:rsidP="00051594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51594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51594" w:rsidRPr="00051594" w:rsidRDefault="00051594" w:rsidP="00051594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51594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051594" w:rsidRPr="00051594" w:rsidRDefault="00051594" w:rsidP="00051594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051594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51594" w:rsidRPr="00051594" w:rsidRDefault="00051594" w:rsidP="00051594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51594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51594" w:rsidRPr="00051594" w:rsidRDefault="00051594" w:rsidP="00051594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51594">
        <w:rPr>
          <w:rFonts w:ascii="Arial" w:eastAsia="Times New Roman" w:hAnsi="Arial" w:cs="Arial"/>
          <w:sz w:val="28"/>
          <w:szCs w:val="28"/>
          <w:lang w:eastAsia="ru-RU"/>
        </w:rPr>
        <w:t>от 08.06.2021 № 14 п. 1)</w:t>
      </w:r>
    </w:p>
    <w:p w:rsidR="001418F8" w:rsidRPr="00E32219" w:rsidRDefault="001418F8" w:rsidP="001418F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418F8" w:rsidRPr="00E32219" w:rsidRDefault="001418F8" w:rsidP="001418F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418F8" w:rsidRPr="00E32219" w:rsidRDefault="001418F8" w:rsidP="001418F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418F8" w:rsidRPr="00E32219" w:rsidRDefault="001418F8" w:rsidP="001418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2219">
        <w:rPr>
          <w:rFonts w:ascii="Arial" w:hAnsi="Arial" w:cs="Arial"/>
          <w:b/>
          <w:sz w:val="28"/>
          <w:szCs w:val="28"/>
        </w:rPr>
        <w:t>РАСПРЕДЕЛЕНИЕ</w:t>
      </w:r>
    </w:p>
    <w:p w:rsidR="001418F8" w:rsidRPr="00E32219" w:rsidRDefault="001418F8" w:rsidP="001418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2219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1418F8" w:rsidRPr="00E32219" w:rsidRDefault="001418F8" w:rsidP="001418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2219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E32219" w:rsidRDefault="001418F8" w:rsidP="001418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2219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1418F8" w:rsidRPr="00E32219" w:rsidRDefault="001418F8" w:rsidP="001418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2219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1418F8" w:rsidRPr="00615890" w:rsidRDefault="001418F8" w:rsidP="001418F8">
      <w:pPr>
        <w:spacing w:after="0"/>
        <w:jc w:val="right"/>
        <w:rPr>
          <w:rFonts w:ascii="Arial" w:hAnsi="Arial" w:cs="Arial"/>
          <w:sz w:val="28"/>
          <w:szCs w:val="24"/>
        </w:rPr>
      </w:pPr>
    </w:p>
    <w:p w:rsidR="001418F8" w:rsidRPr="00615890" w:rsidRDefault="001418F8" w:rsidP="001418F8">
      <w:pPr>
        <w:spacing w:after="0"/>
        <w:jc w:val="right"/>
        <w:rPr>
          <w:rFonts w:ascii="Arial" w:hAnsi="Arial" w:cs="Arial"/>
          <w:sz w:val="28"/>
          <w:szCs w:val="24"/>
        </w:rPr>
      </w:pPr>
    </w:p>
    <w:p w:rsidR="00C60F79" w:rsidRPr="00E32219" w:rsidRDefault="001418F8" w:rsidP="001418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2219">
        <w:rPr>
          <w:rFonts w:ascii="Arial" w:hAnsi="Arial" w:cs="Arial"/>
          <w:sz w:val="24"/>
          <w:szCs w:val="24"/>
        </w:rPr>
        <w:t>(тыс. рублей)</w:t>
      </w:r>
    </w:p>
    <w:p w:rsidR="003740C9" w:rsidRPr="003740C9" w:rsidRDefault="003740C9" w:rsidP="003740C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1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5076"/>
        <w:gridCol w:w="426"/>
        <w:gridCol w:w="303"/>
        <w:gridCol w:w="421"/>
        <w:gridCol w:w="888"/>
        <w:gridCol w:w="515"/>
        <w:gridCol w:w="1561"/>
        <w:gridCol w:w="280"/>
      </w:tblGrid>
      <w:tr w:rsidR="00E32219" w:rsidRPr="00E32219" w:rsidTr="0048223A">
        <w:trPr>
          <w:gridAfter w:val="1"/>
          <w:wAfter w:w="280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19" w:rsidRPr="00E32219" w:rsidRDefault="00E32219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46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19" w:rsidRPr="00E32219" w:rsidRDefault="00E32219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19" w:rsidRPr="00E32219" w:rsidRDefault="00E32219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19" w:rsidRPr="00E32219" w:rsidRDefault="00E32219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219" w:rsidRPr="00E32219" w:rsidRDefault="00E32219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740C9" w:rsidRPr="00E32219" w:rsidTr="00E46F9D">
        <w:trPr>
          <w:gridAfter w:val="1"/>
          <w:wAfter w:w="280" w:type="dxa"/>
          <w:trHeight w:val="67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16 697 865,0</w:t>
            </w:r>
          </w:p>
        </w:tc>
      </w:tr>
      <w:tr w:rsidR="003740C9" w:rsidRPr="00E32219" w:rsidTr="00E46F9D">
        <w:trPr>
          <w:gridAfter w:val="1"/>
          <w:wAfter w:w="280" w:type="dxa"/>
          <w:trHeight w:val="85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15 862 453,6</w:t>
            </w:r>
          </w:p>
        </w:tc>
      </w:tr>
      <w:tr w:rsidR="003740C9" w:rsidRPr="00E32219" w:rsidTr="00E46F9D">
        <w:trPr>
          <w:gridAfter w:val="1"/>
          <w:wAfter w:w="280" w:type="dxa"/>
          <w:trHeight w:val="113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14 058 825,8</w:t>
            </w:r>
          </w:p>
        </w:tc>
      </w:tr>
      <w:tr w:rsidR="003740C9" w:rsidRPr="00E32219" w:rsidTr="00E46F9D">
        <w:trPr>
          <w:gridAfter w:val="1"/>
          <w:wAfter w:w="280" w:type="dxa"/>
          <w:trHeight w:val="19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4 118 813,1</w:t>
            </w:r>
          </w:p>
        </w:tc>
      </w:tr>
      <w:tr w:rsidR="003740C9" w:rsidRPr="00E32219" w:rsidTr="00E46F9D">
        <w:trPr>
          <w:gridAfter w:val="1"/>
          <w:wAfter w:w="280" w:type="dxa"/>
          <w:trHeight w:val="32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2 341,9</w:t>
            </w:r>
          </w:p>
        </w:tc>
      </w:tr>
      <w:tr w:rsidR="003740C9" w:rsidRPr="00E32219" w:rsidTr="00E46F9D">
        <w:trPr>
          <w:gridAfter w:val="1"/>
          <w:wAfter w:w="280" w:type="dxa"/>
          <w:trHeight w:val="15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4 098 701,6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455 080,5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438 107,2</w:t>
            </w:r>
          </w:p>
        </w:tc>
      </w:tr>
      <w:tr w:rsidR="003740C9" w:rsidRPr="00E32219" w:rsidTr="00E46F9D">
        <w:trPr>
          <w:gridAfter w:val="1"/>
          <w:wAfter w:w="280" w:type="dxa"/>
          <w:trHeight w:val="17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16 973,3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26 581,1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26 581,1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47 001,3</w:t>
            </w:r>
          </w:p>
        </w:tc>
      </w:tr>
      <w:tr w:rsidR="003740C9" w:rsidRPr="00E32219" w:rsidTr="00E46F9D">
        <w:trPr>
          <w:gridAfter w:val="1"/>
          <w:wAfter w:w="280" w:type="dxa"/>
          <w:trHeight w:val="9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47 001,3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42 180,9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42 180,9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8 197 549,5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8 184 616,3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182 196,7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</w:tr>
      <w:tr w:rsidR="003740C9" w:rsidRPr="00E32219" w:rsidTr="00E46F9D">
        <w:trPr>
          <w:gridAfter w:val="1"/>
          <w:wAfter w:w="280" w:type="dxa"/>
          <w:trHeight w:val="88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3740C9" w:rsidRPr="00E32219" w:rsidTr="00E46F9D">
        <w:trPr>
          <w:gridAfter w:val="1"/>
          <w:wAfter w:w="280" w:type="dxa"/>
          <w:trHeight w:val="71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3740C9" w:rsidRPr="00E32219" w:rsidTr="00E46F9D">
        <w:trPr>
          <w:gridAfter w:val="1"/>
          <w:wAfter w:w="280" w:type="dxa"/>
          <w:trHeight w:val="20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1 250 697,3</w:t>
            </w:r>
          </w:p>
        </w:tc>
      </w:tr>
      <w:tr w:rsidR="003740C9" w:rsidRPr="00E32219" w:rsidTr="00E46F9D">
        <w:trPr>
          <w:gridAfter w:val="1"/>
          <w:wAfter w:w="280" w:type="dxa"/>
          <w:trHeight w:val="283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3740C9" w:rsidRPr="00E32219" w:rsidTr="00E46F9D">
        <w:trPr>
          <w:gridAfter w:val="1"/>
          <w:wAfter w:w="280" w:type="dxa"/>
          <w:trHeight w:val="18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3740C9" w:rsidRPr="00E32219" w:rsidTr="00E46F9D">
        <w:trPr>
          <w:gridAfter w:val="1"/>
          <w:wAfter w:w="280" w:type="dxa"/>
          <w:trHeight w:val="114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92 209,4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92 209,4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3740C9" w:rsidRPr="00E32219" w:rsidTr="00E46F9D">
        <w:trPr>
          <w:gridAfter w:val="1"/>
          <w:wAfter w:w="280" w:type="dxa"/>
          <w:trHeight w:val="9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3740C9" w:rsidRPr="00E32219" w:rsidTr="00E46F9D">
        <w:trPr>
          <w:gridAfter w:val="1"/>
          <w:wAfter w:w="280" w:type="dxa"/>
          <w:trHeight w:val="16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206 261,0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201 279,7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201 279,7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3740C9" w:rsidRPr="00E32219" w:rsidTr="00E46F9D">
        <w:trPr>
          <w:gridAfter w:val="1"/>
          <w:wAfter w:w="280" w:type="dxa"/>
          <w:trHeight w:val="20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3740C9" w:rsidRPr="00E32219" w:rsidTr="00E46F9D">
        <w:trPr>
          <w:gridAfter w:val="1"/>
          <w:wAfter w:w="280" w:type="dxa"/>
          <w:trHeight w:val="15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68 511,6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324,6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31 636,7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31 536,7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31 486,7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52 303,7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3740C9" w:rsidRPr="00E32219" w:rsidTr="00E46F9D">
        <w:trPr>
          <w:gridAfter w:val="1"/>
          <w:wAfter w:w="280" w:type="dxa"/>
          <w:trHeight w:val="3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</w:t>
            </w:r>
            <w:r w:rsidRPr="00E32219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для размещения детей в возрасте до 3 лет)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3740C9" w:rsidRPr="00E32219" w:rsidTr="00E46F9D">
        <w:trPr>
          <w:gridAfter w:val="1"/>
          <w:wAfter w:w="280" w:type="dxa"/>
          <w:trHeight w:val="15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835 411,4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80 316,4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71 649,7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67 413,8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3740C9" w:rsidRPr="00E32219" w:rsidTr="00E46F9D">
        <w:trPr>
          <w:gridAfter w:val="1"/>
          <w:wAfter w:w="280" w:type="dxa"/>
          <w:trHeight w:val="117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563 691,6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482 888,2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395 454,3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3740C9" w:rsidRPr="00E32219" w:rsidTr="00E46F9D">
        <w:trPr>
          <w:gridAfter w:val="1"/>
          <w:wAfter w:w="280" w:type="dxa"/>
          <w:trHeight w:val="7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52 706,5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134 094,0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1 899,2</w:t>
            </w:r>
          </w:p>
        </w:tc>
      </w:tr>
      <w:tr w:rsidR="003740C9" w:rsidRPr="00E32219" w:rsidTr="00E46F9D">
        <w:trPr>
          <w:gridAfter w:val="1"/>
          <w:wAfter w:w="280" w:type="dxa"/>
          <w:trHeight w:val="15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1 899,2</w:t>
            </w:r>
          </w:p>
        </w:tc>
      </w:tr>
      <w:tr w:rsidR="003740C9" w:rsidRPr="00E32219" w:rsidTr="00E46F9D">
        <w:trPr>
          <w:gridAfter w:val="1"/>
          <w:wAfter w:w="280" w:type="dxa"/>
          <w:trHeight w:val="43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3740C9" w:rsidRPr="00E32219" w:rsidTr="00E46F9D">
        <w:trPr>
          <w:gridAfter w:val="1"/>
          <w:wAfter w:w="280" w:type="dxa"/>
          <w:trHeight w:val="171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1 019 327,7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153 591,9</w:t>
            </w:r>
          </w:p>
        </w:tc>
      </w:tr>
      <w:tr w:rsidR="003740C9" w:rsidRPr="00E32219" w:rsidTr="00E46F9D">
        <w:trPr>
          <w:gridAfter w:val="1"/>
          <w:wAfter w:w="280" w:type="dxa"/>
          <w:trHeight w:val="1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компенсации расходов на оплату жилого помещения и коммунальных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39 714,1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2 823,9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642 873,4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394 519,7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3740C9" w:rsidRPr="00E32219" w:rsidTr="00E46F9D">
        <w:trPr>
          <w:gridAfter w:val="1"/>
          <w:wAfter w:w="280" w:type="dxa"/>
          <w:trHeight w:val="57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62" w:rsidRPr="00E32219" w:rsidRDefault="00384B6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4B62" w:rsidRPr="00E32219" w:rsidRDefault="00384B6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3740C9" w:rsidRPr="00E32219" w:rsidTr="00E46F9D">
        <w:trPr>
          <w:gridAfter w:val="1"/>
          <w:wAfter w:w="280" w:type="dxa"/>
          <w:trHeight w:val="19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3740C9" w:rsidRPr="00E32219" w:rsidTr="00E46F9D">
        <w:trPr>
          <w:gridAfter w:val="1"/>
          <w:wAfter w:w="280" w:type="dxa"/>
          <w:trHeight w:val="43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3740C9" w:rsidRPr="00E32219" w:rsidTr="00E46F9D">
        <w:trPr>
          <w:gridAfter w:val="1"/>
          <w:wAfter w:w="280" w:type="dxa"/>
          <w:trHeight w:val="88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248 197,4</w:t>
            </w:r>
          </w:p>
        </w:tc>
      </w:tr>
      <w:tr w:rsidR="003740C9" w:rsidRPr="00E32219" w:rsidTr="00E46F9D">
        <w:trPr>
          <w:gridAfter w:val="1"/>
          <w:wAfter w:w="280" w:type="dxa"/>
          <w:trHeight w:val="401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3740C9" w:rsidRPr="00E32219" w:rsidTr="00E46F9D">
        <w:trPr>
          <w:gridAfter w:val="1"/>
          <w:wAfter w:w="280" w:type="dxa"/>
          <w:trHeight w:val="36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3740C9" w:rsidRPr="00E32219" w:rsidTr="00E46F9D">
        <w:trPr>
          <w:gridAfter w:val="1"/>
          <w:wAfter w:w="280" w:type="dxa"/>
          <w:trHeight w:val="114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3740C9" w:rsidRPr="00E32219" w:rsidTr="00E46F9D">
        <w:trPr>
          <w:gridAfter w:val="1"/>
          <w:wAfter w:w="280" w:type="dxa"/>
          <w:trHeight w:val="60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3740C9" w:rsidRPr="00E32219" w:rsidTr="00E46F9D">
        <w:trPr>
          <w:gridAfter w:val="1"/>
          <w:wAfter w:w="280" w:type="dxa"/>
          <w:trHeight w:val="21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3740C9" w:rsidRPr="00E32219" w:rsidTr="00E46F9D">
        <w:trPr>
          <w:gridAfter w:val="1"/>
          <w:wAfter w:w="280" w:type="dxa"/>
          <w:trHeight w:val="33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195 981,0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3740C9" w:rsidRPr="00E32219" w:rsidTr="00E46F9D">
        <w:trPr>
          <w:gridAfter w:val="1"/>
          <w:wAfter w:w="280" w:type="dxa"/>
          <w:trHeight w:val="43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3740C9" w:rsidRPr="00E32219" w:rsidTr="00E46F9D">
        <w:trPr>
          <w:gridAfter w:val="1"/>
          <w:wAfter w:w="280" w:type="dxa"/>
          <w:trHeight w:val="99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3740C9" w:rsidRPr="00E32219" w:rsidTr="00E46F9D">
        <w:trPr>
          <w:gridAfter w:val="1"/>
          <w:wAfter w:w="280" w:type="dxa"/>
          <w:trHeight w:val="275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3740C9" w:rsidRPr="00E32219" w:rsidTr="00E46F9D">
        <w:trPr>
          <w:gridAfter w:val="1"/>
          <w:wAfter w:w="280" w:type="dxa"/>
          <w:trHeight w:val="86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3740C9" w:rsidRPr="00E32219" w:rsidTr="00476E2E">
        <w:trPr>
          <w:gridAfter w:val="1"/>
          <w:wAfter w:w="280" w:type="dxa"/>
          <w:trHeight w:val="113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3740C9" w:rsidRPr="00E32219" w:rsidTr="00E46F9D">
        <w:trPr>
          <w:gridAfter w:val="1"/>
          <w:wAfter w:w="280" w:type="dxa"/>
          <w:trHeight w:val="45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Повышение уровня доступности</w:t>
            </w:r>
            <w:r w:rsidR="00E46F9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E46F9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3740C9" w:rsidRPr="00E32219" w:rsidTr="00E46F9D">
        <w:trPr>
          <w:gridAfter w:val="1"/>
          <w:wAfter w:w="280" w:type="dxa"/>
          <w:trHeight w:val="43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искусств, домов детского творчества)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3740C9" w:rsidRPr="00E32219" w:rsidTr="00E46F9D">
        <w:trPr>
          <w:gridAfter w:val="1"/>
          <w:wAfter w:w="280" w:type="dxa"/>
          <w:trHeight w:val="21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3740C9" w:rsidRPr="00E32219" w:rsidTr="00E46F9D">
        <w:trPr>
          <w:gridAfter w:val="1"/>
          <w:wAfter w:w="280" w:type="dxa"/>
          <w:trHeight w:val="76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61 752,8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61 752,8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3740C9" w:rsidRPr="00E32219" w:rsidTr="00E46F9D">
        <w:trPr>
          <w:gridAfter w:val="1"/>
          <w:wAfter w:w="280" w:type="dxa"/>
          <w:trHeight w:val="29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36 566,4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36 566,4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FD7D1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125 453</w:t>
            </w:r>
            <w:r w:rsidR="001418F8"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FD7D1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14 060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3740C9" w:rsidRPr="00E32219" w:rsidTr="00E46F9D">
        <w:trPr>
          <w:gridAfter w:val="1"/>
          <w:wAfter w:w="280" w:type="dxa"/>
          <w:trHeight w:val="17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FD7D1D" w:rsidP="00FD7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FD7D1D" w:rsidP="00FD7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FD7D1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11 965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6 895,6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6 895,6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6 715,6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5 497,3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104 497,1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83 314,7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81 358,9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24 588,0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3740C9" w:rsidRPr="00E32219" w:rsidTr="00E46F9D">
        <w:trPr>
          <w:gridAfter w:val="1"/>
          <w:wAfter w:w="280" w:type="dxa"/>
          <w:trHeight w:val="29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3740C9" w:rsidRPr="00E32219" w:rsidTr="00E46F9D">
        <w:trPr>
          <w:gridAfter w:val="1"/>
          <w:wAfter w:w="280" w:type="dxa"/>
          <w:trHeight w:val="18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1 947 219,4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1 947 219,4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Поддержка, развитие и методическое обеспечение культурно-досуговых учреждений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271 311,7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3740C9" w:rsidRPr="00E32219" w:rsidTr="00E46F9D">
        <w:trPr>
          <w:gridAfter w:val="1"/>
          <w:wAfter w:w="280" w:type="dxa"/>
          <w:trHeight w:val="72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686 475,6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681 388,3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681 388,3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3740C9" w:rsidRPr="00E32219" w:rsidTr="00E46F9D">
        <w:trPr>
          <w:gridAfter w:val="1"/>
          <w:wAfter w:w="280" w:type="dxa"/>
          <w:trHeight w:val="16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242 695,8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238 949,3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238 949,3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3740C9" w:rsidRPr="00E32219" w:rsidTr="00E46F9D">
        <w:trPr>
          <w:gridAfter w:val="1"/>
          <w:wAfter w:w="280" w:type="dxa"/>
          <w:trHeight w:val="21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414 839,0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3740C9" w:rsidRPr="00E32219" w:rsidTr="00E46F9D">
        <w:trPr>
          <w:gridAfter w:val="1"/>
          <w:wAfter w:w="280" w:type="dxa"/>
          <w:trHeight w:val="8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3740C9" w:rsidRPr="00E32219" w:rsidTr="00E46F9D">
        <w:trPr>
          <w:gridAfter w:val="1"/>
          <w:wAfter w:w="280" w:type="dxa"/>
          <w:trHeight w:val="146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3740C9" w:rsidRPr="00E32219" w:rsidTr="00E46F9D">
        <w:trPr>
          <w:gridAfter w:val="1"/>
          <w:wAfter w:w="280" w:type="dxa"/>
          <w:trHeight w:val="91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14 092,8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3740C9" w:rsidRPr="00E32219" w:rsidTr="00E46F9D">
        <w:trPr>
          <w:gridAfter w:val="1"/>
          <w:wAfter w:w="280" w:type="dxa"/>
          <w:trHeight w:val="57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3740C9" w:rsidRPr="00E32219" w:rsidTr="00E46F9D">
        <w:trPr>
          <w:gridAfter w:val="1"/>
          <w:wAfter w:w="280" w:type="dxa"/>
          <w:trHeight w:val="151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572,9</w:t>
            </w:r>
          </w:p>
        </w:tc>
      </w:tr>
      <w:tr w:rsidR="003740C9" w:rsidRPr="00E32219" w:rsidTr="00E46F9D">
        <w:trPr>
          <w:gridAfter w:val="1"/>
          <w:wAfter w:w="280" w:type="dxa"/>
          <w:trHeight w:val="62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3740C9" w:rsidRPr="00E32219" w:rsidTr="00E46F9D">
        <w:trPr>
          <w:gridAfter w:val="1"/>
          <w:wAfter w:w="280" w:type="dxa"/>
          <w:trHeight w:val="128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740C9" w:rsidRPr="00E32219" w:rsidTr="00E46F9D">
        <w:trPr>
          <w:gridAfter w:val="1"/>
          <w:wAfter w:w="280" w:type="dxa"/>
          <w:trHeight w:val="62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6 106,6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1 397,6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1 397,6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3740C9" w:rsidRPr="00E32219" w:rsidTr="00E46F9D">
        <w:trPr>
          <w:gridAfter w:val="1"/>
          <w:wAfter w:w="280" w:type="dxa"/>
          <w:trHeight w:val="15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3740C9" w:rsidRPr="00E32219" w:rsidTr="00E46F9D">
        <w:trPr>
          <w:gridAfter w:val="1"/>
          <w:wAfter w:w="280" w:type="dxa"/>
          <w:trHeight w:val="15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133 852,4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3740C9" w:rsidRPr="00E32219" w:rsidTr="00E46F9D">
        <w:trPr>
          <w:gridAfter w:val="1"/>
          <w:wAfter w:w="280" w:type="dxa"/>
          <w:trHeight w:val="121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774 354,0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686 131,2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638 845,0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626 304,9</w:t>
            </w:r>
          </w:p>
        </w:tc>
      </w:tr>
      <w:tr w:rsidR="003740C9" w:rsidRPr="00E32219" w:rsidTr="00476E2E">
        <w:trPr>
          <w:gridAfter w:val="1"/>
          <w:wAfter w:w="280" w:type="dxa"/>
          <w:trHeight w:val="71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612 899,0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3740C9" w:rsidRPr="00E32219" w:rsidTr="00E46F9D">
        <w:trPr>
          <w:gridAfter w:val="1"/>
          <w:wAfter w:w="280" w:type="dxa"/>
          <w:trHeight w:val="132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3740C9" w:rsidRPr="00E32219" w:rsidTr="00E46F9D">
        <w:trPr>
          <w:gridAfter w:val="1"/>
          <w:wAfter w:w="280" w:type="dxa"/>
          <w:trHeight w:val="1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14 946,8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14 946,8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88 222,8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88 222,8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</w:tr>
      <w:tr w:rsidR="003740C9" w:rsidRPr="00E32219" w:rsidTr="00E46F9D">
        <w:trPr>
          <w:gridAfter w:val="1"/>
          <w:wAfter w:w="280" w:type="dxa"/>
          <w:trHeight w:val="59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3740C9" w:rsidRPr="00E32219" w:rsidTr="00E46F9D">
        <w:trPr>
          <w:gridAfter w:val="1"/>
          <w:wAfter w:w="280" w:type="dxa"/>
          <w:trHeight w:val="29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740C9" w:rsidRPr="00E32219" w:rsidTr="00E46F9D">
        <w:trPr>
          <w:gridAfter w:val="1"/>
          <w:wAfter w:w="280" w:type="dxa"/>
          <w:trHeight w:val="73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492 952,1</w:t>
            </w:r>
          </w:p>
        </w:tc>
      </w:tr>
      <w:tr w:rsidR="003740C9" w:rsidRPr="00E32219" w:rsidTr="00E46F9D">
        <w:trPr>
          <w:gridAfter w:val="1"/>
          <w:wAfter w:w="280" w:type="dxa"/>
          <w:trHeight w:val="42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3 958,6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E46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E32219" w:rsidTr="00E46F9D">
        <w:trPr>
          <w:gridAfter w:val="1"/>
          <w:wAfter w:w="280" w:type="dxa"/>
          <w:trHeight w:val="17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463 745,8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463 745,8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</w:tr>
      <w:tr w:rsidR="003740C9" w:rsidRPr="00E32219" w:rsidTr="00E46F9D">
        <w:trPr>
          <w:gridAfter w:val="1"/>
          <w:wAfter w:w="280" w:type="dxa"/>
          <w:trHeight w:val="1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429 809,8</w:t>
            </w:r>
          </w:p>
        </w:tc>
      </w:tr>
      <w:tr w:rsidR="003740C9" w:rsidRPr="00E32219" w:rsidTr="00E46F9D">
        <w:trPr>
          <w:gridAfter w:val="1"/>
          <w:wAfter w:w="280" w:type="dxa"/>
          <w:trHeight w:val="10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3740C9" w:rsidRPr="00E32219" w:rsidTr="00E46F9D">
        <w:trPr>
          <w:gridAfter w:val="1"/>
          <w:wAfter w:w="280" w:type="dxa"/>
          <w:trHeight w:val="17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168 862,0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168 862,0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87 051,6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87 051,6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3740C9" w:rsidRPr="00E32219" w:rsidTr="00E46F9D">
        <w:trPr>
          <w:gridAfter w:val="1"/>
          <w:wAfter w:w="280" w:type="dxa"/>
          <w:trHeight w:val="10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BE2A0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3 058 846</w:t>
            </w:r>
            <w:r w:rsidR="001418F8"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3 021 555,5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</w:tr>
      <w:tr w:rsidR="003740C9" w:rsidRPr="00E32219" w:rsidTr="00E46F9D">
        <w:trPr>
          <w:gridAfter w:val="1"/>
          <w:wAfter w:w="280" w:type="dxa"/>
          <w:trHeight w:val="71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17 588,8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11 315,1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89 674,0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50 047,9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50 047,9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21 651,0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21 651,0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2 568 721,3</w:t>
            </w:r>
          </w:p>
        </w:tc>
      </w:tr>
      <w:tr w:rsidR="003740C9" w:rsidRPr="00E32219" w:rsidTr="00E46F9D">
        <w:trPr>
          <w:gridAfter w:val="1"/>
          <w:wAfter w:w="280" w:type="dxa"/>
          <w:trHeight w:val="25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915 970,2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887 970,2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40 784,6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40 784,6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1 055 839,8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1 050 839,8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16 146,7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184 597,4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184 597,4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22 802,2</w:t>
            </w:r>
          </w:p>
        </w:tc>
      </w:tr>
      <w:tr w:rsidR="003740C9" w:rsidRPr="00E32219" w:rsidTr="00E46F9D">
        <w:trPr>
          <w:gridAfter w:val="1"/>
          <w:wAfter w:w="280" w:type="dxa"/>
          <w:trHeight w:val="3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BE2A0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37 290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BE2A0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37 290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BE2A0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BE2A0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</w:t>
            </w:r>
            <w:r w:rsidR="001418F8"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168 905,7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49 938,4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49 938,4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33 605,0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33 605,0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3740C9" w:rsidRPr="00E32219" w:rsidTr="00E46F9D">
        <w:trPr>
          <w:gridAfter w:val="1"/>
          <w:wAfter w:w="280" w:type="dxa"/>
          <w:trHeight w:val="9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21 149,4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18 086,3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3740C9" w:rsidRPr="00E32219" w:rsidTr="00E46F9D">
        <w:trPr>
          <w:gridAfter w:val="1"/>
          <w:wAfter w:w="280" w:type="dxa"/>
          <w:trHeight w:val="82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49 639,3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49 639,3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E32219" w:rsidTr="00E46F9D">
        <w:trPr>
          <w:gridAfter w:val="1"/>
          <w:wAfter w:w="280" w:type="dxa"/>
          <w:trHeight w:val="5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445 433,3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445 433,3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281 489,4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8 010,8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город Краснодар и приобретение объектов недвижимого имущества в муниципальную собственность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85 787,8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83 743,6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148 145,9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129 781,5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3740C9" w:rsidRPr="00E32219" w:rsidTr="00E46F9D">
        <w:trPr>
          <w:gridAfter w:val="1"/>
          <w:wAfter w:w="280" w:type="dxa"/>
          <w:trHeight w:val="100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E32219" w:rsidTr="00E46F9D">
        <w:trPr>
          <w:gridAfter w:val="1"/>
          <w:wAfter w:w="280" w:type="dxa"/>
          <w:trHeight w:val="126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E46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3740C9" w:rsidRPr="00E32219" w:rsidTr="00E46F9D">
        <w:trPr>
          <w:gridAfter w:val="1"/>
          <w:wAfter w:w="280" w:type="dxa"/>
          <w:trHeight w:val="130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3 401 201,1</w:t>
            </w:r>
          </w:p>
        </w:tc>
      </w:tr>
      <w:tr w:rsidR="003740C9" w:rsidRPr="00E32219" w:rsidTr="00E46F9D">
        <w:trPr>
          <w:gridAfter w:val="1"/>
          <w:wAfter w:w="280" w:type="dxa"/>
          <w:trHeight w:val="12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120 058,7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120 058,7</w:t>
            </w:r>
          </w:p>
        </w:tc>
      </w:tr>
      <w:tr w:rsidR="003740C9" w:rsidRPr="00E32219" w:rsidTr="00E46F9D">
        <w:trPr>
          <w:gridAfter w:val="1"/>
          <w:wAfter w:w="280" w:type="dxa"/>
          <w:trHeight w:val="9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10 746,3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91 969,0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3740C9" w:rsidRPr="00E32219" w:rsidTr="00E46F9D">
        <w:trPr>
          <w:gridAfter w:val="1"/>
          <w:wAfter w:w="280" w:type="dxa"/>
          <w:trHeight w:val="5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91 916,0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16 715,3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122 241,4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14 599,5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2 804 696,0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1 887 066,1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694 424,2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137 097,0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557 327,2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1 109 156,6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1 109 156,6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641 046,9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344 605,0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17 071,6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243 543,2</w:t>
            </w:r>
          </w:p>
        </w:tc>
      </w:tr>
      <w:tr w:rsidR="003740C9" w:rsidRPr="00E32219" w:rsidTr="00E46F9D">
        <w:trPr>
          <w:gridAfter w:val="1"/>
          <w:wAfter w:w="280" w:type="dxa"/>
          <w:trHeight w:val="9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243 543,2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30 281,9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50 549,6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3740C9" w:rsidRPr="00E32219" w:rsidTr="00E46F9D">
        <w:trPr>
          <w:gridAfter w:val="1"/>
          <w:wAfter w:w="280" w:type="dxa"/>
          <w:trHeight w:val="66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3740C9" w:rsidRPr="00E32219" w:rsidTr="00E46F9D">
        <w:trPr>
          <w:gridAfter w:val="1"/>
          <w:wAfter w:w="280" w:type="dxa"/>
          <w:trHeight w:val="54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8 269 604,5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1 492 167,2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1 467 285,1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51 094,8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6 124,0</w:t>
            </w:r>
          </w:p>
        </w:tc>
      </w:tr>
      <w:tr w:rsidR="003740C9" w:rsidRPr="00E32219" w:rsidTr="00E46F9D">
        <w:trPr>
          <w:gridAfter w:val="1"/>
          <w:wAfter w:w="280" w:type="dxa"/>
          <w:trHeight w:val="3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3740C9" w:rsidRPr="00E32219" w:rsidTr="00E46F9D">
        <w:trPr>
          <w:gridAfter w:val="1"/>
          <w:wAfter w:w="280" w:type="dxa"/>
          <w:trHeight w:val="67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96 378,9</w:t>
            </w:r>
          </w:p>
        </w:tc>
      </w:tr>
      <w:tr w:rsidR="003740C9" w:rsidRPr="00E32219" w:rsidTr="00E46F9D">
        <w:trPr>
          <w:gridAfter w:val="1"/>
          <w:wAfter w:w="280" w:type="dxa"/>
          <w:trHeight w:val="37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29 801,3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5 918 182,8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3 694 636,8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2 902 526,4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2 060 650,3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841 876,1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3740C9" w:rsidRPr="00E32219" w:rsidTr="00E46F9D">
        <w:trPr>
          <w:gridAfter w:val="1"/>
          <w:wAfter w:w="280" w:type="dxa"/>
          <w:trHeight w:val="17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3740C9" w:rsidRPr="00E32219" w:rsidTr="00E46F9D">
        <w:trPr>
          <w:gridAfter w:val="1"/>
          <w:wAfter w:w="280" w:type="dxa"/>
          <w:trHeight w:val="29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11 334,8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8 899,8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2 435,0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176 270,0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176 270,0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70 990,7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115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3740C9" w:rsidRPr="00E32219" w:rsidTr="00E46F9D">
        <w:trPr>
          <w:gridAfter w:val="1"/>
          <w:wAfter w:w="280" w:type="dxa"/>
          <w:trHeight w:val="100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185 482,3</w:t>
            </w:r>
          </w:p>
        </w:tc>
      </w:tr>
      <w:tr w:rsidR="003740C9" w:rsidRPr="00E32219" w:rsidTr="00E46F9D">
        <w:trPr>
          <w:gridAfter w:val="1"/>
          <w:wAfter w:w="280" w:type="dxa"/>
          <w:trHeight w:val="213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105 315,3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105 315,3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E32219" w:rsidTr="00E46F9D">
        <w:trPr>
          <w:gridAfter w:val="1"/>
          <w:wAfter w:w="280" w:type="dxa"/>
          <w:trHeight w:val="160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BE2A02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38 277 417</w:t>
            </w:r>
            <w:r w:rsidR="001418F8"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3740C9" w:rsidRPr="00E32219" w:rsidTr="00E46F9D">
        <w:trPr>
          <w:gridAfter w:val="1"/>
          <w:wAfter w:w="280" w:type="dxa"/>
          <w:trHeight w:val="5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E46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E46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1 104 247,6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602 713,4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602 713,4</w:t>
            </w:r>
          </w:p>
        </w:tc>
      </w:tr>
      <w:tr w:rsidR="003740C9" w:rsidRPr="00E32219" w:rsidTr="00E46F9D">
        <w:trPr>
          <w:gridAfter w:val="1"/>
          <w:wAfter w:w="280" w:type="dxa"/>
          <w:trHeight w:val="69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582 796,7</w:t>
            </w:r>
          </w:p>
        </w:tc>
      </w:tr>
      <w:tr w:rsidR="003740C9" w:rsidRPr="00E32219" w:rsidTr="00E46F9D">
        <w:trPr>
          <w:gridAfter w:val="1"/>
          <w:wAfter w:w="280" w:type="dxa"/>
          <w:trHeight w:val="42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14 869,6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5 047,1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3740C9" w:rsidRPr="00E32219" w:rsidTr="00E46F9D">
        <w:trPr>
          <w:gridAfter w:val="1"/>
          <w:wAfter w:w="280" w:type="dxa"/>
          <w:trHeight w:val="9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3740C9" w:rsidRPr="00E32219" w:rsidTr="00E46F9D">
        <w:trPr>
          <w:gridAfter w:val="1"/>
          <w:wAfter w:w="280" w:type="dxa"/>
          <w:trHeight w:val="9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3740C9" w:rsidRPr="00E32219" w:rsidTr="00E46F9D">
        <w:trPr>
          <w:gridAfter w:val="1"/>
          <w:wAfter w:w="280" w:type="dxa"/>
          <w:trHeight w:val="9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3740C9" w:rsidRPr="00E32219" w:rsidTr="00E46F9D">
        <w:trPr>
          <w:gridAfter w:val="1"/>
          <w:wAfter w:w="280" w:type="dxa"/>
          <w:trHeight w:val="139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3740C9" w:rsidRPr="00E32219" w:rsidTr="00E46F9D">
        <w:trPr>
          <w:gridAfter w:val="1"/>
          <w:wAfter w:w="280" w:type="dxa"/>
          <w:trHeight w:val="9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B6D" w:rsidRPr="00E32219" w:rsidRDefault="00942B6D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3740C9" w:rsidRPr="00E32219" w:rsidTr="00E46F9D">
        <w:trPr>
          <w:gridAfter w:val="1"/>
          <w:wAfter w:w="280" w:type="dxa"/>
          <w:trHeight w:val="30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3740C9" w:rsidRPr="00E32219" w:rsidTr="00E46F9D">
        <w:trPr>
          <w:gridAfter w:val="1"/>
          <w:wAfter w:w="280" w:type="dxa"/>
          <w:trHeight w:val="105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3740C9" w:rsidRPr="00E32219" w:rsidTr="00E46F9D">
        <w:trPr>
          <w:gridAfter w:val="1"/>
          <w:wAfter w:w="280" w:type="dxa"/>
          <w:trHeight w:val="9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3740C9" w:rsidRPr="00E32219" w:rsidTr="00E46F9D">
        <w:trPr>
          <w:gridAfter w:val="1"/>
          <w:wAfter w:w="280" w:type="dxa"/>
          <w:trHeight w:val="73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468 871,2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468 871,2</w:t>
            </w:r>
          </w:p>
        </w:tc>
      </w:tr>
      <w:tr w:rsidR="003740C9" w:rsidRPr="00E32219" w:rsidTr="00E46F9D">
        <w:trPr>
          <w:gridAfter w:val="1"/>
          <w:wAfter w:w="280" w:type="dxa"/>
          <w:trHeight w:val="66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253 562,3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3740C9" w:rsidRPr="00E32219" w:rsidTr="00E46F9D">
        <w:trPr>
          <w:gridAfter w:val="1"/>
          <w:wAfter w:w="280" w:type="dxa"/>
          <w:trHeight w:val="5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80 662,7</w:t>
            </w:r>
          </w:p>
        </w:tc>
      </w:tr>
      <w:tr w:rsidR="003740C9" w:rsidRPr="00E32219" w:rsidTr="00E46F9D">
        <w:trPr>
          <w:gridAfter w:val="1"/>
          <w:wAfter w:w="280" w:type="dxa"/>
          <w:trHeight w:val="71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75 237,7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75 237,7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3740C9" w:rsidRPr="00E32219" w:rsidTr="00E46F9D">
        <w:trPr>
          <w:gridAfter w:val="1"/>
          <w:wAfter w:w="280" w:type="dxa"/>
          <w:trHeight w:val="77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8 603,4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5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3740C9" w:rsidRPr="00E32219" w:rsidTr="00E46F9D">
        <w:trPr>
          <w:gridAfter w:val="1"/>
          <w:wAfter w:w="280" w:type="dxa"/>
          <w:trHeight w:val="55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149 084,9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140 638,1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140 638,1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16 378,7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3740C9" w:rsidRPr="00E32219" w:rsidTr="00E46F9D">
        <w:trPr>
          <w:gridAfter w:val="1"/>
          <w:wAfter w:w="280" w:type="dxa"/>
          <w:trHeight w:val="12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14 861,1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3740C9" w:rsidRPr="00E32219" w:rsidTr="00E46F9D">
        <w:trPr>
          <w:gridAfter w:val="1"/>
          <w:wAfter w:w="280" w:type="dxa"/>
          <w:trHeight w:val="8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E32219" w:rsidTr="00E46F9D">
        <w:trPr>
          <w:gridAfter w:val="1"/>
          <w:wAfter w:w="280" w:type="dxa"/>
          <w:trHeight w:val="8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3740C9" w:rsidRPr="00E32219" w:rsidTr="00E46F9D">
        <w:trPr>
          <w:gridAfter w:val="1"/>
          <w:wAfter w:w="280" w:type="dxa"/>
          <w:trHeight w:val="6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3740C9" w:rsidRPr="00E32219" w:rsidTr="00E46F9D">
        <w:trPr>
          <w:gridAfter w:val="1"/>
          <w:wAfter w:w="280" w:type="dxa"/>
          <w:trHeight w:val="55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E32219" w:rsidTr="00E46F9D">
        <w:trPr>
          <w:gridAfter w:val="1"/>
          <w:wAfter w:w="280" w:type="dxa"/>
          <w:trHeight w:val="55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3740C9" w:rsidRPr="00E32219" w:rsidTr="00E46F9D">
        <w:trPr>
          <w:gridAfter w:val="1"/>
          <w:wAfter w:w="280" w:type="dxa"/>
          <w:trHeight w:val="8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3740C9" w:rsidRPr="00E32219" w:rsidTr="00E46F9D">
        <w:trPr>
          <w:gridAfter w:val="1"/>
          <w:wAfter w:w="280" w:type="dxa"/>
          <w:trHeight w:val="15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3740C9" w:rsidRPr="00E32219" w:rsidTr="00E46F9D">
        <w:trPr>
          <w:gridAfter w:val="1"/>
          <w:wAfter w:w="280" w:type="dxa"/>
          <w:trHeight w:val="29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1 257 270,9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84 125,0</w:t>
            </w:r>
          </w:p>
        </w:tc>
      </w:tr>
      <w:tr w:rsidR="003740C9" w:rsidRPr="00E32219" w:rsidTr="00E46F9D">
        <w:trPr>
          <w:gridAfter w:val="1"/>
          <w:wAfter w:w="280" w:type="dxa"/>
          <w:trHeight w:val="94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15 238,0</w:t>
            </w:r>
          </w:p>
        </w:tc>
      </w:tr>
      <w:tr w:rsidR="003740C9" w:rsidRPr="00E32219" w:rsidTr="00E46F9D">
        <w:trPr>
          <w:gridAfter w:val="1"/>
          <w:wAfter w:w="280" w:type="dxa"/>
          <w:trHeight w:val="17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68 887,0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68 887,0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E32219" w:rsidTr="00E46F9D">
        <w:trPr>
          <w:gridAfter w:val="1"/>
          <w:wAfter w:w="280" w:type="dxa"/>
          <w:trHeight w:val="315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997 077,7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3740C9" w:rsidRPr="00E32219" w:rsidTr="00E46F9D">
        <w:trPr>
          <w:gridAfter w:val="1"/>
          <w:wAfter w:w="280" w:type="dxa"/>
          <w:trHeight w:val="6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17 548,8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15 703,8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944 410,7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944 410,7</w:t>
            </w:r>
          </w:p>
        </w:tc>
      </w:tr>
      <w:tr w:rsidR="003740C9" w:rsidRPr="00E32219" w:rsidTr="00E46F9D">
        <w:trPr>
          <w:gridAfter w:val="1"/>
          <w:wAfter w:w="280" w:type="dxa"/>
          <w:trHeight w:val="31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6 663,0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3740C9" w:rsidRPr="00E32219" w:rsidTr="00E46F9D">
        <w:trPr>
          <w:gridAfter w:val="1"/>
          <w:wAfter w:w="280" w:type="dxa"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F8" w:rsidRPr="00E32219" w:rsidRDefault="001418F8" w:rsidP="00141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8" w:rsidRPr="00E32219" w:rsidRDefault="001418F8" w:rsidP="00141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3 132 348,2</w:t>
            </w:r>
          </w:p>
        </w:tc>
      </w:tr>
      <w:tr w:rsidR="003740C9" w:rsidRPr="00E32219" w:rsidTr="00E46F9D">
        <w:trPr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0C9" w:rsidRPr="00E32219" w:rsidRDefault="003740C9" w:rsidP="00374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C9" w:rsidRPr="00E32219" w:rsidRDefault="003740C9" w:rsidP="003740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0C9" w:rsidRPr="00E32219" w:rsidRDefault="003740C9" w:rsidP="00374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0C9" w:rsidRPr="00E32219" w:rsidRDefault="003740C9" w:rsidP="00374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0C9" w:rsidRPr="00E32219" w:rsidRDefault="003740C9" w:rsidP="00374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C9" w:rsidRPr="00E32219" w:rsidRDefault="003740C9" w:rsidP="00374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C9" w:rsidRPr="00E32219" w:rsidRDefault="003740C9" w:rsidP="00374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C9" w:rsidRPr="00E32219" w:rsidRDefault="00BE2A02" w:rsidP="003740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41 409 765</w:t>
            </w:r>
            <w:r w:rsidR="003740C9" w:rsidRPr="00E32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0C9" w:rsidRPr="00E32219" w:rsidRDefault="003740C9" w:rsidP="003740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418F8" w:rsidRPr="001418F8" w:rsidRDefault="001418F8" w:rsidP="007B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8F8" w:rsidRPr="001418F8" w:rsidSect="003740C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B6" w:rsidRDefault="000327B6" w:rsidP="003740C9">
      <w:pPr>
        <w:spacing w:after="0" w:line="240" w:lineRule="auto"/>
      </w:pPr>
      <w:r>
        <w:separator/>
      </w:r>
    </w:p>
  </w:endnote>
  <w:endnote w:type="continuationSeparator" w:id="0">
    <w:p w:rsidR="000327B6" w:rsidRDefault="000327B6" w:rsidP="003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B6" w:rsidRDefault="000327B6" w:rsidP="003740C9">
      <w:pPr>
        <w:spacing w:after="0" w:line="240" w:lineRule="auto"/>
      </w:pPr>
      <w:r>
        <w:separator/>
      </w:r>
    </w:p>
  </w:footnote>
  <w:footnote w:type="continuationSeparator" w:id="0">
    <w:p w:rsidR="000327B6" w:rsidRDefault="000327B6" w:rsidP="0037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71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219" w:rsidRPr="003740C9" w:rsidRDefault="00E3221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4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4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4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57A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374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2219" w:rsidRDefault="00E32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F8"/>
    <w:rsid w:val="000327B6"/>
    <w:rsid w:val="00051594"/>
    <w:rsid w:val="001418F8"/>
    <w:rsid w:val="00150132"/>
    <w:rsid w:val="003740C9"/>
    <w:rsid w:val="00384B62"/>
    <w:rsid w:val="0044157A"/>
    <w:rsid w:val="00476E2E"/>
    <w:rsid w:val="0048223A"/>
    <w:rsid w:val="004E5443"/>
    <w:rsid w:val="0051700F"/>
    <w:rsid w:val="005B0BE3"/>
    <w:rsid w:val="00615890"/>
    <w:rsid w:val="006628FC"/>
    <w:rsid w:val="006C311F"/>
    <w:rsid w:val="007B30A5"/>
    <w:rsid w:val="00942B6D"/>
    <w:rsid w:val="00AD7B73"/>
    <w:rsid w:val="00AE006E"/>
    <w:rsid w:val="00BE2A02"/>
    <w:rsid w:val="00BF3802"/>
    <w:rsid w:val="00C122A2"/>
    <w:rsid w:val="00C60F79"/>
    <w:rsid w:val="00D776FC"/>
    <w:rsid w:val="00E32219"/>
    <w:rsid w:val="00E46F9D"/>
    <w:rsid w:val="00F04B7D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3141-EAB1-4321-92A9-A8E24E9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0C9"/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22867</Words>
  <Characters>130344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14</cp:revision>
  <dcterms:created xsi:type="dcterms:W3CDTF">2021-06-03T14:08:00Z</dcterms:created>
  <dcterms:modified xsi:type="dcterms:W3CDTF">2021-06-10T11:22:00Z</dcterms:modified>
</cp:coreProperties>
</file>