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FC757B" w:rsidRDefault="009A1A00" w:rsidP="009A1A00">
      <w:pPr>
        <w:widowControl w:val="0"/>
        <w:jc w:val="center"/>
        <w:rPr>
          <w:rFonts w:ascii="Arial" w:hAnsi="Arial" w:cs="Arial"/>
          <w:b/>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A0718A" w:rsidRPr="00F66F19">
        <w:rPr>
          <w:sz w:val="28"/>
          <w:szCs w:val="28"/>
        </w:rPr>
        <w:t>36 628 162,3</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A0718A">
        <w:rPr>
          <w:color w:val="000000"/>
          <w:sz w:val="28"/>
          <w:szCs w:val="28"/>
        </w:rPr>
        <w:t>08</w:t>
      </w:r>
      <w:r w:rsidR="007950C9">
        <w:rPr>
          <w:color w:val="000000"/>
          <w:sz w:val="28"/>
          <w:szCs w:val="28"/>
        </w:rPr>
        <w:t>.0</w:t>
      </w:r>
      <w:r w:rsidR="00A0718A">
        <w:rPr>
          <w:color w:val="000000"/>
          <w:sz w:val="28"/>
          <w:szCs w:val="28"/>
        </w:rPr>
        <w:t>6</w:t>
      </w:r>
      <w:r w:rsidR="007950C9">
        <w:rPr>
          <w:color w:val="000000"/>
          <w:sz w:val="28"/>
          <w:szCs w:val="28"/>
        </w:rPr>
        <w:t xml:space="preserve">.2021 № </w:t>
      </w:r>
      <w:r w:rsidR="00A0718A">
        <w:rPr>
          <w:color w:val="000000"/>
          <w:sz w:val="28"/>
          <w:szCs w:val="28"/>
        </w:rPr>
        <w:t>14</w:t>
      </w:r>
      <w:r w:rsidR="007950C9">
        <w:rPr>
          <w:color w:val="000000"/>
          <w:sz w:val="28"/>
          <w:szCs w:val="28"/>
        </w:rPr>
        <w:t xml:space="preserve"> п. </w:t>
      </w:r>
      <w:r w:rsidR="00A0718A">
        <w:rPr>
          <w:color w:val="000000"/>
          <w:sz w:val="28"/>
          <w:szCs w:val="28"/>
        </w:rPr>
        <w:t>1</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F1468C" w:rsidRPr="00F66F19">
        <w:rPr>
          <w:sz w:val="28"/>
          <w:szCs w:val="28"/>
        </w:rPr>
        <w:t>41 409 765,4</w:t>
      </w:r>
      <w:r w:rsidRPr="00F6437C">
        <w:rPr>
          <w:sz w:val="28"/>
          <w:szCs w:val="28"/>
        </w:rPr>
        <w:t xml:space="preserve"> 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F1468C">
        <w:rPr>
          <w:color w:val="000000"/>
          <w:sz w:val="28"/>
          <w:szCs w:val="28"/>
        </w:rPr>
        <w:t>08.06.2021 № 14 п. 1</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ра от 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1.4. Дефицит местного бюджета (бюджета муниципального образования город Краснодар) в сумме </w:t>
      </w:r>
      <w:r w:rsidR="00992540" w:rsidRPr="00155EA8">
        <w:rPr>
          <w:color w:val="000000"/>
          <w:sz w:val="28"/>
          <w:szCs w:val="28"/>
        </w:rPr>
        <w:t>4 781 603,1</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992540">
        <w:rPr>
          <w:color w:val="000000"/>
          <w:sz w:val="28"/>
          <w:szCs w:val="28"/>
        </w:rPr>
        <w:t>27.05.2021 № 13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893255" w:rsidRPr="007F6B03">
        <w:rPr>
          <w:color w:val="000000"/>
          <w:sz w:val="28"/>
          <w:szCs w:val="28"/>
        </w:rPr>
        <w:t>30 603 693,5</w:t>
      </w:r>
      <w:r w:rsidRPr="00F6437C">
        <w:rPr>
          <w:sz w:val="28"/>
          <w:szCs w:val="28"/>
        </w:rPr>
        <w:t xml:space="preserve"> тыс. рублей и на 2023 год в сумме </w:t>
      </w:r>
      <w:r w:rsidR="000D5904" w:rsidRPr="004E017A">
        <w:rPr>
          <w:color w:val="000000"/>
          <w:sz w:val="28"/>
          <w:szCs w:val="28"/>
        </w:rPr>
        <w:t>31 913 088,8</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893255">
        <w:rPr>
          <w:color w:val="000000"/>
          <w:sz w:val="28"/>
          <w:szCs w:val="28"/>
        </w:rPr>
        <w:t>22</w:t>
      </w:r>
      <w:r w:rsidR="000D5904">
        <w:rPr>
          <w:color w:val="000000"/>
          <w:sz w:val="28"/>
          <w:szCs w:val="28"/>
        </w:rPr>
        <w:t>.0</w:t>
      </w:r>
      <w:r w:rsidR="00893255">
        <w:rPr>
          <w:color w:val="000000"/>
          <w:sz w:val="28"/>
          <w:szCs w:val="28"/>
        </w:rPr>
        <w:t>4</w:t>
      </w:r>
      <w:r w:rsidR="000D5904">
        <w:rPr>
          <w:color w:val="000000"/>
          <w:sz w:val="28"/>
          <w:szCs w:val="28"/>
        </w:rPr>
        <w:t>.2021 № 1</w:t>
      </w:r>
      <w:r w:rsidR="00893255">
        <w:rPr>
          <w:color w:val="000000"/>
          <w:sz w:val="28"/>
          <w:szCs w:val="28"/>
        </w:rPr>
        <w:t>2</w:t>
      </w:r>
      <w:r w:rsidR="000D5904">
        <w:rPr>
          <w:color w:val="000000"/>
          <w:sz w:val="28"/>
          <w:szCs w:val="28"/>
        </w:rPr>
        <w:t xml:space="preserve"> п. 2</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893255" w:rsidRPr="007F6B03">
        <w:rPr>
          <w:color w:val="000000"/>
          <w:sz w:val="28"/>
          <w:szCs w:val="28"/>
        </w:rPr>
        <w:t>30 605 044,0</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Pr="006B7310">
        <w:rPr>
          <w:spacing w:val="-2"/>
          <w:sz w:val="28"/>
          <w:szCs w:val="28"/>
        </w:rPr>
        <w:t xml:space="preserve">460 000,0 тыс. рублей, и на 2023 год в сумме </w:t>
      </w:r>
      <w:r w:rsidR="00893255" w:rsidRPr="007F6B03">
        <w:rPr>
          <w:color w:val="000000"/>
          <w:sz w:val="28"/>
          <w:szCs w:val="28"/>
        </w:rPr>
        <w:t>31 913 098,8</w:t>
      </w:r>
      <w:r w:rsidRPr="006B7310">
        <w:rPr>
          <w:spacing w:val="-2"/>
          <w:sz w:val="28"/>
          <w:szCs w:val="28"/>
        </w:rPr>
        <w:t xml:space="preserve"> тыс. рублей, в том числе условно утверждённые расходы в сумме 950 000,0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893255">
        <w:rPr>
          <w:color w:val="000000"/>
          <w:sz w:val="28"/>
          <w:szCs w:val="28"/>
        </w:rPr>
        <w:t>22</w:t>
      </w:r>
      <w:r w:rsidR="000D5904">
        <w:rPr>
          <w:color w:val="000000"/>
          <w:sz w:val="28"/>
          <w:szCs w:val="28"/>
        </w:rPr>
        <w:t>.0</w:t>
      </w:r>
      <w:r w:rsidR="00893255">
        <w:rPr>
          <w:color w:val="000000"/>
          <w:sz w:val="28"/>
          <w:szCs w:val="28"/>
        </w:rPr>
        <w:t>4</w:t>
      </w:r>
      <w:r w:rsidR="000D5904">
        <w:rPr>
          <w:color w:val="000000"/>
          <w:sz w:val="28"/>
          <w:szCs w:val="28"/>
        </w:rPr>
        <w:t>.2021 № 1</w:t>
      </w:r>
      <w:r w:rsidR="00893255">
        <w:rPr>
          <w:color w:val="000000"/>
          <w:sz w:val="28"/>
          <w:szCs w:val="28"/>
        </w:rPr>
        <w:t>2</w:t>
      </w:r>
      <w:r w:rsidR="000D5904">
        <w:rPr>
          <w:color w:val="000000"/>
          <w:sz w:val="28"/>
          <w:szCs w:val="28"/>
        </w:rPr>
        <w:t xml:space="preserve"> п. 2</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893255" w:rsidRPr="007F6B03">
        <w:rPr>
          <w:color w:val="000000"/>
          <w:sz w:val="28"/>
          <w:szCs w:val="28"/>
        </w:rPr>
        <w:t>1 350,5</w:t>
      </w:r>
      <w:r w:rsidRPr="00F6437C">
        <w:rPr>
          <w:sz w:val="28"/>
          <w:szCs w:val="28"/>
        </w:rPr>
        <w:t xml:space="preserve"> тыс. рублей и на 2023 год в сумме </w:t>
      </w:r>
      <w:r w:rsidR="00893255" w:rsidRPr="007F6B03">
        <w:rPr>
          <w:color w:val="000000"/>
          <w:sz w:val="28"/>
          <w:szCs w:val="28"/>
        </w:rPr>
        <w:t>10,0</w:t>
      </w:r>
      <w:r w:rsidR="00893255">
        <w:rPr>
          <w:color w:val="000000"/>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ра от 22.04.2021 № 12 п. 2</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t>6. Установить норматив отчислений в местный бюджет (бюджет муниципального образования город Краснодар) в размере 100 процентов от 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lastRenderedPageBreak/>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бюджета в 2021 году согласно приложению № 6 и в 2022 и 2023 годах 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8. Утвердить распределение бюджетных ассигнований по разделам </w:t>
      </w:r>
      <w:r w:rsidRPr="00F6437C">
        <w:rPr>
          <w:sz w:val="28"/>
          <w:szCs w:val="28"/>
        </w:rPr>
        <w:lastRenderedPageBreak/>
        <w:t xml:space="preserve">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AC4857" w:rsidRPr="004E017A">
        <w:rPr>
          <w:sz w:val="28"/>
          <w:szCs w:val="28"/>
        </w:rPr>
        <w:t>108 067,2</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AC4857">
        <w:rPr>
          <w:color w:val="000000"/>
          <w:sz w:val="28"/>
          <w:szCs w:val="28"/>
        </w:rPr>
        <w:t>25</w:t>
      </w:r>
      <w:r w:rsidR="006B6248">
        <w:rPr>
          <w:color w:val="000000"/>
          <w:sz w:val="28"/>
          <w:szCs w:val="28"/>
        </w:rPr>
        <w:t>.0</w:t>
      </w:r>
      <w:r w:rsidR="00AC4857">
        <w:rPr>
          <w:color w:val="000000"/>
          <w:sz w:val="28"/>
          <w:szCs w:val="28"/>
        </w:rPr>
        <w:t>3</w:t>
      </w:r>
      <w:r w:rsidR="006B6248">
        <w:rPr>
          <w:color w:val="000000"/>
          <w:sz w:val="28"/>
          <w:szCs w:val="28"/>
        </w:rPr>
        <w:t xml:space="preserve">.2021 № </w:t>
      </w:r>
      <w:r w:rsidR="00AC4857">
        <w:rPr>
          <w:color w:val="000000"/>
          <w:sz w:val="28"/>
          <w:szCs w:val="28"/>
        </w:rPr>
        <w:t>10</w:t>
      </w:r>
      <w:r w:rsidR="006B6248">
        <w:rPr>
          <w:color w:val="000000"/>
          <w:sz w:val="28"/>
          <w:szCs w:val="28"/>
        </w:rPr>
        <w:t xml:space="preserve"> п. 2</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992540" w:rsidRPr="00155EA8">
        <w:rPr>
          <w:sz w:val="28"/>
          <w:szCs w:val="28"/>
        </w:rPr>
        <w:t>88 887,0</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992540">
        <w:rPr>
          <w:color w:val="000000"/>
          <w:sz w:val="28"/>
          <w:szCs w:val="28"/>
        </w:rPr>
        <w:t>27</w:t>
      </w:r>
      <w:r w:rsidR="00352379">
        <w:rPr>
          <w:color w:val="000000"/>
          <w:sz w:val="28"/>
          <w:szCs w:val="28"/>
        </w:rPr>
        <w:t>.0</w:t>
      </w:r>
      <w:r w:rsidR="00980878">
        <w:rPr>
          <w:color w:val="000000"/>
          <w:sz w:val="28"/>
          <w:szCs w:val="28"/>
        </w:rPr>
        <w:t>5</w:t>
      </w:r>
      <w:r w:rsidR="00352379">
        <w:rPr>
          <w:color w:val="000000"/>
          <w:sz w:val="28"/>
          <w:szCs w:val="28"/>
        </w:rPr>
        <w:t xml:space="preserve">.2021 № </w:t>
      </w:r>
      <w:r w:rsidR="00B1754A">
        <w:rPr>
          <w:color w:val="000000"/>
          <w:sz w:val="28"/>
          <w:szCs w:val="28"/>
        </w:rPr>
        <w:t>1</w:t>
      </w:r>
      <w:r w:rsidR="00980878">
        <w:rPr>
          <w:color w:val="000000"/>
          <w:sz w:val="28"/>
          <w:szCs w:val="28"/>
        </w:rPr>
        <w:t>3</w:t>
      </w:r>
      <w:r w:rsidR="00352379">
        <w:rPr>
          <w:color w:val="000000"/>
          <w:sz w:val="28"/>
          <w:szCs w:val="28"/>
        </w:rPr>
        <w:t xml:space="preserve"> п. </w:t>
      </w:r>
      <w:r w:rsidR="00980878">
        <w:rPr>
          <w:color w:val="000000"/>
          <w:sz w:val="28"/>
          <w:szCs w:val="28"/>
        </w:rPr>
        <w:t>3</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lastRenderedPageBreak/>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t>21</w:t>
      </w:r>
      <w:r w:rsidR="00FC757B" w:rsidRPr="00F6437C">
        <w:rPr>
          <w:sz w:val="28"/>
          <w:szCs w:val="28"/>
        </w:rPr>
        <w:t>.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9C2E72" w:rsidRPr="00155EA8">
        <w:rPr>
          <w:color w:val="000000"/>
          <w:spacing w:val="6"/>
          <w:sz w:val="28"/>
          <w:szCs w:val="28"/>
        </w:rPr>
        <w:t>18 150 639,9</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2023 годах соответственно </w:t>
      </w:r>
      <w:r w:rsidR="00B86F77" w:rsidRPr="007F6B03">
        <w:rPr>
          <w:color w:val="000000"/>
          <w:sz w:val="28"/>
          <w:szCs w:val="28"/>
        </w:rPr>
        <w:t>12 461 386,5</w:t>
      </w:r>
      <w:r w:rsidR="00FC757B" w:rsidRPr="00F6437C">
        <w:rPr>
          <w:sz w:val="28"/>
          <w:szCs w:val="28"/>
        </w:rPr>
        <w:t xml:space="preserve"> тыс. рублей и </w:t>
      </w:r>
      <w:r w:rsidR="00352379" w:rsidRPr="004E017A">
        <w:rPr>
          <w:color w:val="000000"/>
          <w:sz w:val="28"/>
          <w:szCs w:val="28"/>
        </w:rPr>
        <w:t>13 137 141,8</w:t>
      </w:r>
      <w:r w:rsidR="00FC757B" w:rsidRPr="00F6437C">
        <w:rPr>
          <w:sz w:val="28"/>
          <w:szCs w:val="28"/>
        </w:rPr>
        <w:t xml:space="preserve"> тыс. </w:t>
      </w:r>
      <w:r w:rsidR="00FC757B" w:rsidRPr="00F6437C">
        <w:rPr>
          <w:sz w:val="28"/>
          <w:szCs w:val="28"/>
        </w:rPr>
        <w:lastRenderedPageBreak/>
        <w:t>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9C2E72">
        <w:rPr>
          <w:color w:val="000000"/>
          <w:sz w:val="28"/>
          <w:szCs w:val="28"/>
        </w:rPr>
        <w:t>27</w:t>
      </w:r>
      <w:r w:rsidR="009468BF">
        <w:rPr>
          <w:color w:val="000000"/>
          <w:sz w:val="28"/>
          <w:szCs w:val="28"/>
        </w:rPr>
        <w:t>.0</w:t>
      </w:r>
      <w:r w:rsidR="009C2E72">
        <w:rPr>
          <w:color w:val="000000"/>
          <w:sz w:val="28"/>
          <w:szCs w:val="28"/>
        </w:rPr>
        <w:t>5</w:t>
      </w:r>
      <w:r w:rsidR="009468BF">
        <w:rPr>
          <w:color w:val="000000"/>
          <w:sz w:val="28"/>
          <w:szCs w:val="28"/>
        </w:rPr>
        <w:t xml:space="preserve">.2021 № </w:t>
      </w:r>
      <w:r w:rsidR="00352379">
        <w:rPr>
          <w:color w:val="000000"/>
          <w:sz w:val="28"/>
          <w:szCs w:val="28"/>
        </w:rPr>
        <w:t>1</w:t>
      </w:r>
      <w:r w:rsidR="009C2E72">
        <w:rPr>
          <w:color w:val="000000"/>
          <w:sz w:val="28"/>
          <w:szCs w:val="28"/>
        </w:rPr>
        <w:t>3</w:t>
      </w:r>
      <w:r w:rsidR="009468BF">
        <w:rPr>
          <w:color w:val="000000"/>
          <w:sz w:val="28"/>
          <w:szCs w:val="28"/>
        </w:rPr>
        <w:t xml:space="preserve"> п. </w:t>
      </w:r>
      <w:r w:rsidR="009C2E72">
        <w:rPr>
          <w:color w:val="000000"/>
          <w:sz w:val="28"/>
          <w:szCs w:val="28"/>
        </w:rPr>
        <w:t>3</w:t>
      </w:r>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F4782A" w:rsidRPr="00155EA8">
        <w:rPr>
          <w:color w:val="000000"/>
          <w:sz w:val="28"/>
          <w:szCs w:val="28"/>
        </w:rPr>
        <w:t>4 868 910,7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857747" w:rsidRPr="004E017A">
        <w:rPr>
          <w:color w:val="000000"/>
          <w:sz w:val="28"/>
          <w:szCs w:val="28"/>
        </w:rPr>
        <w:t>1 154 652,9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857747" w:rsidRPr="004E017A">
        <w:rPr>
          <w:color w:val="000000"/>
          <w:sz w:val="28"/>
          <w:szCs w:val="28"/>
        </w:rPr>
        <w:t>2 340 597,9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F4782A">
        <w:rPr>
          <w:color w:val="000000"/>
          <w:sz w:val="28"/>
          <w:szCs w:val="28"/>
        </w:rPr>
        <w:t>27.05.2021 № 13 п. 3</w:t>
      </w:r>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.4. Социально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деятельность, направленную на развитие духовно-нравственного воспитания;</w:t>
      </w:r>
    </w:p>
    <w:p w:rsidR="00FC757B" w:rsidRPr="00F6437C" w:rsidRDefault="00FC757B" w:rsidP="00FC757B">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.5.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w:t>
      </w:r>
      <w:r w:rsidRPr="00F6437C">
        <w:rPr>
          <w:sz w:val="28"/>
          <w:szCs w:val="28"/>
        </w:rPr>
        <w:lastRenderedPageBreak/>
        <w:t xml:space="preserve">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.1. В целях возмещения недополученных доходов лицам, осуществляющим пассажирские перевозки на территории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граждан, в связи с предоставлением дополнительной меры социальной поддержки в соответствии с </w:t>
      </w:r>
      <w:hyperlink r:id="rId14" w:history="1">
        <w:r w:rsidRPr="00F6437C">
          <w:rPr>
            <w:sz w:val="28"/>
            <w:szCs w:val="28"/>
          </w:rPr>
          <w:t>решением</w:t>
        </w:r>
      </w:hyperlink>
      <w:r w:rsidRPr="00F6437C">
        <w:rPr>
          <w:sz w:val="28"/>
          <w:szCs w:val="28"/>
        </w:rPr>
        <w:t xml:space="preserve"> городской Думы Краснодара</w:t>
      </w:r>
      <w:r w:rsidR="00EF5C4D">
        <w:rPr>
          <w:sz w:val="28"/>
          <w:szCs w:val="28"/>
        </w:rPr>
        <w:t xml:space="preserve"> </w:t>
      </w:r>
      <w:r w:rsidRPr="00F6437C">
        <w:rPr>
          <w:sz w:val="28"/>
          <w:szCs w:val="28"/>
        </w:rPr>
        <w:t>от 21.05.2009 № 56 п. 7 «Об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граждан, в связи с предоставлением дополнительных мер социальной поддержки в соответствии с решением городской Думы Краснодара</w:t>
      </w:r>
      <w:r w:rsidR="00EF5C4D">
        <w:rPr>
          <w:sz w:val="28"/>
          <w:szCs w:val="28"/>
        </w:rPr>
        <w:t xml:space="preserve"> </w:t>
      </w:r>
      <w:r w:rsidRPr="00F6437C">
        <w:rPr>
          <w:sz w:val="28"/>
          <w:szCs w:val="28"/>
        </w:rPr>
        <w:t xml:space="preserve">от 28.02.2013 № 43 п. 1 «О предоставлении отдельным категориям граждан, постоянно проживающих на территории муниципального образования город Краснодар,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w:t>
      </w:r>
      <w:r w:rsidRPr="00F6437C">
        <w:rPr>
          <w:sz w:val="28"/>
          <w:szCs w:val="28"/>
        </w:rPr>
        <w:lastRenderedPageBreak/>
        <w:t>Краснодар»;</w:t>
      </w:r>
    </w:p>
    <w:p w:rsidR="00FC757B" w:rsidRPr="00F6437C" w:rsidRDefault="00FC757B" w:rsidP="00FC757B">
      <w:pPr>
        <w:pStyle w:val="ConsPlusNormal"/>
        <w:ind w:firstLine="709"/>
        <w:jc w:val="both"/>
        <w:rPr>
          <w:sz w:val="28"/>
          <w:szCs w:val="28"/>
        </w:rPr>
      </w:pPr>
      <w:r w:rsidRPr="00F6437C">
        <w:rPr>
          <w:sz w:val="28"/>
          <w:szCs w:val="28"/>
        </w:rPr>
        <w:t>граждан, в связи с предоставлением дополнительной меры социальной поддержки в соответствии с решением городской Думы Краснодара</w:t>
      </w:r>
      <w:r w:rsidR="00EF5C4D">
        <w:rPr>
          <w:sz w:val="28"/>
          <w:szCs w:val="28"/>
        </w:rPr>
        <w:t xml:space="preserve"> </w:t>
      </w:r>
      <w:r w:rsidRPr="00F6437C">
        <w:rPr>
          <w:sz w:val="28"/>
          <w:szCs w:val="28"/>
        </w:rPr>
        <w:t>от 31.01.2013 № 42 п. 12 «О предоставлении отдельным категориям граждан, постоянно проживающим на территории муниципального образования город Краснодар,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.4. В целях возмещения затрат, связанных с капитальным ремонтом многоквартирных домов в соответствии с пунктом 2 части 1 статьи 165 Жилищного кодекса Российской Федерации.</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.6. В целях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w:t>
      </w:r>
      <w:r w:rsidRPr="00F6437C">
        <w:rPr>
          <w:sz w:val="28"/>
          <w:szCs w:val="28"/>
        </w:rPr>
        <w:lastRenderedPageBreak/>
        <w:t xml:space="preserve">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85732B" w:rsidRDefault="0085732B" w:rsidP="0085732B">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 xml:space="preserve">27.7. В целях финансового обеспечения (возмещения) затрат, связанных с заменой теплоэнергетического оборудования, в том числе </w:t>
      </w:r>
      <w:proofErr w:type="gramStart"/>
      <w:r w:rsidRPr="00F6437C">
        <w:rPr>
          <w:rFonts w:ascii="Arial" w:hAnsi="Arial" w:cs="Arial"/>
          <w:sz w:val="28"/>
          <w:szCs w:val="28"/>
        </w:rPr>
        <w:t>с заменой узлов</w:t>
      </w:r>
      <w:proofErr w:type="gramEnd"/>
      <w:r w:rsidRPr="00F6437C">
        <w:rPr>
          <w:rFonts w:ascii="Arial" w:hAnsi="Arial" w:cs="Arial"/>
          <w:sz w:val="28"/>
          <w:szCs w:val="28"/>
        </w:rPr>
        <w:t xml:space="preserve">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5"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Pr="00F6437C" w:rsidRDefault="00F1468C" w:rsidP="00F1468C">
      <w:pPr>
        <w:pStyle w:val="ConsPlusNormal"/>
        <w:ind w:firstLine="709"/>
        <w:jc w:val="both"/>
        <w:rPr>
          <w:sz w:val="28"/>
          <w:szCs w:val="28"/>
        </w:rPr>
      </w:pPr>
      <w:r w:rsidRPr="00F66F19">
        <w:rPr>
          <w:sz w:val="28"/>
          <w:szCs w:val="28"/>
        </w:rPr>
        <w:t>Субсидии, указанные в настоящем пункте, перечисляются в пределах бюджетных ассигнований, предусмотренных на 2021 год, согласно приложению № 12. Порядок и условия предоставления указанных субсидий устанавливаются постановлением администрации муниципальн</w:t>
      </w:r>
      <w:r>
        <w:rPr>
          <w:sz w:val="28"/>
          <w:szCs w:val="28"/>
        </w:rPr>
        <w:t xml:space="preserve">ого образования город Краснодар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bookmarkStart w:id="0" w:name="_GoBack"/>
      <w:bookmarkEnd w:id="0"/>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w:t>
      </w:r>
      <w:r w:rsidRPr="00214D2C">
        <w:rPr>
          <w:color w:val="000000"/>
          <w:sz w:val="28"/>
          <w:szCs w:val="28"/>
        </w:rPr>
        <w:lastRenderedPageBreak/>
        <w:t>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Городской Думе Краснодара,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Муниципальные программы муниципального образования город 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lastRenderedPageBreak/>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proofErr w:type="spellStart"/>
      <w:r w:rsidR="008C7775" w:rsidRPr="00F6437C">
        <w:rPr>
          <w:rFonts w:ascii="Arial" w:hAnsi="Arial" w:cs="Arial"/>
          <w:sz w:val="28"/>
          <w:szCs w:val="28"/>
        </w:rPr>
        <w:t>Е.А.Первышов</w:t>
      </w:r>
      <w:proofErr w:type="spellEnd"/>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proofErr w:type="gramStart"/>
      <w:r w:rsidRPr="00F6437C">
        <w:rPr>
          <w:rFonts w:ascii="Arial" w:hAnsi="Arial" w:cs="Arial"/>
          <w:sz w:val="28"/>
          <w:szCs w:val="28"/>
        </w:rPr>
        <w:tab/>
      </w:r>
      <w:r w:rsidR="00EF5C4D">
        <w:rPr>
          <w:rFonts w:ascii="Arial" w:hAnsi="Arial" w:cs="Arial"/>
          <w:sz w:val="28"/>
          <w:szCs w:val="28"/>
        </w:rPr>
        <w:t xml:space="preserve">  </w:t>
      </w:r>
      <w:proofErr w:type="spellStart"/>
      <w:r w:rsidRPr="00F6437C">
        <w:rPr>
          <w:rFonts w:ascii="Arial" w:hAnsi="Arial" w:cs="Arial"/>
          <w:sz w:val="28"/>
          <w:szCs w:val="28"/>
        </w:rPr>
        <w:t>В.Ф.Галушко</w:t>
      </w:r>
      <w:proofErr w:type="spellEnd"/>
      <w:proofErr w:type="gramEnd"/>
      <w:r w:rsidRPr="00F6437C">
        <w:rPr>
          <w:rFonts w:ascii="Arial" w:hAnsi="Arial" w:cs="Arial"/>
          <w:sz w:val="28"/>
          <w:szCs w:val="28"/>
        </w:rPr>
        <w:t xml:space="preserve"> </w:t>
      </w:r>
    </w:p>
    <w:p w:rsidR="00AC65F3" w:rsidRPr="00D87754" w:rsidRDefault="00AC65F3" w:rsidP="00B81C8F">
      <w:pPr>
        <w:spacing w:line="228" w:lineRule="auto"/>
        <w:jc w:val="both"/>
        <w:rPr>
          <w:sz w:val="28"/>
          <w:szCs w:val="28"/>
        </w:rPr>
      </w:pPr>
    </w:p>
    <w:sectPr w:rsidR="00AC65F3" w:rsidRPr="00D87754" w:rsidSect="00B81C8F">
      <w:headerReference w:type="default" r:id="rId16"/>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65" w:rsidRDefault="00D62265">
      <w:r>
        <w:separator/>
      </w:r>
    </w:p>
  </w:endnote>
  <w:endnote w:type="continuationSeparator" w:id="0">
    <w:p w:rsidR="00D62265" w:rsidRDefault="00D6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65" w:rsidRDefault="00D62265">
      <w:r>
        <w:separator/>
      </w:r>
    </w:p>
  </w:footnote>
  <w:footnote w:type="continuationSeparator" w:id="0">
    <w:p w:rsidR="00D62265" w:rsidRDefault="00D6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F1468C">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4B6C"/>
    <w:rsid w:val="006D4C33"/>
    <w:rsid w:val="006D4F47"/>
    <w:rsid w:val="006D5158"/>
    <w:rsid w:val="006D58A7"/>
    <w:rsid w:val="006D5DDE"/>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7A0"/>
    <w:rsid w:val="00B50B8A"/>
    <w:rsid w:val="00B52D46"/>
    <w:rsid w:val="00B53A90"/>
    <w:rsid w:val="00B53F93"/>
    <w:rsid w:val="00B545C3"/>
    <w:rsid w:val="00B5520D"/>
    <w:rsid w:val="00B55C6B"/>
    <w:rsid w:val="00B55D1D"/>
    <w:rsid w:val="00B55D1F"/>
    <w:rsid w:val="00B56638"/>
    <w:rsid w:val="00B568CB"/>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C50"/>
    <w:rsid w:val="00C54FB3"/>
    <w:rsid w:val="00C55047"/>
    <w:rsid w:val="00C55479"/>
    <w:rsid w:val="00C5561D"/>
    <w:rsid w:val="00C557BA"/>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640"/>
    <w:rsid w:val="00EB477B"/>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774A"/>
    <w:rsid w:val="00FE7B76"/>
    <w:rsid w:val="00FF0377"/>
    <w:rsid w:val="00FF126D"/>
    <w:rsid w:val="00FF1D6D"/>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DD69C"/>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yperlink" Target="consultantplus://offline/ref=3139BA6C96886EDF34ACA630D8A0A3A3CEF4AFB9A22AE3ED376EC52A59E84B103C4A9DEB10F6AEFA0242AALCl2L" TargetMode="Externa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84F8164DA4BD6C7FCD7C90DC822CB40FC2EEBEE329E486BF97F93466EF8A1B14D2B43CA8F1082EE8DB6F185C4F1B7B37pC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C5C4-AFBD-433C-B122-EB4BC45A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26640</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Кужель Евгения Николаевна</cp:lastModifiedBy>
  <cp:revision>30</cp:revision>
  <cp:lastPrinted>2020-12-21T09:00:00Z</cp:lastPrinted>
  <dcterms:created xsi:type="dcterms:W3CDTF">2021-03-01T08:18:00Z</dcterms:created>
  <dcterms:modified xsi:type="dcterms:W3CDTF">2021-06-10T09:30:00Z</dcterms:modified>
</cp:coreProperties>
</file>