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5B6355" w:rsidRPr="005B6355">
        <w:rPr>
          <w:sz w:val="28"/>
          <w:szCs w:val="28"/>
        </w:rPr>
        <w:t>проекта постановления администрации муниципального образования город Краснодар «О внесении изменений в постановление администрации муниципального образования город Кр</w:t>
      </w:r>
      <w:r w:rsidR="005B6355">
        <w:rPr>
          <w:sz w:val="28"/>
          <w:szCs w:val="28"/>
        </w:rPr>
        <w:t>аснодар от 11.06.2019</w:t>
      </w:r>
      <w:r w:rsidR="005B6355" w:rsidRPr="005B6355">
        <w:rPr>
          <w:sz w:val="28"/>
          <w:szCs w:val="28"/>
        </w:rPr>
        <w:t xml:space="preserve"> № 2515 «Об утверждении Порядка предоставления субсидий в целях финансового обеспечения затрат, связанных с заменой теплоэнергетического оборудования, в том числе с заменой узлов учёта природного газа в котельных, являющихся муниципальной собственностью муниципального образования город Краснодар»</w:t>
      </w:r>
      <w:r w:rsidR="005E6D4B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5B6355" w:rsidRPr="005B6355">
        <w:rPr>
          <w:sz w:val="28"/>
          <w:szCs w:val="28"/>
        </w:rPr>
        <w:t>с 25 декабря 2020 года по 12 января 2021 года</w:t>
      </w:r>
      <w:bookmarkStart w:id="0" w:name="_GoBack"/>
      <w:bookmarkEnd w:id="0"/>
      <w:r w:rsidR="009339F1" w:rsidRPr="009339F1">
        <w:rPr>
          <w:sz w:val="28"/>
          <w:szCs w:val="28"/>
        </w:rPr>
        <w:t>.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502521"/>
    <w:rsid w:val="005B6355"/>
    <w:rsid w:val="005E6D4B"/>
    <w:rsid w:val="00797EE2"/>
    <w:rsid w:val="009339F1"/>
    <w:rsid w:val="00953126"/>
    <w:rsid w:val="00A36D8C"/>
    <w:rsid w:val="00D416F0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1318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9</cp:revision>
  <dcterms:created xsi:type="dcterms:W3CDTF">2020-01-28T14:17:00Z</dcterms:created>
  <dcterms:modified xsi:type="dcterms:W3CDTF">2020-12-25T12:35:00Z</dcterms:modified>
</cp:coreProperties>
</file>