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3B" w:rsidRPr="00366F37" w:rsidRDefault="00C9453B" w:rsidP="00D4530C">
      <w:pPr>
        <w:pStyle w:val="a3"/>
        <w:widowControl w:val="0"/>
        <w:outlineLvl w:val="0"/>
        <w:rPr>
          <w:b/>
          <w:sz w:val="28"/>
          <w:szCs w:val="28"/>
        </w:rPr>
      </w:pPr>
      <w:r w:rsidRPr="00366F37">
        <w:rPr>
          <w:b/>
          <w:sz w:val="28"/>
          <w:szCs w:val="28"/>
        </w:rPr>
        <w:t xml:space="preserve">ПОЯСНИТЕЛЬНАЯ ЗАПИСКА </w:t>
      </w:r>
    </w:p>
    <w:p w:rsidR="00C9453B" w:rsidRPr="00366F37" w:rsidRDefault="00C9453B" w:rsidP="00D4530C">
      <w:pPr>
        <w:pStyle w:val="a3"/>
        <w:widowControl w:val="0"/>
        <w:outlineLvl w:val="0"/>
        <w:rPr>
          <w:b/>
          <w:sz w:val="28"/>
          <w:szCs w:val="28"/>
        </w:rPr>
      </w:pPr>
      <w:r w:rsidRPr="00366F37">
        <w:rPr>
          <w:b/>
          <w:sz w:val="28"/>
          <w:szCs w:val="28"/>
        </w:rPr>
        <w:t>к проекту решения городской Думы Краснодара</w:t>
      </w:r>
    </w:p>
    <w:p w:rsidR="00C9453B" w:rsidRPr="00366F37" w:rsidRDefault="00C9453B" w:rsidP="00D4530C">
      <w:pPr>
        <w:widowControl w:val="0"/>
        <w:jc w:val="center"/>
        <w:rPr>
          <w:b/>
          <w:sz w:val="28"/>
          <w:szCs w:val="28"/>
        </w:rPr>
      </w:pPr>
      <w:r w:rsidRPr="00366F37">
        <w:rPr>
          <w:b/>
          <w:sz w:val="28"/>
          <w:szCs w:val="28"/>
        </w:rPr>
        <w:t xml:space="preserve">«О местном бюджете (бюджете муниципального образования город </w:t>
      </w:r>
    </w:p>
    <w:p w:rsidR="00C9453B" w:rsidRPr="00366F37" w:rsidRDefault="00C9453B" w:rsidP="00D4530C">
      <w:pPr>
        <w:widowControl w:val="0"/>
        <w:jc w:val="center"/>
        <w:rPr>
          <w:b/>
          <w:sz w:val="28"/>
          <w:szCs w:val="28"/>
        </w:rPr>
      </w:pPr>
      <w:r w:rsidRPr="00366F37">
        <w:rPr>
          <w:b/>
          <w:sz w:val="28"/>
          <w:szCs w:val="28"/>
        </w:rPr>
        <w:t>Краснодар) на 202</w:t>
      </w:r>
      <w:r w:rsidR="00B4231F" w:rsidRPr="00366F37">
        <w:rPr>
          <w:b/>
          <w:sz w:val="28"/>
          <w:szCs w:val="28"/>
        </w:rPr>
        <w:t>1</w:t>
      </w:r>
      <w:r w:rsidRPr="00366F37">
        <w:rPr>
          <w:b/>
          <w:sz w:val="28"/>
          <w:szCs w:val="28"/>
        </w:rPr>
        <w:t xml:space="preserve"> год и на плановый период 202</w:t>
      </w:r>
      <w:r w:rsidR="00B4231F" w:rsidRPr="00366F37">
        <w:rPr>
          <w:b/>
          <w:sz w:val="28"/>
          <w:szCs w:val="28"/>
        </w:rPr>
        <w:t>2</w:t>
      </w:r>
      <w:r w:rsidRPr="00366F37">
        <w:rPr>
          <w:b/>
          <w:sz w:val="28"/>
          <w:szCs w:val="28"/>
        </w:rPr>
        <w:t xml:space="preserve"> и 202</w:t>
      </w:r>
      <w:r w:rsidR="00B4231F" w:rsidRPr="00366F37">
        <w:rPr>
          <w:b/>
          <w:sz w:val="28"/>
          <w:szCs w:val="28"/>
        </w:rPr>
        <w:t>3</w:t>
      </w:r>
      <w:r w:rsidRPr="00366F37">
        <w:rPr>
          <w:b/>
          <w:sz w:val="28"/>
          <w:szCs w:val="28"/>
        </w:rPr>
        <w:t xml:space="preserve"> годов»</w:t>
      </w:r>
    </w:p>
    <w:p w:rsidR="0026205E" w:rsidRPr="00366F37" w:rsidRDefault="0026205E" w:rsidP="00D4530C">
      <w:pPr>
        <w:widowControl w:val="0"/>
        <w:jc w:val="center"/>
        <w:rPr>
          <w:b/>
          <w:sz w:val="28"/>
          <w:szCs w:val="28"/>
        </w:rPr>
      </w:pPr>
    </w:p>
    <w:p w:rsidR="00797DF5" w:rsidRPr="00366F37" w:rsidRDefault="00797DF5" w:rsidP="00D4530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Проект решения городской Думы Краснодара «О местном бюджете (бюджете муниципального образования город Краснодар) на 202</w:t>
      </w:r>
      <w:r w:rsidR="00B4231F" w:rsidRPr="00366F37">
        <w:rPr>
          <w:sz w:val="28"/>
          <w:szCs w:val="28"/>
        </w:rPr>
        <w:t>1</w:t>
      </w:r>
      <w:r w:rsidRPr="00366F37">
        <w:rPr>
          <w:sz w:val="28"/>
          <w:szCs w:val="28"/>
        </w:rPr>
        <w:t xml:space="preserve"> год и на плановый период 202</w:t>
      </w:r>
      <w:r w:rsidR="00B4231F" w:rsidRPr="00366F37">
        <w:rPr>
          <w:sz w:val="28"/>
          <w:szCs w:val="28"/>
        </w:rPr>
        <w:t>2</w:t>
      </w:r>
      <w:r w:rsidRPr="00366F37">
        <w:rPr>
          <w:sz w:val="28"/>
          <w:szCs w:val="28"/>
        </w:rPr>
        <w:t xml:space="preserve"> и 202</w:t>
      </w:r>
      <w:r w:rsidR="00B4231F" w:rsidRPr="00366F37">
        <w:rPr>
          <w:sz w:val="28"/>
          <w:szCs w:val="28"/>
        </w:rPr>
        <w:t>3</w:t>
      </w:r>
      <w:r w:rsidRPr="00366F37">
        <w:rPr>
          <w:sz w:val="28"/>
          <w:szCs w:val="28"/>
        </w:rPr>
        <w:t xml:space="preserve"> годов» (далее – проект решения) подготовлен в соответствии с требованиями Бюджетного кодекса Российской Федерации</w:t>
      </w:r>
      <w:r w:rsidR="00DE62C1" w:rsidRPr="00366F37">
        <w:rPr>
          <w:sz w:val="28"/>
          <w:szCs w:val="28"/>
        </w:rPr>
        <w:t xml:space="preserve"> (далее – Бюджетный Кодекс)</w:t>
      </w:r>
      <w:r w:rsidRPr="00366F37">
        <w:rPr>
          <w:sz w:val="28"/>
          <w:szCs w:val="28"/>
        </w:rPr>
        <w:t xml:space="preserve">, Налогового кодекса Российской Федерации, решения городской Думы Краснодара от 22.11.2007 № 32 п. 2 «Об утверждении Положения о бюджетном процессе в муниципальном образовании город Краснодар», иных законодательных и нормативных правовых актов Российской Федерации, Краснодарского края и муниципального образования город Краснодар. </w:t>
      </w:r>
    </w:p>
    <w:p w:rsidR="00797DF5" w:rsidRPr="00366F37" w:rsidRDefault="00797DF5" w:rsidP="00D4530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Настоящая пояснительная записка содержит информацию об основных характеристиках проекта местного бюджета (бюджета муниципального образования город Краснодар) на 202</w:t>
      </w:r>
      <w:r w:rsidR="00447075" w:rsidRPr="00366F37">
        <w:rPr>
          <w:sz w:val="28"/>
          <w:szCs w:val="28"/>
        </w:rPr>
        <w:t>1</w:t>
      </w:r>
      <w:r w:rsidRPr="00366F37">
        <w:rPr>
          <w:sz w:val="28"/>
          <w:szCs w:val="28"/>
        </w:rPr>
        <w:t> год и на плановый период 202</w:t>
      </w:r>
      <w:r w:rsidR="00447075" w:rsidRPr="00366F37">
        <w:rPr>
          <w:sz w:val="28"/>
          <w:szCs w:val="28"/>
        </w:rPr>
        <w:t>2</w:t>
      </w:r>
      <w:r w:rsidRPr="00366F37">
        <w:rPr>
          <w:sz w:val="28"/>
          <w:szCs w:val="28"/>
        </w:rPr>
        <w:t xml:space="preserve"> и</w:t>
      </w:r>
      <w:r w:rsidR="00DF5347" w:rsidRPr="00366F37">
        <w:rPr>
          <w:sz w:val="28"/>
          <w:szCs w:val="28"/>
        </w:rPr>
        <w:t xml:space="preserve"> </w:t>
      </w:r>
      <w:r w:rsidRPr="00366F37">
        <w:rPr>
          <w:sz w:val="28"/>
          <w:szCs w:val="28"/>
        </w:rPr>
        <w:t>202</w:t>
      </w:r>
      <w:r w:rsidR="00447075" w:rsidRPr="00366F37">
        <w:rPr>
          <w:sz w:val="28"/>
          <w:szCs w:val="28"/>
        </w:rPr>
        <w:t>3</w:t>
      </w:r>
      <w:r w:rsidRPr="00366F37">
        <w:rPr>
          <w:sz w:val="28"/>
          <w:szCs w:val="28"/>
        </w:rPr>
        <w:t xml:space="preserve"> годов</w:t>
      </w:r>
      <w:r w:rsidR="006D547D" w:rsidRPr="00366F37">
        <w:rPr>
          <w:sz w:val="28"/>
          <w:szCs w:val="28"/>
        </w:rPr>
        <w:t xml:space="preserve"> (далее – местный бюджет, проект местного бюджета соответственно)</w:t>
      </w:r>
      <w:r w:rsidRPr="00366F37">
        <w:rPr>
          <w:sz w:val="28"/>
          <w:szCs w:val="28"/>
        </w:rPr>
        <w:t xml:space="preserve">: </w:t>
      </w:r>
    </w:p>
    <w:p w:rsidR="00797DF5" w:rsidRPr="00366F37" w:rsidRDefault="00797DF5" w:rsidP="00D4530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доходы местного бюджета по видам доходов; </w:t>
      </w:r>
    </w:p>
    <w:p w:rsidR="00797DF5" w:rsidRPr="00366F37" w:rsidRDefault="00797DF5" w:rsidP="00D4530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расходы местного бюджета, осуществляемые в рамках муниципальных программ муниципального образования город Краснодар и по непрограммным направлениям деятельности; </w:t>
      </w:r>
    </w:p>
    <w:p w:rsidR="00797DF5" w:rsidRPr="00366F37" w:rsidRDefault="00797DF5" w:rsidP="00D4530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источники </w:t>
      </w:r>
      <w:r w:rsidR="003E2344">
        <w:rPr>
          <w:sz w:val="28"/>
          <w:szCs w:val="28"/>
        </w:rPr>
        <w:t xml:space="preserve">внутреннего </w:t>
      </w:r>
      <w:r w:rsidRPr="00366F37">
        <w:rPr>
          <w:sz w:val="28"/>
          <w:szCs w:val="28"/>
        </w:rPr>
        <w:t>финансирования дефицита местного бюджета.</w:t>
      </w:r>
    </w:p>
    <w:p w:rsidR="00797DF5" w:rsidRPr="00366F37" w:rsidRDefault="00797DF5" w:rsidP="00D4530C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2F1854" w:rsidRPr="00366F37" w:rsidRDefault="002F1854" w:rsidP="00D4530C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48175D" w:rsidRPr="00366F37" w:rsidRDefault="0048175D" w:rsidP="00D4530C">
      <w:pPr>
        <w:pStyle w:val="ConsPlusTitle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66F37">
        <w:rPr>
          <w:rFonts w:ascii="Times New Roman" w:hAnsi="Times New Roman" w:cs="Times New Roman"/>
          <w:sz w:val="28"/>
          <w:szCs w:val="28"/>
        </w:rPr>
        <w:t xml:space="preserve">1. Основные характеристики проекта местного бюджета </w:t>
      </w:r>
    </w:p>
    <w:p w:rsidR="0048175D" w:rsidRPr="00366F37" w:rsidRDefault="0048175D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8175D" w:rsidRPr="00366F37" w:rsidRDefault="0048175D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8175D" w:rsidRPr="00366F37" w:rsidRDefault="0048175D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Основные характеристики проект</w:t>
      </w:r>
      <w:r w:rsidR="00BE2BB9">
        <w:rPr>
          <w:sz w:val="28"/>
          <w:szCs w:val="28"/>
        </w:rPr>
        <w:t xml:space="preserve">а местного бюджета сформированы </w:t>
      </w:r>
      <w:r w:rsidRPr="00366F37">
        <w:rPr>
          <w:sz w:val="28"/>
          <w:szCs w:val="28"/>
        </w:rPr>
        <w:t>на основе прогноза социально-экономического развития муниципальног</w:t>
      </w:r>
      <w:r w:rsidR="005E36EF">
        <w:rPr>
          <w:sz w:val="28"/>
          <w:szCs w:val="28"/>
        </w:rPr>
        <w:t xml:space="preserve">о образования город </w:t>
      </w:r>
      <w:r w:rsidR="005E36EF" w:rsidRPr="005E36EF">
        <w:rPr>
          <w:sz w:val="28"/>
          <w:szCs w:val="28"/>
        </w:rPr>
        <w:t>Краснодар</w:t>
      </w:r>
      <w:r w:rsidR="006C15FC" w:rsidRPr="005E36EF">
        <w:rPr>
          <w:sz w:val="28"/>
          <w:szCs w:val="28"/>
        </w:rPr>
        <w:t xml:space="preserve"> на 2021 год и на плановый период </w:t>
      </w:r>
      <w:r w:rsidR="00EC03AB">
        <w:rPr>
          <w:sz w:val="28"/>
          <w:szCs w:val="28"/>
        </w:rPr>
        <w:t>2022 и 2023 годов</w:t>
      </w:r>
      <w:r w:rsidRPr="00366F37">
        <w:rPr>
          <w:sz w:val="28"/>
          <w:szCs w:val="28"/>
        </w:rPr>
        <w:t xml:space="preserve">. </w:t>
      </w:r>
      <w:r w:rsidR="009D0B74">
        <w:rPr>
          <w:sz w:val="28"/>
          <w:szCs w:val="28"/>
        </w:rPr>
        <w:t xml:space="preserve">                     </w:t>
      </w:r>
      <w:r w:rsidRPr="00366F37">
        <w:rPr>
          <w:sz w:val="28"/>
          <w:szCs w:val="28"/>
        </w:rPr>
        <w:t>Основные характеристики проекта местного бюджета представлены в таблице.</w:t>
      </w:r>
    </w:p>
    <w:p w:rsidR="002F1854" w:rsidRPr="00366F37" w:rsidRDefault="002F1854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C62" w:rsidRPr="00366F37" w:rsidRDefault="00582C62" w:rsidP="00D453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Основные характеристики проекта местного бюджета</w:t>
      </w:r>
    </w:p>
    <w:p w:rsidR="00582C62" w:rsidRPr="00366F37" w:rsidRDefault="00582C62" w:rsidP="00D4530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82C62" w:rsidRPr="00F716E6" w:rsidRDefault="00F67D2F" w:rsidP="00D4530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82C62" w:rsidRPr="00F716E6">
        <w:rPr>
          <w:sz w:val="28"/>
          <w:szCs w:val="28"/>
        </w:rPr>
        <w:t>тыс. рублей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5"/>
        <w:gridCol w:w="1560"/>
        <w:gridCol w:w="1559"/>
        <w:gridCol w:w="1417"/>
        <w:gridCol w:w="1418"/>
        <w:gridCol w:w="1417"/>
      </w:tblGrid>
      <w:tr w:rsidR="00582C62" w:rsidRPr="00366F37" w:rsidTr="00102D60">
        <w:trPr>
          <w:trHeight w:val="355"/>
          <w:tblHeader/>
        </w:trPr>
        <w:tc>
          <w:tcPr>
            <w:tcW w:w="2235" w:type="dxa"/>
            <w:vMerge w:val="restart"/>
            <w:tcBorders>
              <w:bottom w:val="nil"/>
            </w:tcBorders>
            <w:vAlign w:val="center"/>
          </w:tcPr>
          <w:p w:rsidR="00582C62" w:rsidRPr="00366F37" w:rsidRDefault="00582C62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66F37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CA0D9D" w:rsidRPr="00366F37" w:rsidRDefault="00CA0D9D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66F37">
              <w:rPr>
                <w:sz w:val="22"/>
                <w:szCs w:val="24"/>
              </w:rPr>
              <w:t>2019 год</w:t>
            </w:r>
          </w:p>
          <w:p w:rsidR="00582C62" w:rsidRPr="00366F37" w:rsidRDefault="00CA0D9D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66F37">
              <w:rPr>
                <w:sz w:val="22"/>
                <w:szCs w:val="24"/>
              </w:rPr>
              <w:t xml:space="preserve"> (отчёт)</w:t>
            </w:r>
          </w:p>
        </w:tc>
        <w:tc>
          <w:tcPr>
            <w:tcW w:w="1559" w:type="dxa"/>
            <w:vMerge w:val="restart"/>
            <w:vAlign w:val="center"/>
          </w:tcPr>
          <w:p w:rsidR="00582C62" w:rsidRPr="00366F37" w:rsidRDefault="00582C62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66F37">
              <w:rPr>
                <w:sz w:val="22"/>
                <w:szCs w:val="24"/>
              </w:rPr>
              <w:t>2020 год*</w:t>
            </w:r>
          </w:p>
        </w:tc>
        <w:tc>
          <w:tcPr>
            <w:tcW w:w="4252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82C62" w:rsidRPr="00366F37" w:rsidRDefault="00582C62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66F37">
              <w:rPr>
                <w:sz w:val="22"/>
                <w:szCs w:val="24"/>
              </w:rPr>
              <w:t>Проект</w:t>
            </w:r>
          </w:p>
        </w:tc>
      </w:tr>
      <w:tr w:rsidR="00582C62" w:rsidRPr="00366F37" w:rsidTr="00102D60">
        <w:trPr>
          <w:trHeight w:val="373"/>
          <w:tblHeader/>
        </w:trPr>
        <w:tc>
          <w:tcPr>
            <w:tcW w:w="2235" w:type="dxa"/>
            <w:vMerge/>
            <w:tcBorders>
              <w:bottom w:val="nil"/>
            </w:tcBorders>
          </w:tcPr>
          <w:p w:rsidR="00582C62" w:rsidRPr="00366F37" w:rsidRDefault="00582C62" w:rsidP="00D45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582C62" w:rsidRPr="00366F37" w:rsidRDefault="00582C62" w:rsidP="00D45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582C62" w:rsidRPr="00366F37" w:rsidRDefault="00582C62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82C62" w:rsidRPr="00366F37" w:rsidRDefault="00582C62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66F37">
              <w:rPr>
                <w:sz w:val="22"/>
                <w:szCs w:val="24"/>
              </w:rPr>
              <w:t>2021 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82C62" w:rsidRPr="00366F37" w:rsidRDefault="00582C62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66F37">
              <w:rPr>
                <w:sz w:val="22"/>
                <w:szCs w:val="24"/>
              </w:rPr>
              <w:t>2022 год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vAlign w:val="center"/>
          </w:tcPr>
          <w:p w:rsidR="00582C62" w:rsidRPr="00366F37" w:rsidRDefault="00582C62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66F37">
              <w:rPr>
                <w:sz w:val="22"/>
                <w:szCs w:val="24"/>
              </w:rPr>
              <w:t>2023 год</w:t>
            </w:r>
          </w:p>
        </w:tc>
      </w:tr>
      <w:tr w:rsidR="004E378C" w:rsidRPr="00366F37" w:rsidTr="00A80C83">
        <w:trPr>
          <w:tblHeader/>
        </w:trPr>
        <w:tc>
          <w:tcPr>
            <w:tcW w:w="2235" w:type="dxa"/>
            <w:tcBorders>
              <w:bottom w:val="single" w:sz="4" w:space="0" w:color="auto"/>
            </w:tcBorders>
          </w:tcPr>
          <w:p w:rsidR="004E378C" w:rsidRPr="00366F37" w:rsidRDefault="004E378C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66F37">
              <w:rPr>
                <w:sz w:val="22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E378C" w:rsidRPr="00366F37" w:rsidRDefault="004E378C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66F37">
              <w:rPr>
                <w:sz w:val="22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378C" w:rsidRPr="00366F37" w:rsidRDefault="004E378C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66F37">
              <w:rPr>
                <w:sz w:val="22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378C" w:rsidRPr="00366F37" w:rsidRDefault="004E378C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66F37">
              <w:rPr>
                <w:sz w:val="22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378C" w:rsidRPr="00366F37" w:rsidRDefault="004E378C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66F37">
              <w:rPr>
                <w:sz w:val="22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378C" w:rsidRPr="00366F37" w:rsidRDefault="004E378C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66F37">
              <w:rPr>
                <w:sz w:val="22"/>
                <w:szCs w:val="24"/>
              </w:rPr>
              <w:t>6</w:t>
            </w:r>
          </w:p>
        </w:tc>
      </w:tr>
      <w:tr w:rsidR="00582C62" w:rsidRPr="00366F37" w:rsidTr="00A80C83">
        <w:trPr>
          <w:trHeight w:val="205"/>
        </w:trPr>
        <w:tc>
          <w:tcPr>
            <w:tcW w:w="2235" w:type="dxa"/>
            <w:tcBorders>
              <w:bottom w:val="dotted" w:sz="4" w:space="0" w:color="auto"/>
            </w:tcBorders>
          </w:tcPr>
          <w:p w:rsidR="00582C62" w:rsidRPr="00366F37" w:rsidRDefault="00582C62" w:rsidP="00D4530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Доходы, всего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bottom"/>
          </w:tcPr>
          <w:p w:rsidR="00582C62" w:rsidRPr="00366F37" w:rsidRDefault="00D06892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35 902 029,5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582C62" w:rsidRPr="00366F37" w:rsidRDefault="007C39B9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  <w:lang w:val="en-US"/>
              </w:rPr>
              <w:t>35 384 556</w:t>
            </w:r>
            <w:r w:rsidRPr="00366F37">
              <w:rPr>
                <w:sz w:val="23"/>
                <w:szCs w:val="23"/>
              </w:rPr>
              <w:t>,</w:t>
            </w:r>
            <w:r w:rsidR="00015622" w:rsidRPr="00366F37">
              <w:rPr>
                <w:sz w:val="23"/>
                <w:szCs w:val="23"/>
              </w:rPr>
              <w:t>1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582C62" w:rsidRPr="00366F37" w:rsidRDefault="007037A5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32 795 863,0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582C62" w:rsidRPr="00366F37" w:rsidRDefault="004C7EAE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366F37">
              <w:rPr>
                <w:sz w:val="23"/>
                <w:szCs w:val="23"/>
              </w:rPr>
              <w:t>29 568 798,6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582C62" w:rsidRPr="00366F37" w:rsidRDefault="004C7EAE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28 500 851,6</w:t>
            </w:r>
          </w:p>
        </w:tc>
      </w:tr>
      <w:tr w:rsidR="00582C62" w:rsidRPr="00366F37" w:rsidTr="00A80C83">
        <w:trPr>
          <w:trHeight w:val="205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582C62" w:rsidRPr="00366F37" w:rsidRDefault="00582C62" w:rsidP="00D4530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82C62" w:rsidRPr="00366F37" w:rsidRDefault="00D06892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20 182 918,4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82C62" w:rsidRPr="00366F37" w:rsidRDefault="00015622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16 602 747,9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82C62" w:rsidRPr="00366F37" w:rsidRDefault="00582C62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17</w:t>
            </w:r>
            <w:r w:rsidR="007037A5" w:rsidRPr="00366F37">
              <w:rPr>
                <w:sz w:val="23"/>
                <w:szCs w:val="23"/>
              </w:rPr>
              <w:t> 332 133,0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82C62" w:rsidRPr="00366F37" w:rsidRDefault="00CB6C7D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18 043 627,0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82C62" w:rsidRPr="00366F37" w:rsidRDefault="00CB6C7D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18 775 947,0</w:t>
            </w:r>
          </w:p>
        </w:tc>
      </w:tr>
      <w:tr w:rsidR="00582C62" w:rsidRPr="00366F37" w:rsidTr="00A80C83">
        <w:trPr>
          <w:trHeight w:val="205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582C62" w:rsidRPr="00366F37" w:rsidRDefault="00582C62" w:rsidP="00D4530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82C62" w:rsidRPr="00366F37" w:rsidRDefault="00F8005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15 719 111,1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82C62" w:rsidRPr="00366F37" w:rsidRDefault="00015622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18 781 808,2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82C62" w:rsidRPr="00366F37" w:rsidRDefault="007037A5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15 463 730,0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82C62" w:rsidRPr="00366F37" w:rsidRDefault="00CB6C7D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11 525 171,6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82C62" w:rsidRPr="00366F37" w:rsidRDefault="00CB6C7D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9 724 904,6</w:t>
            </w:r>
          </w:p>
        </w:tc>
      </w:tr>
      <w:tr w:rsidR="00582C62" w:rsidRPr="00366F37" w:rsidTr="00A80C83">
        <w:trPr>
          <w:trHeight w:val="205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582C62" w:rsidRPr="00366F37" w:rsidRDefault="00582C62" w:rsidP="00D4530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Расходы, всего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82C62" w:rsidRPr="00366F37" w:rsidRDefault="00D06892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33 467 817,1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82C62" w:rsidRPr="00366F37" w:rsidRDefault="007C39B9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366F37">
              <w:rPr>
                <w:sz w:val="23"/>
                <w:szCs w:val="23"/>
                <w:lang w:val="en-US"/>
              </w:rPr>
              <w:t>37 172 932,1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82C62" w:rsidRPr="00366F37" w:rsidRDefault="007037A5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34 497 201,5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82C62" w:rsidRPr="00366F37" w:rsidRDefault="007037A5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29 570 137, 1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82C62" w:rsidRPr="00366F37" w:rsidRDefault="007037A5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28 500 851,6</w:t>
            </w:r>
          </w:p>
        </w:tc>
      </w:tr>
      <w:tr w:rsidR="00582C62" w:rsidRPr="00366F37" w:rsidTr="00A80C83">
        <w:trPr>
          <w:trHeight w:val="205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582C62" w:rsidRPr="00366F37" w:rsidRDefault="00582C62" w:rsidP="00D4530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Дефицит (–) / профицит (+)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82C62" w:rsidRPr="00366F37" w:rsidRDefault="00D06892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2 434 212,4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82C62" w:rsidRPr="00366F37" w:rsidRDefault="00015622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-1 788 376,0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82C62" w:rsidRPr="00366F37" w:rsidRDefault="007037A5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-1 701 338,5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82C62" w:rsidRPr="00366F37" w:rsidRDefault="00582C62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  <w:lang w:val="en-US"/>
              </w:rPr>
              <w:t>-1 338,5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82C62" w:rsidRPr="00366F37" w:rsidRDefault="007037A5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0,0</w:t>
            </w:r>
          </w:p>
        </w:tc>
      </w:tr>
      <w:tr w:rsidR="00582C62" w:rsidRPr="00366F37" w:rsidTr="00A80C83">
        <w:trPr>
          <w:trHeight w:val="205"/>
        </w:trPr>
        <w:tc>
          <w:tcPr>
            <w:tcW w:w="2235" w:type="dxa"/>
            <w:tcBorders>
              <w:top w:val="dotted" w:sz="4" w:space="0" w:color="auto"/>
            </w:tcBorders>
          </w:tcPr>
          <w:p w:rsidR="00582C62" w:rsidRPr="00366F37" w:rsidRDefault="00582C62" w:rsidP="00D4530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lastRenderedPageBreak/>
              <w:t>Источники внутреннего финансирования дефицита местного бюджета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bottom"/>
          </w:tcPr>
          <w:p w:rsidR="00582C62" w:rsidRPr="00366F37" w:rsidRDefault="00D06892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-2 434 212,4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bottom"/>
          </w:tcPr>
          <w:p w:rsidR="00582C62" w:rsidRPr="00366F37" w:rsidRDefault="00015622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1 788 376,0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bottom"/>
          </w:tcPr>
          <w:p w:rsidR="00582C62" w:rsidRPr="00366F37" w:rsidRDefault="007037A5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1 701 338,5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bottom"/>
          </w:tcPr>
          <w:p w:rsidR="00582C62" w:rsidRPr="00366F37" w:rsidRDefault="00582C62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366F37">
              <w:rPr>
                <w:sz w:val="23"/>
                <w:szCs w:val="23"/>
                <w:lang w:val="en-US"/>
              </w:rPr>
              <w:t>1 338,5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bottom"/>
          </w:tcPr>
          <w:p w:rsidR="00582C62" w:rsidRPr="00366F37" w:rsidRDefault="007037A5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  <w:lang w:val="en-US"/>
              </w:rPr>
              <w:t>0</w:t>
            </w:r>
            <w:r w:rsidRPr="00366F37">
              <w:rPr>
                <w:sz w:val="23"/>
                <w:szCs w:val="23"/>
              </w:rPr>
              <w:t>,0</w:t>
            </w:r>
          </w:p>
        </w:tc>
      </w:tr>
    </w:tbl>
    <w:p w:rsidR="00582C62" w:rsidRPr="00366F37" w:rsidRDefault="00582C62" w:rsidP="00D4530C">
      <w:pPr>
        <w:widowControl w:val="0"/>
        <w:contextualSpacing/>
        <w:jc w:val="both"/>
        <w:rPr>
          <w:sz w:val="24"/>
          <w:szCs w:val="24"/>
        </w:rPr>
      </w:pPr>
      <w:r w:rsidRPr="00366F37">
        <w:rPr>
          <w:sz w:val="24"/>
          <w:szCs w:val="24"/>
        </w:rPr>
        <w:t>____________________</w:t>
      </w:r>
    </w:p>
    <w:p w:rsidR="00582C62" w:rsidRPr="00366F37" w:rsidRDefault="00582C62" w:rsidP="00D4530C">
      <w:pPr>
        <w:widowControl w:val="0"/>
        <w:jc w:val="both"/>
        <w:rPr>
          <w:sz w:val="24"/>
          <w:szCs w:val="24"/>
        </w:rPr>
      </w:pPr>
      <w:r w:rsidRPr="00366F37">
        <w:rPr>
          <w:sz w:val="24"/>
          <w:szCs w:val="24"/>
        </w:rPr>
        <w:t>* Показатели приведены в соответствии с решением городской Думы Краснодара от 12.12.2019 № 89 п. 4 «О местном бюджете (бюджете муниципального образования город Краснодар) на 20</w:t>
      </w:r>
      <w:r w:rsidR="005D47AF" w:rsidRPr="00366F37">
        <w:rPr>
          <w:sz w:val="24"/>
          <w:szCs w:val="24"/>
        </w:rPr>
        <w:t>20</w:t>
      </w:r>
      <w:r w:rsidRPr="00366F37">
        <w:rPr>
          <w:sz w:val="24"/>
          <w:szCs w:val="24"/>
        </w:rPr>
        <w:t> год и на плановый период 202</w:t>
      </w:r>
      <w:r w:rsidR="005D47AF" w:rsidRPr="00366F37">
        <w:rPr>
          <w:sz w:val="24"/>
          <w:szCs w:val="24"/>
        </w:rPr>
        <w:t>1</w:t>
      </w:r>
      <w:r w:rsidRPr="00366F37">
        <w:rPr>
          <w:sz w:val="24"/>
          <w:szCs w:val="24"/>
        </w:rPr>
        <w:t xml:space="preserve"> и 202</w:t>
      </w:r>
      <w:r w:rsidR="005D47AF" w:rsidRPr="00366F37">
        <w:rPr>
          <w:sz w:val="24"/>
          <w:szCs w:val="24"/>
        </w:rPr>
        <w:t>2</w:t>
      </w:r>
      <w:r w:rsidRPr="00366F37">
        <w:rPr>
          <w:sz w:val="24"/>
          <w:szCs w:val="24"/>
        </w:rPr>
        <w:t xml:space="preserve"> годов» (в ред. от </w:t>
      </w:r>
      <w:r w:rsidR="0019519C" w:rsidRPr="00366F37">
        <w:rPr>
          <w:sz w:val="24"/>
          <w:szCs w:val="24"/>
        </w:rPr>
        <w:t>24</w:t>
      </w:r>
      <w:r w:rsidRPr="00366F37">
        <w:rPr>
          <w:sz w:val="24"/>
          <w:szCs w:val="24"/>
        </w:rPr>
        <w:t>.09.20</w:t>
      </w:r>
      <w:r w:rsidR="0019519C" w:rsidRPr="00366F37">
        <w:rPr>
          <w:sz w:val="24"/>
          <w:szCs w:val="24"/>
        </w:rPr>
        <w:t>20</w:t>
      </w:r>
      <w:r w:rsidRPr="00366F37">
        <w:rPr>
          <w:sz w:val="24"/>
          <w:szCs w:val="24"/>
        </w:rPr>
        <w:t xml:space="preserve"> № </w:t>
      </w:r>
      <w:r w:rsidR="0019519C" w:rsidRPr="00366F37">
        <w:rPr>
          <w:sz w:val="24"/>
          <w:szCs w:val="24"/>
        </w:rPr>
        <w:t>1</w:t>
      </w:r>
      <w:r w:rsidRPr="00366F37">
        <w:rPr>
          <w:sz w:val="24"/>
          <w:szCs w:val="24"/>
        </w:rPr>
        <w:t xml:space="preserve"> </w:t>
      </w:r>
      <w:r w:rsidR="0019519C" w:rsidRPr="00366F37">
        <w:rPr>
          <w:sz w:val="24"/>
          <w:szCs w:val="24"/>
        </w:rPr>
        <w:t xml:space="preserve">    </w:t>
      </w:r>
      <w:r w:rsidRPr="00366F37">
        <w:rPr>
          <w:sz w:val="24"/>
          <w:szCs w:val="24"/>
        </w:rPr>
        <w:t>п. 2</w:t>
      </w:r>
      <w:r w:rsidR="0019519C" w:rsidRPr="00366F37">
        <w:rPr>
          <w:sz w:val="24"/>
          <w:szCs w:val="24"/>
        </w:rPr>
        <w:t>0</w:t>
      </w:r>
      <w:r w:rsidRPr="00366F37">
        <w:rPr>
          <w:sz w:val="24"/>
          <w:szCs w:val="24"/>
        </w:rPr>
        <w:t>).</w:t>
      </w:r>
    </w:p>
    <w:p w:rsidR="0048175D" w:rsidRPr="00366F37" w:rsidRDefault="0048175D" w:rsidP="00D4530C">
      <w:pPr>
        <w:widowControl w:val="0"/>
        <w:contextualSpacing/>
        <w:jc w:val="both"/>
        <w:rPr>
          <w:sz w:val="28"/>
          <w:szCs w:val="28"/>
        </w:rPr>
      </w:pPr>
    </w:p>
    <w:p w:rsidR="0048175D" w:rsidRPr="00366F37" w:rsidRDefault="0048175D" w:rsidP="00D4530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проекте решения учтены ограничения Бюджетного кодекса по установлению предельных показателей муниципального долга, а также предусмотрены ассигнования на исполнение действующих и вновь принимаемых долговых обязательств, составляющих муниципальный долг муниципального образования город Краснодар. </w:t>
      </w:r>
    </w:p>
    <w:p w:rsidR="003E2344" w:rsidRDefault="00020824" w:rsidP="00D4530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Предлагается установить</w:t>
      </w:r>
      <w:r w:rsidR="003E2344">
        <w:rPr>
          <w:sz w:val="28"/>
          <w:szCs w:val="28"/>
        </w:rPr>
        <w:t>:</w:t>
      </w:r>
    </w:p>
    <w:p w:rsidR="00020824" w:rsidRPr="00366F37" w:rsidRDefault="003E2344" w:rsidP="00D4530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объём </w:t>
      </w:r>
      <w:r w:rsidR="00020824" w:rsidRPr="00366F37">
        <w:rPr>
          <w:sz w:val="28"/>
          <w:szCs w:val="28"/>
        </w:rPr>
        <w:t xml:space="preserve">муниципального внутреннего долга муниципального образования город Краснодар на 2021 год в сумме </w:t>
      </w:r>
      <w:r w:rsidR="00020824" w:rsidRPr="00366F37">
        <w:rPr>
          <w:color w:val="000000" w:themeColor="text1"/>
          <w:sz w:val="28"/>
          <w:szCs w:val="28"/>
        </w:rPr>
        <w:t xml:space="preserve">17 332 133,0 </w:t>
      </w:r>
      <w:r w:rsidR="00020824" w:rsidRPr="00366F37">
        <w:rPr>
          <w:sz w:val="28"/>
          <w:szCs w:val="28"/>
        </w:rPr>
        <w:t xml:space="preserve">тыс. рублей, на 2022 год – в сумме </w:t>
      </w:r>
      <w:r w:rsidR="00020824" w:rsidRPr="00366F37">
        <w:rPr>
          <w:color w:val="000000" w:themeColor="text1"/>
          <w:sz w:val="28"/>
          <w:szCs w:val="28"/>
        </w:rPr>
        <w:t xml:space="preserve">18 043 627,0 </w:t>
      </w:r>
      <w:r w:rsidR="00020824" w:rsidRPr="00366F37">
        <w:rPr>
          <w:sz w:val="28"/>
          <w:szCs w:val="28"/>
        </w:rPr>
        <w:t xml:space="preserve">тыс. рублей, на 2023 год – в сумме </w:t>
      </w:r>
      <w:r>
        <w:rPr>
          <w:sz w:val="28"/>
          <w:szCs w:val="28"/>
        </w:rPr>
        <w:t xml:space="preserve">                     </w:t>
      </w:r>
      <w:r w:rsidR="00020824" w:rsidRPr="00366F37">
        <w:rPr>
          <w:color w:val="000000" w:themeColor="text1"/>
          <w:sz w:val="28"/>
          <w:szCs w:val="28"/>
        </w:rPr>
        <w:t xml:space="preserve">18 775 947,0 </w:t>
      </w:r>
      <w:r w:rsidR="00020824" w:rsidRPr="00366F37">
        <w:rPr>
          <w:sz w:val="28"/>
          <w:szCs w:val="28"/>
        </w:rPr>
        <w:t>тыс. рублей;</w:t>
      </w:r>
    </w:p>
    <w:p w:rsidR="00020824" w:rsidRPr="00366F37" w:rsidRDefault="00345228" w:rsidP="00D45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28">
        <w:rPr>
          <w:rFonts w:ascii="Times New Roman" w:hAnsi="Times New Roman" w:cs="Times New Roman"/>
          <w:sz w:val="28"/>
          <w:szCs w:val="28"/>
        </w:rPr>
        <w:t>предельный объём</w:t>
      </w:r>
      <w:r w:rsidRPr="00366F37">
        <w:rPr>
          <w:rFonts w:ascii="Times New Roman" w:hAnsi="Times New Roman" w:cs="Times New Roman"/>
          <w:sz w:val="28"/>
          <w:szCs w:val="28"/>
        </w:rPr>
        <w:t xml:space="preserve"> </w:t>
      </w:r>
      <w:r w:rsidR="00020824" w:rsidRPr="00366F37">
        <w:rPr>
          <w:rFonts w:ascii="Times New Roman" w:hAnsi="Times New Roman" w:cs="Times New Roman"/>
          <w:sz w:val="28"/>
          <w:szCs w:val="28"/>
        </w:rPr>
        <w:t xml:space="preserve">выпуска муниципальных ценных бумаг в виде муниципальных облигаций муниципального образования город Краснодар по номинальной стоимости в 2021 году в сумме 3 195 000,0 тыс. рублей, в 2022 году в сумме 0,00 тыс. рублей и в 2023 </w:t>
      </w:r>
      <w:r w:rsidR="00EC03AB">
        <w:rPr>
          <w:rFonts w:ascii="Times New Roman" w:hAnsi="Times New Roman" w:cs="Times New Roman"/>
          <w:sz w:val="28"/>
          <w:szCs w:val="28"/>
        </w:rPr>
        <w:t>году в сумме 0,00 тыс. рублей;</w:t>
      </w:r>
    </w:p>
    <w:p w:rsidR="00020824" w:rsidRPr="00366F37" w:rsidRDefault="00020824" w:rsidP="00D4530C">
      <w:pPr>
        <w:pStyle w:val="ConsPlusNormal"/>
        <w:ind w:firstLine="709"/>
        <w:jc w:val="both"/>
        <w:rPr>
          <w:sz w:val="28"/>
          <w:szCs w:val="28"/>
        </w:rPr>
      </w:pPr>
      <w:r w:rsidRPr="00366F37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муниципального образования город Краснодар на 1 января 2022 года в сумме 11 068 000,0  тыс. рублей, в том числе верхний предел долга по муниципальным гарантиям муниципального образования город Краснодар в сумме 0,0 рублей, верхний предел муниципального внутреннего долга муниципального образования город Краснодар на 1 января 2023 года в сумме 11 068 000,0 тыс. рублей, в том числе верхний предел долга по муниципальным гарантиям муниципального образования город Краснодар в сумме 0,0 тыс. рублей, и верхний предел муниципального внутреннего долга муниципального образования город Краснодар на 1 января 2024 года в сумме 11 068 000,0 тыс. рублей, в том числе верхний предел долга по муниципальным гарантиям муниципального образования город Краснодар в сумме 0,0 тыс. рублей.</w:t>
      </w:r>
    </w:p>
    <w:p w:rsidR="0048175D" w:rsidRPr="00366F37" w:rsidRDefault="0048175D" w:rsidP="00D4530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Подробное описание, расчёты и обоснования объёмов доходов, бюджетных ассигнований и источников внутреннего финансирования дефицита местного бюджета приведены в соответствующих разделах настоящей пояснительной записки.</w:t>
      </w:r>
    </w:p>
    <w:p w:rsidR="005E36EF" w:rsidRDefault="005E36EF" w:rsidP="00D4530C">
      <w:pPr>
        <w:widowControl w:val="0"/>
        <w:ind w:firstLine="709"/>
        <w:jc w:val="center"/>
        <w:rPr>
          <w:b/>
          <w:sz w:val="28"/>
          <w:szCs w:val="28"/>
        </w:rPr>
      </w:pPr>
    </w:p>
    <w:p w:rsidR="005E36EF" w:rsidRDefault="005E36EF" w:rsidP="00D4530C">
      <w:pPr>
        <w:widowControl w:val="0"/>
        <w:ind w:firstLine="709"/>
        <w:jc w:val="center"/>
        <w:rPr>
          <w:b/>
          <w:sz w:val="28"/>
          <w:szCs w:val="28"/>
        </w:rPr>
      </w:pPr>
    </w:p>
    <w:p w:rsidR="005E36EF" w:rsidRDefault="005E36EF" w:rsidP="00D4530C">
      <w:pPr>
        <w:widowControl w:val="0"/>
        <w:ind w:firstLine="709"/>
        <w:jc w:val="center"/>
        <w:rPr>
          <w:b/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center"/>
        <w:rPr>
          <w:b/>
          <w:sz w:val="28"/>
          <w:szCs w:val="28"/>
        </w:rPr>
      </w:pPr>
      <w:r w:rsidRPr="00366F37">
        <w:rPr>
          <w:b/>
          <w:sz w:val="28"/>
          <w:szCs w:val="28"/>
        </w:rPr>
        <w:lastRenderedPageBreak/>
        <w:t>2. Доходная часть местного бюджета</w:t>
      </w:r>
    </w:p>
    <w:p w:rsidR="006C15FC" w:rsidRPr="00366F37" w:rsidRDefault="006C15FC" w:rsidP="00D4530C">
      <w:pPr>
        <w:widowControl w:val="0"/>
        <w:ind w:firstLine="709"/>
        <w:jc w:val="center"/>
        <w:rPr>
          <w:sz w:val="28"/>
          <w:szCs w:val="28"/>
        </w:rPr>
      </w:pPr>
    </w:p>
    <w:p w:rsidR="006C15FC" w:rsidRDefault="006C15FC" w:rsidP="00D4530C">
      <w:pPr>
        <w:widowControl w:val="0"/>
        <w:ind w:firstLine="709"/>
        <w:jc w:val="both"/>
        <w:rPr>
          <w:color w:val="000000"/>
          <w:sz w:val="28"/>
        </w:rPr>
      </w:pPr>
      <w:r w:rsidRPr="00366F37">
        <w:rPr>
          <w:color w:val="000000"/>
          <w:sz w:val="28"/>
        </w:rPr>
        <w:t xml:space="preserve">При формировании доходной части местного бюджета </w:t>
      </w:r>
      <w:r w:rsidRPr="00366F37">
        <w:rPr>
          <w:color w:val="000000"/>
          <w:sz w:val="28"/>
          <w:szCs w:val="28"/>
        </w:rPr>
        <w:t xml:space="preserve">на 2021 год </w:t>
      </w:r>
      <w:r w:rsidR="009D0B74">
        <w:rPr>
          <w:color w:val="000000"/>
          <w:sz w:val="28"/>
          <w:szCs w:val="28"/>
        </w:rPr>
        <w:t xml:space="preserve">                  </w:t>
      </w:r>
      <w:r w:rsidRPr="00366F37">
        <w:rPr>
          <w:sz w:val="28"/>
        </w:rPr>
        <w:t>и на плановый период 2022 и 2023 годов учте</w:t>
      </w:r>
      <w:r w:rsidRPr="00366F37">
        <w:rPr>
          <w:color w:val="000000"/>
          <w:sz w:val="28"/>
        </w:rPr>
        <w:t xml:space="preserve">ны </w:t>
      </w:r>
      <w:r w:rsidRPr="00366F37">
        <w:rPr>
          <w:sz w:val="28"/>
        </w:rPr>
        <w:t xml:space="preserve">изменения бюджетного и налогового законодательства, вступающие в действие с 1 января 2021 года, </w:t>
      </w:r>
      <w:r w:rsidRPr="00366F37">
        <w:rPr>
          <w:color w:val="000000"/>
          <w:sz w:val="28"/>
        </w:rPr>
        <w:t>в част</w:t>
      </w:r>
      <w:r w:rsidR="00711730">
        <w:rPr>
          <w:color w:val="000000"/>
          <w:sz w:val="28"/>
        </w:rPr>
        <w:softHyphen/>
        <w:t>-</w:t>
      </w:r>
      <w:proofErr w:type="spellStart"/>
      <w:r w:rsidRPr="00366F37">
        <w:rPr>
          <w:color w:val="000000"/>
          <w:sz w:val="28"/>
        </w:rPr>
        <w:t>ности</w:t>
      </w:r>
      <w:proofErr w:type="spellEnd"/>
      <w:r w:rsidRPr="00366F37">
        <w:rPr>
          <w:color w:val="000000"/>
          <w:sz w:val="28"/>
        </w:rPr>
        <w:t>:</w:t>
      </w:r>
    </w:p>
    <w:p w:rsidR="006C15FC" w:rsidRPr="00366F37" w:rsidRDefault="006C15FC" w:rsidP="00D4530C">
      <w:pPr>
        <w:pStyle w:val="a3"/>
        <w:widowControl w:val="0"/>
        <w:ind w:firstLine="709"/>
        <w:jc w:val="both"/>
        <w:rPr>
          <w:spacing w:val="3"/>
          <w:sz w:val="28"/>
          <w:szCs w:val="28"/>
        </w:rPr>
      </w:pPr>
      <w:r w:rsidRPr="00366F37">
        <w:rPr>
          <w:color w:val="000000"/>
          <w:sz w:val="28"/>
          <w:szCs w:val="28"/>
        </w:rPr>
        <w:t>1.</w:t>
      </w:r>
      <w:r w:rsidR="00BE2BB9">
        <w:rPr>
          <w:color w:val="000000"/>
          <w:sz w:val="28"/>
          <w:szCs w:val="28"/>
        </w:rPr>
        <w:t xml:space="preserve"> </w:t>
      </w:r>
      <w:r w:rsidRPr="00366F37">
        <w:rPr>
          <w:color w:val="000000"/>
          <w:sz w:val="28"/>
          <w:szCs w:val="28"/>
        </w:rPr>
        <w:t>У</w:t>
      </w:r>
      <w:r w:rsidRPr="00366F37">
        <w:rPr>
          <w:spacing w:val="3"/>
          <w:sz w:val="28"/>
          <w:szCs w:val="28"/>
        </w:rPr>
        <w:t>величение с 01.01.2021 норматива отчислений от налога, взимаемого в связи с применением упрощённой сис</w:t>
      </w:r>
      <w:r w:rsidR="00BE2BB9">
        <w:rPr>
          <w:spacing w:val="3"/>
          <w:sz w:val="28"/>
          <w:szCs w:val="28"/>
        </w:rPr>
        <w:t>темы налогообложения, с 20</w:t>
      </w:r>
      <w:r w:rsidRPr="00366F37">
        <w:rPr>
          <w:spacing w:val="3"/>
          <w:sz w:val="28"/>
          <w:szCs w:val="28"/>
        </w:rPr>
        <w:t xml:space="preserve">% до </w:t>
      </w:r>
      <w:r w:rsidR="00BE2BB9">
        <w:rPr>
          <w:spacing w:val="3"/>
          <w:sz w:val="28"/>
          <w:szCs w:val="28"/>
        </w:rPr>
        <w:t>30</w:t>
      </w:r>
      <w:r w:rsidRPr="00366F37">
        <w:rPr>
          <w:spacing w:val="3"/>
          <w:sz w:val="28"/>
          <w:szCs w:val="28"/>
        </w:rPr>
        <w:t xml:space="preserve">%, что </w:t>
      </w:r>
      <w:r w:rsidRPr="00366F37">
        <w:rPr>
          <w:color w:val="000000"/>
          <w:sz w:val="28"/>
          <w:szCs w:val="28"/>
        </w:rPr>
        <w:t>позволит в 2021 году дополнительно мобилизовать в местный бюджет порядка</w:t>
      </w:r>
      <w:r w:rsidRPr="00366F37">
        <w:rPr>
          <w:spacing w:val="3"/>
          <w:sz w:val="28"/>
          <w:szCs w:val="28"/>
        </w:rPr>
        <w:t xml:space="preserve"> 983 273,0 тыс. рублей.</w:t>
      </w:r>
      <w:r w:rsidRPr="00366F37">
        <w:rPr>
          <w:color w:val="000000"/>
          <w:sz w:val="28"/>
          <w:szCs w:val="28"/>
        </w:rPr>
        <w:t xml:space="preserve"> </w:t>
      </w:r>
    </w:p>
    <w:p w:rsidR="006C15FC" w:rsidRPr="00366F37" w:rsidRDefault="006C15FC" w:rsidP="00D453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66F37">
        <w:rPr>
          <w:spacing w:val="3"/>
          <w:sz w:val="28"/>
          <w:szCs w:val="28"/>
        </w:rPr>
        <w:t xml:space="preserve">2. В связи с отменой с 2021 года единого налога на вменённый доход для отдельных видов деятельности выпадающие доходы местного бюджета </w:t>
      </w:r>
      <w:r w:rsidR="009D0B74">
        <w:rPr>
          <w:spacing w:val="3"/>
          <w:sz w:val="28"/>
          <w:szCs w:val="28"/>
        </w:rPr>
        <w:t xml:space="preserve">                          </w:t>
      </w:r>
      <w:r w:rsidRPr="00366F37">
        <w:rPr>
          <w:spacing w:val="3"/>
          <w:sz w:val="28"/>
          <w:szCs w:val="28"/>
        </w:rPr>
        <w:t xml:space="preserve">в    2021 году составят </w:t>
      </w:r>
      <w:proofErr w:type="spellStart"/>
      <w:r w:rsidRPr="00366F37">
        <w:rPr>
          <w:spacing w:val="3"/>
          <w:sz w:val="28"/>
          <w:szCs w:val="28"/>
        </w:rPr>
        <w:t>прогнозно</w:t>
      </w:r>
      <w:proofErr w:type="spellEnd"/>
      <w:r w:rsidRPr="00366F37">
        <w:rPr>
          <w:spacing w:val="3"/>
          <w:sz w:val="28"/>
          <w:szCs w:val="28"/>
        </w:rPr>
        <w:t xml:space="preserve"> 769 979,0 тыс. рублей.</w:t>
      </w:r>
      <w:r w:rsidRPr="00366F37">
        <w:rPr>
          <w:color w:val="000000"/>
          <w:sz w:val="28"/>
          <w:szCs w:val="28"/>
        </w:rPr>
        <w:t xml:space="preserve"> </w:t>
      </w:r>
    </w:p>
    <w:p w:rsidR="006C15FC" w:rsidRPr="00366F37" w:rsidRDefault="006C15FC" w:rsidP="00D453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66F37">
        <w:rPr>
          <w:color w:val="000000"/>
          <w:sz w:val="28"/>
          <w:szCs w:val="28"/>
        </w:rPr>
        <w:t xml:space="preserve">3. Установление норматива отчислений в размере </w:t>
      </w:r>
      <w:r w:rsidRPr="00366F37">
        <w:rPr>
          <w:sz w:val="28"/>
          <w:szCs w:val="28"/>
        </w:rPr>
        <w:t>13%</w:t>
      </w:r>
      <w:r w:rsidRPr="00366F37">
        <w:rPr>
          <w:color w:val="000000"/>
          <w:sz w:val="28"/>
          <w:szCs w:val="28"/>
        </w:rPr>
        <w:t xml:space="preserve"> от </w:t>
      </w:r>
      <w:r w:rsidRPr="00366F37">
        <w:rPr>
          <w:sz w:val="28"/>
          <w:szCs w:val="28"/>
        </w:rPr>
        <w:t xml:space="preserve">части НДФЛ, уплачиваемого налогоплательщиками по повышенной ставке в размере 15% при превышении их доходов порогового значения в 5 млн. рублей. Дополнительные поступления </w:t>
      </w:r>
      <w:proofErr w:type="spellStart"/>
      <w:r w:rsidRPr="00366F37">
        <w:rPr>
          <w:sz w:val="28"/>
          <w:szCs w:val="28"/>
        </w:rPr>
        <w:t>провизорно</w:t>
      </w:r>
      <w:proofErr w:type="spellEnd"/>
      <w:r w:rsidRPr="00366F37">
        <w:rPr>
          <w:sz w:val="28"/>
          <w:szCs w:val="28"/>
        </w:rPr>
        <w:t xml:space="preserve"> составят в 2022 году 245 024,0 тыс. рублей, в 2023 году – 216 381,0 тыс. рублей.</w:t>
      </w:r>
    </w:p>
    <w:p w:rsidR="006C15FC" w:rsidRPr="00366F37" w:rsidRDefault="006C15FC" w:rsidP="00D4530C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366F37">
        <w:rPr>
          <w:spacing w:val="-2"/>
          <w:sz w:val="28"/>
          <w:szCs w:val="28"/>
        </w:rPr>
        <w:t xml:space="preserve">Доходы местного бюджета на 2021 год составляют </w:t>
      </w:r>
      <w:r w:rsidR="00181DB7" w:rsidRPr="00366F37">
        <w:rPr>
          <w:sz w:val="28"/>
          <w:szCs w:val="28"/>
        </w:rPr>
        <w:t>32 795 863,0</w:t>
      </w:r>
      <w:r w:rsidRPr="00366F37">
        <w:rPr>
          <w:spacing w:val="-2"/>
          <w:sz w:val="28"/>
          <w:szCs w:val="28"/>
        </w:rPr>
        <w:t xml:space="preserve"> тыс. рублей, на 2021 год – </w:t>
      </w:r>
      <w:r w:rsidR="00181DB7" w:rsidRPr="00366F37">
        <w:rPr>
          <w:sz w:val="28"/>
          <w:szCs w:val="28"/>
        </w:rPr>
        <w:t>29 568 798,6</w:t>
      </w:r>
      <w:r w:rsidRPr="00366F37">
        <w:rPr>
          <w:spacing w:val="-2"/>
          <w:sz w:val="28"/>
          <w:szCs w:val="28"/>
        </w:rPr>
        <w:t xml:space="preserve"> тыс. рублей, на 2022 год – </w:t>
      </w:r>
      <w:r w:rsidR="00181DB7" w:rsidRPr="00366F37">
        <w:rPr>
          <w:sz w:val="28"/>
          <w:szCs w:val="28"/>
        </w:rPr>
        <w:t>28 500 851,6</w:t>
      </w:r>
      <w:r w:rsidRPr="00366F37">
        <w:rPr>
          <w:spacing w:val="-2"/>
          <w:sz w:val="28"/>
          <w:szCs w:val="28"/>
        </w:rPr>
        <w:t xml:space="preserve"> тыс. рублей.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Налоговые и неналоговые доходы местного бюджета прогнозируются на     2021 год в сумме 17 332 133,0 тыс. рублей, что составляет 105,9 процента к ожидаемому исполнению местного бюджета в 2020 году, на 2022 год – </w:t>
      </w:r>
      <w:r w:rsidR="001E0C24">
        <w:rPr>
          <w:sz w:val="28"/>
          <w:szCs w:val="28"/>
        </w:rPr>
        <w:t xml:space="preserve">                              </w:t>
      </w:r>
      <w:r w:rsidRPr="00366F37">
        <w:rPr>
          <w:sz w:val="28"/>
          <w:szCs w:val="28"/>
        </w:rPr>
        <w:t xml:space="preserve">18 043 627,0 тыс. рублей или 104,1 процента к планируемой сумме на 2021 год, на 2023 год – 18 775 947,0 тыс. рублей или 104,1 процента к планируемой сумме на 2022 год. </w:t>
      </w:r>
    </w:p>
    <w:p w:rsidR="006C15FC" w:rsidRPr="00366F37" w:rsidRDefault="006C15FC" w:rsidP="00D4530C">
      <w:pPr>
        <w:pStyle w:val="ae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Основную долю в объёме налоговых и неналоговых доходов в 2021 году составят налог на доходы физических лиц – 42,1 процента, налог, взимаемый </w:t>
      </w:r>
      <w:r w:rsidR="009D0B74">
        <w:rPr>
          <w:sz w:val="28"/>
          <w:szCs w:val="28"/>
        </w:rPr>
        <w:t xml:space="preserve">                   </w:t>
      </w:r>
      <w:r w:rsidRPr="00366F37">
        <w:rPr>
          <w:sz w:val="28"/>
          <w:szCs w:val="28"/>
        </w:rPr>
        <w:t>с применением упрощённой системы налогообложения, – 17,0 процент</w:t>
      </w:r>
      <w:r w:rsidR="00345228">
        <w:rPr>
          <w:sz w:val="28"/>
          <w:szCs w:val="28"/>
        </w:rPr>
        <w:t>ов</w:t>
      </w:r>
      <w:r w:rsidRPr="00366F37">
        <w:rPr>
          <w:sz w:val="28"/>
          <w:szCs w:val="28"/>
        </w:rPr>
        <w:t>,</w:t>
      </w:r>
      <w:r w:rsidR="00345228">
        <w:rPr>
          <w:sz w:val="28"/>
          <w:szCs w:val="28"/>
        </w:rPr>
        <w:t xml:space="preserve"> земельный налог – 14,0 процентов</w:t>
      </w:r>
      <w:r w:rsidRPr="00366F37">
        <w:rPr>
          <w:sz w:val="28"/>
          <w:szCs w:val="28"/>
        </w:rPr>
        <w:t xml:space="preserve">, налог на прибыль организаций – 6,6 процента, арендная плата за земельные участки – 4,6 процента. 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2"/>
        <w:gridCol w:w="1379"/>
        <w:gridCol w:w="1314"/>
        <w:gridCol w:w="1417"/>
      </w:tblGrid>
      <w:tr w:rsidR="006C15FC" w:rsidRPr="00366F37" w:rsidTr="001E0C24">
        <w:trPr>
          <w:trHeight w:val="764"/>
          <w:tblHeader/>
        </w:trPr>
        <w:tc>
          <w:tcPr>
            <w:tcW w:w="5472" w:type="dxa"/>
            <w:vMerge w:val="restart"/>
            <w:vAlign w:val="center"/>
          </w:tcPr>
          <w:p w:rsidR="006C15FC" w:rsidRPr="00366F37" w:rsidRDefault="006C15FC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4110" w:type="dxa"/>
            <w:gridSpan w:val="3"/>
            <w:vAlign w:val="center"/>
          </w:tcPr>
          <w:p w:rsidR="006C15FC" w:rsidRPr="00366F37" w:rsidRDefault="006C15FC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Удельный вес поступлений доходов в общем объёме налоговых и неналоговых доходов, %</w:t>
            </w:r>
          </w:p>
        </w:tc>
      </w:tr>
      <w:tr w:rsidR="006C15FC" w:rsidRPr="00366F37" w:rsidTr="006C15FC">
        <w:tblPrEx>
          <w:tblBorders>
            <w:bottom w:val="single" w:sz="4" w:space="0" w:color="auto"/>
          </w:tblBorders>
        </w:tblPrEx>
        <w:trPr>
          <w:trHeight w:val="280"/>
          <w:tblHeader/>
        </w:trPr>
        <w:tc>
          <w:tcPr>
            <w:tcW w:w="5472" w:type="dxa"/>
            <w:vMerge/>
            <w:tcBorders>
              <w:bottom w:val="single" w:sz="4" w:space="0" w:color="auto"/>
            </w:tcBorders>
            <w:vAlign w:val="center"/>
          </w:tcPr>
          <w:p w:rsidR="006C15FC" w:rsidRPr="00366F37" w:rsidRDefault="006C15FC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6C15FC" w:rsidRPr="00366F37" w:rsidRDefault="006C15FC" w:rsidP="00D4530C">
            <w:pPr>
              <w:widowControl w:val="0"/>
              <w:autoSpaceDE w:val="0"/>
              <w:autoSpaceDN w:val="0"/>
              <w:adjustRightInd w:val="0"/>
              <w:ind w:left="397" w:hanging="397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2021 год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6C15FC" w:rsidRPr="00366F37" w:rsidRDefault="006C15FC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15FC" w:rsidRPr="00366F37" w:rsidRDefault="006C15FC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2023 год</w:t>
            </w:r>
          </w:p>
        </w:tc>
      </w:tr>
      <w:tr w:rsidR="003C5010" w:rsidRPr="00366F37" w:rsidTr="001E0C24">
        <w:tblPrEx>
          <w:tblBorders>
            <w:bottom w:val="single" w:sz="4" w:space="0" w:color="auto"/>
          </w:tblBorders>
        </w:tblPrEx>
        <w:trPr>
          <w:trHeight w:val="213"/>
          <w:tblHeader/>
        </w:trPr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:rsidR="003C5010" w:rsidRPr="00366F37" w:rsidRDefault="003C501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66F3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3C5010" w:rsidRPr="00366F37" w:rsidRDefault="003C5010" w:rsidP="00D4530C">
            <w:pPr>
              <w:widowControl w:val="0"/>
              <w:autoSpaceDE w:val="0"/>
              <w:autoSpaceDN w:val="0"/>
              <w:adjustRightInd w:val="0"/>
              <w:ind w:left="397" w:hanging="397"/>
              <w:jc w:val="center"/>
              <w:rPr>
                <w:sz w:val="24"/>
                <w:szCs w:val="24"/>
                <w:lang w:val="en-US"/>
              </w:rPr>
            </w:pPr>
            <w:r w:rsidRPr="00366F3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3C5010" w:rsidRPr="00366F37" w:rsidRDefault="003C501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66F3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5010" w:rsidRPr="00366F37" w:rsidRDefault="003C501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66F37">
              <w:rPr>
                <w:sz w:val="24"/>
                <w:szCs w:val="24"/>
                <w:lang w:val="en-US"/>
              </w:rPr>
              <w:t>4</w:t>
            </w:r>
          </w:p>
        </w:tc>
      </w:tr>
      <w:tr w:rsidR="006C15FC" w:rsidRPr="00366F37" w:rsidTr="006C15FC">
        <w:tblPrEx>
          <w:tblBorders>
            <w:bottom w:val="single" w:sz="4" w:space="0" w:color="auto"/>
          </w:tblBorders>
        </w:tblPrEx>
        <w:trPr>
          <w:trHeight w:val="217"/>
        </w:trPr>
        <w:tc>
          <w:tcPr>
            <w:tcW w:w="5472" w:type="dxa"/>
            <w:tcBorders>
              <w:top w:val="dotted" w:sz="4" w:space="0" w:color="auto"/>
              <w:bottom w:val="dotted" w:sz="4" w:space="0" w:color="auto"/>
            </w:tcBorders>
          </w:tcPr>
          <w:p w:rsidR="006C15FC" w:rsidRPr="00366F37" w:rsidRDefault="006C15FC" w:rsidP="00D45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15FC" w:rsidRPr="00366F37" w:rsidRDefault="006C15FC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6</w:t>
            </w:r>
            <w:r w:rsidRPr="00366F37">
              <w:rPr>
                <w:color w:val="000000"/>
                <w:sz w:val="24"/>
                <w:szCs w:val="24"/>
                <w:lang w:val="en-US"/>
              </w:rPr>
              <w:t>,</w:t>
            </w:r>
            <w:r w:rsidRPr="00366F3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15FC" w:rsidRPr="00366F37" w:rsidRDefault="006C15FC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15FC" w:rsidRPr="00366F37" w:rsidRDefault="006C15FC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6,9</w:t>
            </w:r>
          </w:p>
        </w:tc>
      </w:tr>
      <w:tr w:rsidR="006C15FC" w:rsidRPr="00366F37" w:rsidTr="006C15FC">
        <w:tblPrEx>
          <w:tblBorders>
            <w:bottom w:val="single" w:sz="4" w:space="0" w:color="auto"/>
          </w:tblBorders>
        </w:tblPrEx>
        <w:trPr>
          <w:trHeight w:val="217"/>
        </w:trPr>
        <w:tc>
          <w:tcPr>
            <w:tcW w:w="5472" w:type="dxa"/>
            <w:tcBorders>
              <w:top w:val="dotted" w:sz="4" w:space="0" w:color="auto"/>
              <w:bottom w:val="dotted" w:sz="4" w:space="0" w:color="auto"/>
            </w:tcBorders>
          </w:tcPr>
          <w:p w:rsidR="006C15FC" w:rsidRPr="00366F37" w:rsidRDefault="006C15FC" w:rsidP="00D45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15FC" w:rsidRPr="00366F37" w:rsidRDefault="006C15F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  <w:lang w:val="en-US"/>
              </w:rPr>
              <w:t>42,</w:t>
            </w:r>
            <w:r w:rsidRPr="00366F37">
              <w:rPr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15FC" w:rsidRPr="00366F37" w:rsidRDefault="006C15F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43,7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15FC" w:rsidRPr="00366F37" w:rsidRDefault="006C15F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44,2</w:t>
            </w:r>
          </w:p>
        </w:tc>
      </w:tr>
      <w:tr w:rsidR="006C15FC" w:rsidRPr="00366F37" w:rsidTr="006C15FC">
        <w:tblPrEx>
          <w:tblBorders>
            <w:bottom w:val="single" w:sz="4" w:space="0" w:color="auto"/>
          </w:tblBorders>
        </w:tblPrEx>
        <w:trPr>
          <w:trHeight w:val="217"/>
        </w:trPr>
        <w:tc>
          <w:tcPr>
            <w:tcW w:w="5472" w:type="dxa"/>
            <w:tcBorders>
              <w:top w:val="dotted" w:sz="4" w:space="0" w:color="auto"/>
              <w:bottom w:val="dotted" w:sz="4" w:space="0" w:color="auto"/>
            </w:tcBorders>
          </w:tcPr>
          <w:p w:rsidR="006C15FC" w:rsidRPr="00366F37" w:rsidRDefault="006C15FC" w:rsidP="00D45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15FC" w:rsidRPr="00366F37" w:rsidRDefault="006C15F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  <w:lang w:val="en-US"/>
              </w:rPr>
              <w:t>14,</w:t>
            </w:r>
            <w:r w:rsidRPr="00366F37">
              <w:rPr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15FC" w:rsidRPr="00366F37" w:rsidRDefault="006C15F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13,7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15FC" w:rsidRPr="00366F37" w:rsidRDefault="006C15F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13,5</w:t>
            </w:r>
          </w:p>
        </w:tc>
      </w:tr>
      <w:tr w:rsidR="006C15FC" w:rsidRPr="00366F37" w:rsidTr="001E0C24">
        <w:tblPrEx>
          <w:tblBorders>
            <w:bottom w:val="single" w:sz="4" w:space="0" w:color="auto"/>
          </w:tblBorders>
        </w:tblPrEx>
        <w:trPr>
          <w:trHeight w:val="485"/>
        </w:trPr>
        <w:tc>
          <w:tcPr>
            <w:tcW w:w="5472" w:type="dxa"/>
            <w:tcBorders>
              <w:top w:val="dotted" w:sz="4" w:space="0" w:color="auto"/>
              <w:bottom w:val="dotted" w:sz="4" w:space="0" w:color="auto"/>
            </w:tcBorders>
          </w:tcPr>
          <w:p w:rsidR="006C15FC" w:rsidRPr="00366F37" w:rsidRDefault="006C15FC" w:rsidP="00D45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Налог, взимаемый с применением упрощённой системы налогообложения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15FC" w:rsidRPr="00366F37" w:rsidRDefault="006C15F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  <w:lang w:val="en-US"/>
              </w:rPr>
              <w:t>1</w:t>
            </w:r>
            <w:r w:rsidRPr="00366F37">
              <w:rPr>
                <w:sz w:val="24"/>
                <w:szCs w:val="24"/>
              </w:rPr>
              <w:t>7</w:t>
            </w:r>
            <w:r w:rsidRPr="00366F37">
              <w:rPr>
                <w:sz w:val="24"/>
                <w:szCs w:val="24"/>
                <w:lang w:val="en-US"/>
              </w:rPr>
              <w:t>,</w:t>
            </w:r>
            <w:r w:rsidRPr="00366F37">
              <w:rPr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15FC" w:rsidRPr="00366F37" w:rsidRDefault="006C15F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16,8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15FC" w:rsidRPr="00366F37" w:rsidRDefault="006C15F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16,7</w:t>
            </w:r>
          </w:p>
        </w:tc>
      </w:tr>
      <w:tr w:rsidR="006C15FC" w:rsidRPr="00366F37" w:rsidTr="006C15FC">
        <w:tblPrEx>
          <w:tblBorders>
            <w:bottom w:val="single" w:sz="4" w:space="0" w:color="auto"/>
          </w:tblBorders>
        </w:tblPrEx>
        <w:trPr>
          <w:trHeight w:val="217"/>
        </w:trPr>
        <w:tc>
          <w:tcPr>
            <w:tcW w:w="5472" w:type="dxa"/>
            <w:tcBorders>
              <w:top w:val="dotted" w:sz="4" w:space="0" w:color="auto"/>
              <w:bottom w:val="dotted" w:sz="4" w:space="0" w:color="auto"/>
            </w:tcBorders>
          </w:tcPr>
          <w:p w:rsidR="006C15FC" w:rsidRPr="00366F37" w:rsidRDefault="006C15FC" w:rsidP="00D45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15FC" w:rsidRPr="00366F37" w:rsidRDefault="006C15F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  <w:lang w:val="en-US"/>
              </w:rPr>
              <w:t>5,</w:t>
            </w:r>
            <w:r w:rsidRPr="00366F37">
              <w:rPr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15FC" w:rsidRPr="00366F37" w:rsidRDefault="006C15F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15FC" w:rsidRPr="00366F37" w:rsidRDefault="006C15F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5,4</w:t>
            </w:r>
          </w:p>
        </w:tc>
      </w:tr>
      <w:tr w:rsidR="006C15FC" w:rsidRPr="00366F37" w:rsidTr="006C15FC">
        <w:tblPrEx>
          <w:tblBorders>
            <w:bottom w:val="single" w:sz="4" w:space="0" w:color="auto"/>
          </w:tblBorders>
        </w:tblPrEx>
        <w:trPr>
          <w:trHeight w:val="217"/>
        </w:trPr>
        <w:tc>
          <w:tcPr>
            <w:tcW w:w="5472" w:type="dxa"/>
            <w:tcBorders>
              <w:top w:val="dotted" w:sz="4" w:space="0" w:color="auto"/>
              <w:bottom w:val="dotted" w:sz="4" w:space="0" w:color="auto"/>
            </w:tcBorders>
          </w:tcPr>
          <w:p w:rsidR="006C15FC" w:rsidRPr="00366F37" w:rsidRDefault="006C15FC" w:rsidP="00D45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Арендная плата за земельные участки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15FC" w:rsidRPr="00366F37" w:rsidRDefault="006C15F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  <w:lang w:val="en-US"/>
              </w:rPr>
              <w:t>4,</w:t>
            </w:r>
            <w:r w:rsidRPr="00366F37">
              <w:rPr>
                <w:sz w:val="24"/>
                <w:szCs w:val="24"/>
              </w:rPr>
              <w:t>6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15FC" w:rsidRPr="00366F37" w:rsidRDefault="006C15F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15FC" w:rsidRPr="00366F37" w:rsidRDefault="006C15F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4,3</w:t>
            </w:r>
          </w:p>
        </w:tc>
      </w:tr>
      <w:tr w:rsidR="006C15FC" w:rsidRPr="00366F37" w:rsidTr="006C15FC">
        <w:tblPrEx>
          <w:tblBorders>
            <w:bottom w:val="single" w:sz="4" w:space="0" w:color="auto"/>
          </w:tblBorders>
        </w:tblPrEx>
        <w:trPr>
          <w:trHeight w:val="217"/>
        </w:trPr>
        <w:tc>
          <w:tcPr>
            <w:tcW w:w="5472" w:type="dxa"/>
            <w:tcBorders>
              <w:top w:val="dotted" w:sz="4" w:space="0" w:color="auto"/>
              <w:bottom w:val="dotted" w:sz="4" w:space="0" w:color="auto"/>
            </w:tcBorders>
          </w:tcPr>
          <w:p w:rsidR="006C15FC" w:rsidRPr="00366F37" w:rsidRDefault="006C15FC" w:rsidP="00D45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Иные доходы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15FC" w:rsidRPr="00366F37" w:rsidRDefault="006C15F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10,3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15FC" w:rsidRPr="00366F37" w:rsidRDefault="006C15F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15FC" w:rsidRPr="00366F37" w:rsidRDefault="006C15F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9,0</w:t>
            </w:r>
          </w:p>
        </w:tc>
      </w:tr>
      <w:tr w:rsidR="006C15FC" w:rsidRPr="00366F37" w:rsidTr="006C15FC">
        <w:tblPrEx>
          <w:tblBorders>
            <w:bottom w:val="single" w:sz="4" w:space="0" w:color="auto"/>
          </w:tblBorders>
        </w:tblPrEx>
        <w:trPr>
          <w:trHeight w:val="217"/>
        </w:trPr>
        <w:tc>
          <w:tcPr>
            <w:tcW w:w="5472" w:type="dxa"/>
            <w:tcBorders>
              <w:top w:val="dotted" w:sz="4" w:space="0" w:color="auto"/>
            </w:tcBorders>
          </w:tcPr>
          <w:p w:rsidR="006C15FC" w:rsidRPr="00366F37" w:rsidRDefault="006C15FC" w:rsidP="00D45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379" w:type="dxa"/>
            <w:tcBorders>
              <w:top w:val="dotted" w:sz="4" w:space="0" w:color="auto"/>
            </w:tcBorders>
            <w:vAlign w:val="bottom"/>
          </w:tcPr>
          <w:p w:rsidR="006C15FC" w:rsidRPr="00366F37" w:rsidRDefault="006C15F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100,0</w:t>
            </w:r>
          </w:p>
        </w:tc>
        <w:tc>
          <w:tcPr>
            <w:tcW w:w="1314" w:type="dxa"/>
            <w:tcBorders>
              <w:top w:val="dotted" w:sz="4" w:space="0" w:color="auto"/>
            </w:tcBorders>
            <w:vAlign w:val="bottom"/>
          </w:tcPr>
          <w:p w:rsidR="006C15FC" w:rsidRPr="00366F37" w:rsidRDefault="006C15F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bottom"/>
          </w:tcPr>
          <w:p w:rsidR="006C15FC" w:rsidRPr="00366F37" w:rsidRDefault="006C15F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100,0</w:t>
            </w:r>
          </w:p>
        </w:tc>
      </w:tr>
    </w:tbl>
    <w:p w:rsidR="006C15FC" w:rsidRPr="00366F37" w:rsidRDefault="006C15FC" w:rsidP="00D4530C">
      <w:pPr>
        <w:pStyle w:val="ae"/>
        <w:widowControl w:val="0"/>
        <w:spacing w:after="0"/>
        <w:ind w:left="0" w:firstLine="709"/>
        <w:jc w:val="both"/>
        <w:rPr>
          <w:sz w:val="2"/>
          <w:szCs w:val="2"/>
        </w:rPr>
      </w:pPr>
      <w:r w:rsidRPr="00366F37">
        <w:rPr>
          <w:sz w:val="28"/>
          <w:szCs w:val="28"/>
        </w:rPr>
        <w:lastRenderedPageBreak/>
        <w:t xml:space="preserve">В основе расчётов формирования доходной базы местного бюджета учтены показатели прогноза социально-экономического развития </w:t>
      </w:r>
      <w:r w:rsidRPr="00366F37">
        <w:rPr>
          <w:color w:val="000000"/>
          <w:sz w:val="28"/>
        </w:rPr>
        <w:t xml:space="preserve">муниципального образования город Краснодар на 2021 год и на плановый период </w:t>
      </w:r>
      <w:r w:rsidR="00631574">
        <w:rPr>
          <w:color w:val="000000"/>
          <w:sz w:val="28"/>
        </w:rPr>
        <w:t>2022 и</w:t>
      </w:r>
      <w:r w:rsidRPr="00366F37">
        <w:rPr>
          <w:color w:val="000000"/>
          <w:sz w:val="28"/>
        </w:rPr>
        <w:t xml:space="preserve"> </w:t>
      </w:r>
      <w:r w:rsidR="00631574">
        <w:rPr>
          <w:color w:val="000000"/>
          <w:sz w:val="28"/>
        </w:rPr>
        <w:t xml:space="preserve"> </w:t>
      </w:r>
      <w:r w:rsidRPr="00366F37">
        <w:rPr>
          <w:color w:val="000000"/>
          <w:sz w:val="28"/>
        </w:rPr>
        <w:t>2023 год</w:t>
      </w:r>
      <w:r w:rsidR="00631574">
        <w:rPr>
          <w:color w:val="000000"/>
          <w:sz w:val="28"/>
        </w:rPr>
        <w:t>ов</w:t>
      </w:r>
      <w:r w:rsidRPr="00366F37">
        <w:rPr>
          <w:sz w:val="28"/>
          <w:szCs w:val="28"/>
        </w:rPr>
        <w:t xml:space="preserve">, индексы потребительских цен, объёмы фонда заработной платы и прибыли прибыльных организаций, </w:t>
      </w:r>
      <w:r w:rsidRPr="00366F37">
        <w:rPr>
          <w:sz w:val="28"/>
        </w:rPr>
        <w:t>прогнозные показатели администраторов доходов местного бюджета,</w:t>
      </w:r>
      <w:r w:rsidRPr="00366F37">
        <w:rPr>
          <w:sz w:val="28"/>
          <w:szCs w:val="28"/>
        </w:rPr>
        <w:t xml:space="preserve"> показатели собираемости налогов в динамике </w:t>
      </w:r>
      <w:r w:rsidR="009D0B74">
        <w:rPr>
          <w:sz w:val="28"/>
          <w:szCs w:val="28"/>
        </w:rPr>
        <w:t xml:space="preserve">                        </w:t>
      </w:r>
      <w:r w:rsidRPr="00366F37">
        <w:rPr>
          <w:sz w:val="28"/>
          <w:szCs w:val="28"/>
        </w:rPr>
        <w:t xml:space="preserve">за предшествующие годы, ряд других параметров, влияющих на изменение налоговой базы. </w:t>
      </w:r>
    </w:p>
    <w:p w:rsidR="00324CAC" w:rsidRDefault="00324CAC" w:rsidP="00D4530C">
      <w:pPr>
        <w:widowControl w:val="0"/>
        <w:ind w:firstLine="709"/>
        <w:jc w:val="both"/>
        <w:rPr>
          <w:sz w:val="28"/>
          <w:szCs w:val="28"/>
        </w:rPr>
      </w:pPr>
      <w:r w:rsidRPr="00980C6D">
        <w:rPr>
          <w:sz w:val="28"/>
          <w:szCs w:val="28"/>
        </w:rPr>
        <w:t xml:space="preserve">Прогноз налоговых и неналоговых доходов местного бюджета представлены далее в таблице (на странице </w:t>
      </w:r>
      <w:r>
        <w:rPr>
          <w:sz w:val="28"/>
          <w:szCs w:val="28"/>
        </w:rPr>
        <w:t>5</w:t>
      </w:r>
      <w:r w:rsidRPr="00980C6D">
        <w:rPr>
          <w:sz w:val="28"/>
          <w:szCs w:val="28"/>
        </w:rPr>
        <w:t>).</w:t>
      </w:r>
    </w:p>
    <w:p w:rsidR="00324CAC" w:rsidRDefault="00324CAC" w:rsidP="00D4530C">
      <w:pPr>
        <w:widowControl w:val="0"/>
        <w:ind w:firstLine="709"/>
        <w:jc w:val="both"/>
        <w:rPr>
          <w:sz w:val="28"/>
          <w:szCs w:val="28"/>
        </w:rPr>
      </w:pPr>
    </w:p>
    <w:p w:rsidR="00324CAC" w:rsidRDefault="00324CAC" w:rsidP="00D4530C">
      <w:pPr>
        <w:widowControl w:val="0"/>
        <w:ind w:firstLine="709"/>
        <w:jc w:val="both"/>
        <w:rPr>
          <w:sz w:val="28"/>
          <w:szCs w:val="28"/>
        </w:rPr>
      </w:pPr>
    </w:p>
    <w:p w:rsidR="00324CAC" w:rsidRPr="00366F37" w:rsidRDefault="00324CAC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2.1. Налог на прибыль организаций</w:t>
      </w:r>
    </w:p>
    <w:p w:rsidR="00324CAC" w:rsidRPr="00366F37" w:rsidRDefault="00324CAC" w:rsidP="00D4530C">
      <w:pPr>
        <w:widowControl w:val="0"/>
        <w:ind w:firstLine="709"/>
        <w:jc w:val="both"/>
        <w:rPr>
          <w:b/>
          <w:sz w:val="28"/>
          <w:szCs w:val="28"/>
          <w:u w:val="single"/>
        </w:rPr>
      </w:pPr>
    </w:p>
    <w:p w:rsidR="00324CAC" w:rsidRPr="00366F37" w:rsidRDefault="00324CA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Расчёт налога на прибыль организаций на 2021 год произведён на основе прогнозных данных УФНС России по Краснодарскому краю об объёмах налоговой базы, оценки исполнения 2020 года и погашения недоимки. </w:t>
      </w:r>
    </w:p>
    <w:p w:rsidR="00324CAC" w:rsidRPr="00366F37" w:rsidRDefault="00324CA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Поступление налога на прибыль в местный бюджет на 2021 год прогнозируется в сумме 1 147 469,2 тыс. рублей, что составляет 102,0 процента к ожидаемому исполнению местного бюджета в 2020 году. </w:t>
      </w:r>
    </w:p>
    <w:p w:rsidR="00324CAC" w:rsidRPr="00366F37" w:rsidRDefault="00324CA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Объём планируемых поступлений на 2022 – 2023 годы учитывает прогнозируемую динамику поступлений налога и составляет на 2022 год –                     1 212 875,2 тыс. рублей или 105,7 процента к планируемой сумме на 2021 </w:t>
      </w:r>
      <w:proofErr w:type="gramStart"/>
      <w:r w:rsidRPr="00366F37">
        <w:rPr>
          <w:sz w:val="28"/>
          <w:szCs w:val="28"/>
        </w:rPr>
        <w:t xml:space="preserve">год, </w:t>
      </w:r>
      <w:r w:rsidR="009D0B74">
        <w:rPr>
          <w:sz w:val="28"/>
          <w:szCs w:val="28"/>
        </w:rPr>
        <w:t xml:space="preserve">  </w:t>
      </w:r>
      <w:proofErr w:type="gramEnd"/>
      <w:r w:rsidR="009D0B74">
        <w:rPr>
          <w:sz w:val="28"/>
          <w:szCs w:val="28"/>
        </w:rPr>
        <w:t xml:space="preserve">               </w:t>
      </w:r>
      <w:r w:rsidRPr="00366F37">
        <w:rPr>
          <w:sz w:val="28"/>
          <w:szCs w:val="28"/>
        </w:rPr>
        <w:t>на 2023 год – 1 290 499,9 тыс. рублей или 106,4 процента к 2022 году.</w:t>
      </w:r>
    </w:p>
    <w:p w:rsidR="00324CAC" w:rsidRPr="00366F37" w:rsidRDefault="00324CAC" w:rsidP="00D4530C">
      <w:pPr>
        <w:widowControl w:val="0"/>
        <w:ind w:firstLine="709"/>
        <w:jc w:val="both"/>
        <w:rPr>
          <w:sz w:val="28"/>
          <w:szCs w:val="28"/>
        </w:rPr>
      </w:pPr>
    </w:p>
    <w:p w:rsidR="00324CAC" w:rsidRPr="00366F37" w:rsidRDefault="00324CAC" w:rsidP="00D4530C">
      <w:pPr>
        <w:widowControl w:val="0"/>
        <w:ind w:firstLine="709"/>
        <w:jc w:val="both"/>
        <w:rPr>
          <w:sz w:val="28"/>
          <w:szCs w:val="28"/>
        </w:rPr>
      </w:pPr>
    </w:p>
    <w:p w:rsidR="00324CAC" w:rsidRPr="00366F37" w:rsidRDefault="00324CAC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2.2. Налог на доходы физических лиц</w:t>
      </w:r>
    </w:p>
    <w:p w:rsidR="00324CAC" w:rsidRPr="00366F37" w:rsidRDefault="00324CAC" w:rsidP="00D4530C">
      <w:pPr>
        <w:widowControl w:val="0"/>
        <w:ind w:firstLine="709"/>
        <w:jc w:val="center"/>
        <w:rPr>
          <w:sz w:val="28"/>
          <w:szCs w:val="28"/>
        </w:rPr>
      </w:pPr>
    </w:p>
    <w:p w:rsidR="00324CAC" w:rsidRPr="00366F37" w:rsidRDefault="00324CA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основу расчёта поступлений налога на доходы физических лиц приняты прогнозные данные УФНС России по Краснодарскому краю о динамике налоговой базы, в том числе фонда оплаты труда, оценка объёма поступлений </w:t>
      </w:r>
      <w:r w:rsidR="009D0B74">
        <w:rPr>
          <w:sz w:val="28"/>
          <w:szCs w:val="28"/>
        </w:rPr>
        <w:t xml:space="preserve">                            </w:t>
      </w:r>
      <w:r w:rsidRPr="00366F37">
        <w:rPr>
          <w:sz w:val="28"/>
          <w:szCs w:val="28"/>
        </w:rPr>
        <w:t xml:space="preserve">в 2020 году. </w:t>
      </w:r>
    </w:p>
    <w:p w:rsidR="00324CAC" w:rsidRPr="00366F37" w:rsidRDefault="00324CA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 Поступление налога на доходы физических лиц на 2021 год прогнозируется в сумме 7 296 887,0 тыс. рублей, что составляет 104,9 процента к ожидаемому исполнению в 2020 году. </w:t>
      </w:r>
    </w:p>
    <w:p w:rsidR="00324CAC" w:rsidRPr="00366F37" w:rsidRDefault="00324CA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Объём планируемых поступлений на 2022 – 2023 годы учитывает прогнозируемую динамику налоговой базы и составляет на 2022 год – 7 880 874,0 тыс. рублей или 108,0 процент</w:t>
      </w:r>
      <w:r w:rsidR="00E108B5">
        <w:rPr>
          <w:sz w:val="28"/>
          <w:szCs w:val="28"/>
        </w:rPr>
        <w:t>ов</w:t>
      </w:r>
      <w:r w:rsidRPr="00366F37">
        <w:rPr>
          <w:sz w:val="28"/>
          <w:szCs w:val="28"/>
        </w:rPr>
        <w:t xml:space="preserve"> к планируемой сумме на 2021 год, на 2023 год – </w:t>
      </w:r>
      <w:r>
        <w:rPr>
          <w:sz w:val="28"/>
          <w:szCs w:val="28"/>
        </w:rPr>
        <w:t xml:space="preserve">                </w:t>
      </w:r>
      <w:r w:rsidRPr="00366F37">
        <w:rPr>
          <w:sz w:val="28"/>
          <w:szCs w:val="28"/>
        </w:rPr>
        <w:t>8 295 110,0 тыс. рублей или 105,3 процента к 2022 году.</w:t>
      </w:r>
    </w:p>
    <w:p w:rsidR="00324CAC" w:rsidRPr="00366F37" w:rsidRDefault="00324CAC" w:rsidP="00D4530C">
      <w:pPr>
        <w:widowControl w:val="0"/>
        <w:ind w:firstLine="709"/>
        <w:jc w:val="both"/>
        <w:rPr>
          <w:sz w:val="28"/>
          <w:szCs w:val="28"/>
        </w:rPr>
      </w:pPr>
    </w:p>
    <w:p w:rsidR="00324CAC" w:rsidRPr="00653126" w:rsidRDefault="00324CAC" w:rsidP="00D4530C">
      <w:pPr>
        <w:widowControl w:val="0"/>
        <w:ind w:firstLine="709"/>
        <w:jc w:val="both"/>
        <w:rPr>
          <w:sz w:val="28"/>
          <w:szCs w:val="28"/>
        </w:rPr>
      </w:pPr>
    </w:p>
    <w:p w:rsidR="00324CAC" w:rsidRDefault="00324CAC" w:rsidP="00D4530C">
      <w:pPr>
        <w:widowControl w:val="0"/>
        <w:ind w:firstLine="709"/>
        <w:jc w:val="both"/>
        <w:rPr>
          <w:sz w:val="28"/>
          <w:szCs w:val="28"/>
        </w:rPr>
      </w:pPr>
    </w:p>
    <w:p w:rsidR="00324CAC" w:rsidRPr="00366F37" w:rsidRDefault="00324CAC" w:rsidP="00D4530C">
      <w:pPr>
        <w:widowControl w:val="0"/>
        <w:tabs>
          <w:tab w:val="left" w:pos="1335"/>
        </w:tabs>
        <w:rPr>
          <w:sz w:val="28"/>
          <w:szCs w:val="28"/>
        </w:rPr>
        <w:sectPr w:rsidR="00324CAC" w:rsidRPr="00366F37" w:rsidSect="00BA1743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A26CA" w:rsidRPr="00366F37" w:rsidRDefault="000A26CA" w:rsidP="00D4530C">
      <w:pPr>
        <w:widowControl w:val="0"/>
        <w:tabs>
          <w:tab w:val="left" w:pos="1335"/>
        </w:tabs>
        <w:rPr>
          <w:sz w:val="28"/>
          <w:szCs w:val="28"/>
        </w:rPr>
      </w:pPr>
      <w:r w:rsidRPr="00366F37">
        <w:rPr>
          <w:sz w:val="28"/>
          <w:szCs w:val="28"/>
        </w:rPr>
        <w:lastRenderedPageBreak/>
        <w:t xml:space="preserve">  </w:t>
      </w:r>
      <w:r w:rsidR="003802B1" w:rsidRPr="00366F37">
        <w:rPr>
          <w:sz w:val="28"/>
          <w:szCs w:val="28"/>
        </w:rPr>
        <w:t xml:space="preserve">    </w:t>
      </w:r>
      <w:r w:rsidRPr="00366F37">
        <w:rPr>
          <w:rFonts w:ascii="Times New Roman CYR" w:hAnsi="Times New Roman CYR" w:cs="Times New Roman CYR"/>
          <w:sz w:val="28"/>
          <w:szCs w:val="28"/>
        </w:rPr>
        <w:t xml:space="preserve">Прогноз налоговых и неналоговых доходов местного бюджета </w:t>
      </w:r>
      <w:r w:rsidRPr="00366F37">
        <w:rPr>
          <w:sz w:val="28"/>
          <w:szCs w:val="28"/>
        </w:rPr>
        <w:t>на 2021 год и на плановый период 2022 и 2023 годов</w:t>
      </w:r>
    </w:p>
    <w:p w:rsidR="000A26CA" w:rsidRPr="00366F37" w:rsidRDefault="000A26CA" w:rsidP="00D4530C">
      <w:pPr>
        <w:widowControl w:val="0"/>
        <w:tabs>
          <w:tab w:val="left" w:pos="1335"/>
        </w:tabs>
        <w:rPr>
          <w:sz w:val="28"/>
          <w:szCs w:val="28"/>
        </w:rPr>
      </w:pPr>
    </w:p>
    <w:p w:rsidR="000A26CA" w:rsidRPr="008F614B" w:rsidRDefault="000A26CA" w:rsidP="00D4530C">
      <w:pPr>
        <w:widowControl w:val="0"/>
        <w:tabs>
          <w:tab w:val="left" w:pos="1335"/>
        </w:tabs>
        <w:rPr>
          <w:sz w:val="28"/>
          <w:szCs w:val="28"/>
        </w:rPr>
      </w:pPr>
      <w:r w:rsidRPr="00366F37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F614B">
        <w:rPr>
          <w:rFonts w:ascii="Times New Roman CYR" w:hAnsi="Times New Roman CYR" w:cs="Times New Roman CYR"/>
          <w:sz w:val="22"/>
          <w:szCs w:val="22"/>
        </w:rPr>
        <w:t xml:space="preserve">                               </w:t>
      </w:r>
      <w:r w:rsidR="00C12719">
        <w:rPr>
          <w:rFonts w:ascii="Times New Roman CYR" w:hAnsi="Times New Roman CYR" w:cs="Times New Roman CYR"/>
          <w:sz w:val="22"/>
          <w:szCs w:val="22"/>
        </w:rPr>
        <w:t xml:space="preserve">  </w:t>
      </w:r>
      <w:r w:rsidRPr="008F614B">
        <w:rPr>
          <w:rFonts w:ascii="Times New Roman CYR" w:hAnsi="Times New Roman CYR" w:cs="Times New Roman CYR"/>
          <w:sz w:val="28"/>
          <w:szCs w:val="28"/>
        </w:rPr>
        <w:t>тыс.</w:t>
      </w:r>
      <w:r w:rsidRPr="008F614B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8F614B">
        <w:rPr>
          <w:rFonts w:ascii="Times New Roman CYR" w:hAnsi="Times New Roman CYR" w:cs="Times New Roman CYR"/>
          <w:sz w:val="28"/>
          <w:szCs w:val="28"/>
        </w:rPr>
        <w:t>рублей</w:t>
      </w:r>
    </w:p>
    <w:tbl>
      <w:tblPr>
        <w:tblW w:w="14595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276"/>
        <w:gridCol w:w="1276"/>
        <w:gridCol w:w="1280"/>
        <w:gridCol w:w="1276"/>
        <w:gridCol w:w="1134"/>
        <w:gridCol w:w="1134"/>
        <w:gridCol w:w="1271"/>
        <w:gridCol w:w="1275"/>
      </w:tblGrid>
      <w:tr w:rsidR="000A26CA" w:rsidRPr="00366F37" w:rsidTr="00FD6BC4">
        <w:trPr>
          <w:trHeight w:val="759"/>
          <w:tblHeader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6CA" w:rsidRPr="00366F37" w:rsidRDefault="000A26CA" w:rsidP="00D4530C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6CA" w:rsidRPr="00366F37" w:rsidRDefault="000A26CA" w:rsidP="00D4530C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 xml:space="preserve">2019 год </w:t>
            </w:r>
          </w:p>
          <w:p w:rsidR="000A26CA" w:rsidRPr="00366F37" w:rsidRDefault="000A26CA" w:rsidP="00D4530C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 xml:space="preserve">(факт)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CA" w:rsidRPr="00366F37" w:rsidRDefault="000A26CA" w:rsidP="00D4530C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2020 год</w:t>
            </w:r>
          </w:p>
          <w:p w:rsidR="000A26CA" w:rsidRPr="00366F37" w:rsidRDefault="000A26CA" w:rsidP="00D4530C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(оценка)*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6CA" w:rsidRPr="00366F37" w:rsidRDefault="00FD6BC4" w:rsidP="00D4530C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0A26CA" w:rsidRPr="00366F37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CA" w:rsidRPr="00366F37" w:rsidRDefault="000A26CA" w:rsidP="00D4530C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CA" w:rsidRPr="00366F37" w:rsidRDefault="000A26CA" w:rsidP="00D4530C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6CA" w:rsidRPr="00366F37" w:rsidRDefault="000A26CA" w:rsidP="00D4530C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2020 год/ 2019 год, 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6CA" w:rsidRPr="00366F37" w:rsidRDefault="000A26CA" w:rsidP="00D4530C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2021 год/  2020 год,    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6CA" w:rsidRPr="00366F37" w:rsidRDefault="000A26CA" w:rsidP="00D4530C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2022 год/ 2021 год, 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6CA" w:rsidRPr="00366F37" w:rsidRDefault="000A26CA" w:rsidP="00D4530C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2023 год/ 2022 год,     %</w:t>
            </w:r>
          </w:p>
        </w:tc>
      </w:tr>
      <w:tr w:rsidR="000A26CA" w:rsidRPr="00366F37" w:rsidTr="00FD6BC4">
        <w:trPr>
          <w:trHeight w:val="288"/>
          <w:tblHeader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CA" w:rsidRPr="00366F37" w:rsidRDefault="000A26CA" w:rsidP="00D4530C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CA" w:rsidRPr="00366F37" w:rsidRDefault="000A26CA" w:rsidP="00D4530C">
            <w:pPr>
              <w:widowControl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26CA" w:rsidRPr="00366F37" w:rsidRDefault="00EA4685" w:rsidP="00D4530C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26CA" w:rsidRPr="00366F37" w:rsidRDefault="00EA4685" w:rsidP="00D4530C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26CA" w:rsidRPr="00366F37" w:rsidRDefault="00EA4685" w:rsidP="00D4530C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26CA" w:rsidRPr="00366F37" w:rsidRDefault="00EA4685" w:rsidP="00D4530C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CA" w:rsidRPr="00366F37" w:rsidRDefault="00EA4685" w:rsidP="00D4530C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CA" w:rsidRPr="00366F37" w:rsidRDefault="00EA4685" w:rsidP="00D4530C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CA" w:rsidRPr="00366F37" w:rsidRDefault="00EA4685" w:rsidP="00D4530C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6CA" w:rsidRPr="00366F37" w:rsidRDefault="000A26CA" w:rsidP="00D4530C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EA4685"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0</w:t>
            </w:r>
          </w:p>
        </w:tc>
      </w:tr>
      <w:tr w:rsidR="00FD6BC4" w:rsidRPr="00366F37" w:rsidTr="00FD6BC4">
        <w:trPr>
          <w:trHeight w:val="2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A26CA" w:rsidRPr="00366F37" w:rsidRDefault="000A26CA" w:rsidP="00D4530C">
            <w:pPr>
              <w:widowControl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1 194 486,0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1 124 800,0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1 147 469,2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1 212 875,2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1 290 499,9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102,0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105,7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106,4</w:t>
            </w:r>
          </w:p>
        </w:tc>
      </w:tr>
      <w:tr w:rsidR="000A26CA" w:rsidRPr="00366F37" w:rsidTr="00FD6BC4">
        <w:trPr>
          <w:trHeight w:val="315"/>
          <w:jc w:val="center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A26CA" w:rsidRPr="00366F37" w:rsidRDefault="000A26CA" w:rsidP="00D4530C">
            <w:pPr>
              <w:widowControl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10 145 588,9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6 956 770,0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7 296 887,0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7 880 874,0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8 295 110,0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68,6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104,9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108,0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105,3</w:t>
            </w:r>
          </w:p>
        </w:tc>
      </w:tr>
      <w:tr w:rsidR="000A26CA" w:rsidRPr="00366F37" w:rsidTr="00FD6BC4">
        <w:trPr>
          <w:trHeight w:val="526"/>
          <w:jc w:val="center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A26CA" w:rsidRPr="00366F37" w:rsidRDefault="000A26CA" w:rsidP="00D4530C">
            <w:pPr>
              <w:widowControl w:val="0"/>
              <w:jc w:val="both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 xml:space="preserve">Доходы от уплаты акцизов на нефтепродукты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109 648,3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104 207,0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114 079,8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117 658,8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136 123,1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95,0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109,5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103,1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115,7</w:t>
            </w:r>
          </w:p>
        </w:tc>
      </w:tr>
      <w:tr w:rsidR="000A26CA" w:rsidRPr="00366F37" w:rsidTr="00FD6BC4">
        <w:trPr>
          <w:trHeight w:val="630"/>
          <w:jc w:val="center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A26CA" w:rsidRPr="00366F37" w:rsidRDefault="000A26CA" w:rsidP="00D4530C">
            <w:pPr>
              <w:widowControl w:val="0"/>
              <w:jc w:val="both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1 822 949,5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1 765 338,0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2 949 818,0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3 035 285,0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3 139 793,0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96,8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167,1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102,9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103,4</w:t>
            </w:r>
          </w:p>
        </w:tc>
      </w:tr>
      <w:tr w:rsidR="000A26CA" w:rsidRPr="00366F37" w:rsidTr="00FD6BC4">
        <w:trPr>
          <w:trHeight w:val="630"/>
          <w:jc w:val="center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A26CA" w:rsidRPr="00366F37" w:rsidRDefault="000A26CA" w:rsidP="00D4530C">
            <w:pPr>
              <w:widowControl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Единый  налог  на  вменённый  доход  для  отдельных  видов деятельности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1 018 827,6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769 979,0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120 102,0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252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4 804,0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center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192,0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75,6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15,6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4,0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4,0</w:t>
            </w:r>
          </w:p>
        </w:tc>
      </w:tr>
      <w:tr w:rsidR="000A26CA" w:rsidRPr="00366F37" w:rsidTr="00FD6BC4">
        <w:trPr>
          <w:trHeight w:val="315"/>
          <w:jc w:val="center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A26CA" w:rsidRPr="00366F37" w:rsidRDefault="000A26CA" w:rsidP="00D4530C">
            <w:pPr>
              <w:widowControl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55 113,4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54 237,0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51 380,0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53 435,0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55 572,0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98,4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94,7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104,0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104,0</w:t>
            </w:r>
          </w:p>
        </w:tc>
      </w:tr>
      <w:tr w:rsidR="000A26CA" w:rsidRPr="00366F37" w:rsidTr="00FD6BC4">
        <w:trPr>
          <w:trHeight w:val="630"/>
          <w:jc w:val="center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A26CA" w:rsidRPr="00366F37" w:rsidRDefault="000A26CA" w:rsidP="00D4530C">
            <w:pPr>
              <w:widowControl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67 415,5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70 421,0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43 639,0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45 385,0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47 200,0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104,5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62,0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104,0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104,0</w:t>
            </w:r>
          </w:p>
        </w:tc>
      </w:tr>
      <w:tr w:rsidR="000A26CA" w:rsidRPr="00366F37" w:rsidTr="00FD6BC4">
        <w:trPr>
          <w:trHeight w:val="446"/>
          <w:jc w:val="center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A26CA" w:rsidRPr="00366F37" w:rsidRDefault="000A26CA" w:rsidP="00D4530C">
            <w:pPr>
              <w:widowControl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871 342,8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888 769,0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941 322,0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978 975,0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1 018 134,0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102,0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105,9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104,0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104,0</w:t>
            </w:r>
          </w:p>
        </w:tc>
      </w:tr>
      <w:tr w:rsidR="000A26CA" w:rsidRPr="00366F37" w:rsidTr="00FD6BC4">
        <w:trPr>
          <w:trHeight w:val="272"/>
          <w:jc w:val="center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A26CA" w:rsidRPr="00366F37" w:rsidRDefault="000A26CA" w:rsidP="00D4530C">
            <w:pPr>
              <w:widowControl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370 800,0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384 761,0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400 151,0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416 957,0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103,8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104,0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104,2</w:t>
            </w:r>
          </w:p>
        </w:tc>
      </w:tr>
      <w:tr w:rsidR="000A26CA" w:rsidRPr="00366F37" w:rsidTr="00FD6BC4">
        <w:trPr>
          <w:trHeight w:val="227"/>
          <w:jc w:val="center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A26CA" w:rsidRPr="00366F37" w:rsidRDefault="000A26CA" w:rsidP="00D4530C">
            <w:pPr>
              <w:widowControl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2 469 068,3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2 297 297,0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2 424 341,0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2 480 101,0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2 529 703,0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93,0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105,5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102,3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102,0</w:t>
            </w:r>
          </w:p>
        </w:tc>
      </w:tr>
      <w:tr w:rsidR="000A26CA" w:rsidRPr="00366F37" w:rsidTr="00FD6BC4">
        <w:trPr>
          <w:trHeight w:val="259"/>
          <w:jc w:val="center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A26CA" w:rsidRPr="00366F37" w:rsidRDefault="000A26CA" w:rsidP="00D4530C">
            <w:pPr>
              <w:widowControl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351 200,9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315 063,0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284 349,0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288 026,0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290 891,0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89,7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90,3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101,3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101,0</w:t>
            </w:r>
          </w:p>
        </w:tc>
      </w:tr>
      <w:tr w:rsidR="00D46C41" w:rsidRPr="00366F37" w:rsidTr="00FD6BC4">
        <w:trPr>
          <w:trHeight w:val="259"/>
          <w:jc w:val="center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46C41" w:rsidRPr="00366F37" w:rsidRDefault="00D46C41" w:rsidP="00D4530C">
            <w:pPr>
              <w:widowControl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Задолженность и перерасчёты по отменённым налогам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C41" w:rsidRPr="00366F37" w:rsidRDefault="00D46C41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C41" w:rsidRPr="00D46C41" w:rsidRDefault="00D46C41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C41" w:rsidRPr="00D46C41" w:rsidRDefault="00D46C41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C41" w:rsidRPr="00D46C41" w:rsidRDefault="00D46C41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C41" w:rsidRPr="00D46C41" w:rsidRDefault="00D46C41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C41" w:rsidRPr="00D46C41" w:rsidRDefault="00D46C41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C41" w:rsidRPr="00D46C41" w:rsidRDefault="00036A49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C41" w:rsidRPr="00D46C41" w:rsidRDefault="00036A49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C41" w:rsidRPr="00D46C41" w:rsidRDefault="00036A49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sz w:val="22"/>
                <w:szCs w:val="22"/>
                <w:lang w:val="en-US"/>
              </w:rPr>
              <w:t>–</w:t>
            </w:r>
          </w:p>
        </w:tc>
      </w:tr>
      <w:tr w:rsidR="00B866C8" w:rsidRPr="00366F37" w:rsidTr="00FD6BC4">
        <w:trPr>
          <w:trHeight w:val="630"/>
          <w:jc w:val="center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66C8" w:rsidRPr="00366F37" w:rsidRDefault="00B866C8" w:rsidP="00D4530C">
            <w:pPr>
              <w:widowControl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C41" w:rsidRDefault="00D46C41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</w:p>
          <w:p w:rsidR="00D46C41" w:rsidRDefault="00D46C41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</w:p>
          <w:p w:rsidR="00B866C8" w:rsidRPr="00366F37" w:rsidRDefault="00D46C41" w:rsidP="00D4530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657,7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C8" w:rsidRPr="00B866C8" w:rsidRDefault="00D46C41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C8" w:rsidRPr="00B866C8" w:rsidRDefault="00D46C41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C8" w:rsidRPr="00B866C8" w:rsidRDefault="00D46C41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C8" w:rsidRPr="00B866C8" w:rsidRDefault="00D46C41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C8" w:rsidRPr="00B866C8" w:rsidRDefault="00D46C41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C8" w:rsidRPr="00B866C8" w:rsidRDefault="00D46C41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24,3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C8" w:rsidRPr="00B866C8" w:rsidRDefault="00D46C41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6C8" w:rsidRPr="00B866C8" w:rsidRDefault="00D46C41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0A26CA" w:rsidRPr="00366F37" w:rsidTr="00FD6BC4">
        <w:trPr>
          <w:trHeight w:val="70"/>
          <w:jc w:val="center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  <w:hideMark/>
          </w:tcPr>
          <w:p w:rsidR="000A26CA" w:rsidRPr="00366F37" w:rsidRDefault="000A26CA" w:rsidP="00D4530C">
            <w:pPr>
              <w:widowControl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Арендная плата за землю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813 572,5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691 250,0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795 258,0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792 453,0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814 796,0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85,0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115,0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100,0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102,8</w:t>
            </w:r>
          </w:p>
        </w:tc>
      </w:tr>
      <w:tr w:rsidR="000A26CA" w:rsidRPr="00366F37" w:rsidTr="00FD6BC4">
        <w:trPr>
          <w:trHeight w:val="412"/>
          <w:jc w:val="center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A26CA" w:rsidRPr="00366F37" w:rsidRDefault="000A26CA" w:rsidP="00D4530C">
            <w:pPr>
              <w:widowControl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269 772,5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247 678,0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243 241,0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243 241,0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243 241,0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91,8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98,2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100,0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100,0</w:t>
            </w:r>
          </w:p>
        </w:tc>
      </w:tr>
      <w:tr w:rsidR="000A26CA" w:rsidRPr="00366F37" w:rsidTr="00FD6BC4">
        <w:trPr>
          <w:trHeight w:val="315"/>
          <w:jc w:val="center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A26CA" w:rsidRPr="00366F37" w:rsidRDefault="000A26CA" w:rsidP="00D4530C">
            <w:pPr>
              <w:widowControl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Плата по соглашениям об установлении сервитута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2 302,2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75,0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25,0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25,0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25,0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3,3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33,3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100,0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100,0</w:t>
            </w:r>
          </w:p>
        </w:tc>
      </w:tr>
      <w:tr w:rsidR="000A26CA" w:rsidRPr="00366F37" w:rsidTr="00FD6BC4">
        <w:trPr>
          <w:trHeight w:val="796"/>
          <w:jc w:val="center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bottom"/>
            <w:hideMark/>
          </w:tcPr>
          <w:p w:rsidR="000A26CA" w:rsidRPr="00366F37" w:rsidRDefault="000A26CA" w:rsidP="00D4530C">
            <w:pPr>
              <w:widowControl w:val="0"/>
              <w:jc w:val="both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Доходы от предоставления на платной основе парковок (парковочных мест)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6 988,3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6 188,0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8 935,0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9 977,0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11 019,0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88,5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144,4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111,7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110,4</w:t>
            </w:r>
          </w:p>
        </w:tc>
      </w:tr>
      <w:tr w:rsidR="000A26CA" w:rsidRPr="00366F37" w:rsidTr="00FD6BC4">
        <w:trPr>
          <w:trHeight w:val="447"/>
          <w:jc w:val="center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  <w:hideMark/>
          </w:tcPr>
          <w:p w:rsidR="000A26CA" w:rsidRPr="00366F37" w:rsidRDefault="000A26CA" w:rsidP="00D4530C">
            <w:pPr>
              <w:widowControl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Доходы от прибыли муниципальных унитарных предприятий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11447,9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10 902,0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10 871,0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11 074,0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10 949,0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95,2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99,7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101,9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98,9</w:t>
            </w:r>
          </w:p>
        </w:tc>
      </w:tr>
      <w:tr w:rsidR="000A26CA" w:rsidRPr="00366F37" w:rsidTr="00FD6BC4">
        <w:trPr>
          <w:trHeight w:val="70"/>
          <w:jc w:val="center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A26CA" w:rsidRPr="00366F37" w:rsidRDefault="000A26CA" w:rsidP="00D4530C">
            <w:pPr>
              <w:widowControl w:val="0"/>
              <w:jc w:val="both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197 174,5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134 040,0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172 746,0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172 384,0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173 182,0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68,0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128,9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99,8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100,5</w:t>
            </w:r>
          </w:p>
        </w:tc>
      </w:tr>
      <w:tr w:rsidR="000A26CA" w:rsidRPr="00366F37" w:rsidTr="00FD6BC4">
        <w:trPr>
          <w:trHeight w:val="70"/>
          <w:jc w:val="center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A26CA" w:rsidRPr="00366F37" w:rsidRDefault="000A26CA" w:rsidP="00D4530C">
            <w:pPr>
              <w:widowControl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52 907,9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-16 530,0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45 972,0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47 810,0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49 770,0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-31,2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-278,1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104,0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104,1</w:t>
            </w:r>
          </w:p>
        </w:tc>
      </w:tr>
      <w:tr w:rsidR="000A26CA" w:rsidRPr="00366F37" w:rsidTr="00FD6BC4">
        <w:trPr>
          <w:trHeight w:val="630"/>
          <w:jc w:val="center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A26CA" w:rsidRPr="00366F37" w:rsidRDefault="000A26CA" w:rsidP="00D4530C">
            <w:pPr>
              <w:widowControl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170 769,7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114 463,0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40 628,0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39 032,0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37 558,0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67,0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35,5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96,1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96,2</w:t>
            </w:r>
          </w:p>
        </w:tc>
      </w:tr>
      <w:tr w:rsidR="000A26CA" w:rsidRPr="00366F37" w:rsidTr="00FD6BC4">
        <w:trPr>
          <w:trHeight w:val="70"/>
          <w:jc w:val="center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A26CA" w:rsidRPr="00366F37" w:rsidRDefault="000A26CA" w:rsidP="00D4530C">
            <w:pPr>
              <w:widowControl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232 118,6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275 150,0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144 670,0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138 130,0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136 250,0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118,5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52,6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95,5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98,6</w:t>
            </w:r>
          </w:p>
        </w:tc>
      </w:tr>
      <w:tr w:rsidR="000A26CA" w:rsidRPr="00366F37" w:rsidTr="00FD6BC4">
        <w:trPr>
          <w:trHeight w:val="315"/>
          <w:jc w:val="center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A26CA" w:rsidRPr="00366F37" w:rsidRDefault="000A26CA" w:rsidP="00D4530C">
            <w:pPr>
              <w:widowControl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319 265,9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183 344,0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111 439,0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91 731,0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 w:rsidRPr="00366F37">
              <w:rPr>
                <w:sz w:val="22"/>
                <w:szCs w:val="22"/>
                <w:lang w:val="en-US"/>
              </w:rPr>
              <w:t>78 782,0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57,4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60,8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82,3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85,9</w:t>
            </w:r>
          </w:p>
        </w:tc>
      </w:tr>
      <w:tr w:rsidR="00FD6BC4" w:rsidRPr="00366F37" w:rsidTr="00FD6BC4">
        <w:trPr>
          <w:trHeight w:val="70"/>
          <w:jc w:val="center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A26CA" w:rsidRPr="00366F37" w:rsidRDefault="000A26CA" w:rsidP="00D4530C">
            <w:pPr>
              <w:widowControl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264,6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E50302" w:rsidRDefault="000A26CA" w:rsidP="00D4530C">
            <w:pPr>
              <w:widowControl w:val="0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  <w:lang w:val="en-US"/>
              </w:rPr>
              <w:t>0</w:t>
            </w:r>
            <w:r w:rsidR="00E50302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E50302" w:rsidRDefault="000A26CA" w:rsidP="00D4530C">
            <w:pPr>
              <w:widowControl w:val="0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  <w:lang w:val="en-US"/>
              </w:rPr>
              <w:t>0</w:t>
            </w:r>
            <w:r w:rsidR="00E50302">
              <w:rPr>
                <w:sz w:val="22"/>
                <w:szCs w:val="22"/>
              </w:rPr>
              <w:t>,0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E50302" w:rsidRDefault="000A26CA" w:rsidP="00D4530C">
            <w:pPr>
              <w:widowControl w:val="0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  <w:lang w:val="en-US"/>
              </w:rPr>
              <w:t>0</w:t>
            </w:r>
            <w:r w:rsidR="00E50302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E50302" w:rsidRDefault="000A26CA" w:rsidP="00D4530C">
            <w:pPr>
              <w:widowControl w:val="0"/>
              <w:jc w:val="right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  <w:lang w:val="en-US"/>
              </w:rPr>
              <w:t>0</w:t>
            </w:r>
            <w:r w:rsidR="00E5030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–</w:t>
            </w: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–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–</w:t>
            </w:r>
          </w:p>
        </w:tc>
      </w:tr>
      <w:tr w:rsidR="00FD6BC4" w:rsidRPr="00366F37" w:rsidTr="00FD6BC4">
        <w:trPr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A26CA" w:rsidRPr="00366F37" w:rsidRDefault="000A26CA" w:rsidP="00D4530C">
            <w:pPr>
              <w:widowControl w:val="0"/>
              <w:tabs>
                <w:tab w:val="left" w:pos="-250"/>
                <w:tab w:val="left" w:pos="34"/>
              </w:tabs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66F3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DA1549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</w:t>
            </w:r>
            <w:r w:rsidR="000A26CA" w:rsidRPr="00366F3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20 182 918,4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16 365 075,0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17 332 133,0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18 043 627,0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18 775 947,0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105,9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104,1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CA" w:rsidRPr="00366F37" w:rsidRDefault="000A26CA" w:rsidP="00D4530C">
            <w:pPr>
              <w:widowControl w:val="0"/>
              <w:ind w:left="-108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  <w:r w:rsidRPr="00366F3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 xml:space="preserve">104,1             </w:t>
            </w:r>
          </w:p>
        </w:tc>
      </w:tr>
    </w:tbl>
    <w:p w:rsidR="003802B1" w:rsidRPr="00366F37" w:rsidRDefault="003802B1" w:rsidP="00D4530C">
      <w:pPr>
        <w:widowControl w:val="0"/>
        <w:tabs>
          <w:tab w:val="left" w:pos="1335"/>
        </w:tabs>
        <w:rPr>
          <w:sz w:val="28"/>
          <w:szCs w:val="28"/>
        </w:rPr>
        <w:sectPr w:rsidR="003802B1" w:rsidRPr="00366F37" w:rsidSect="008F614B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6C15FC" w:rsidRPr="00366F37" w:rsidRDefault="006C15FC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lastRenderedPageBreak/>
        <w:t>2.3. Доходы от уплаты акцизов на нефтепродукты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color w:val="000000"/>
          <w:sz w:val="28"/>
          <w:szCs w:val="28"/>
        </w:rPr>
        <w:t>Учтены изменения в краевом законодательстве, предусматривающие</w:t>
      </w:r>
      <w:r w:rsidRPr="00366F37">
        <w:rPr>
          <w:sz w:val="28"/>
          <w:szCs w:val="28"/>
        </w:rPr>
        <w:t xml:space="preserve"> установление дифференцированных нормативов отчислений от уплаты акцизов на</w:t>
      </w:r>
      <w:r w:rsidR="00631574">
        <w:rPr>
          <w:sz w:val="28"/>
          <w:szCs w:val="28"/>
        </w:rPr>
        <w:t xml:space="preserve"> нефтепродукты в местный бюджет</w:t>
      </w:r>
      <w:r w:rsidRPr="00366F37">
        <w:rPr>
          <w:sz w:val="28"/>
          <w:szCs w:val="28"/>
        </w:rPr>
        <w:t xml:space="preserve"> в размере 0,5417 процента, исходя </w:t>
      </w:r>
      <w:r w:rsidR="00F34889">
        <w:rPr>
          <w:sz w:val="28"/>
          <w:szCs w:val="28"/>
        </w:rPr>
        <w:t xml:space="preserve">                            </w:t>
      </w:r>
      <w:r w:rsidR="00BE6610">
        <w:rPr>
          <w:sz w:val="28"/>
          <w:szCs w:val="28"/>
        </w:rPr>
        <w:t>из протяжё</w:t>
      </w:r>
      <w:r w:rsidRPr="00366F37">
        <w:rPr>
          <w:sz w:val="28"/>
          <w:szCs w:val="28"/>
        </w:rPr>
        <w:t xml:space="preserve">нности автомобильных дорог местного значения.  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Объём поступлений доходов от уплаты акцизов на нефтепродукты в местный бюджет на 2021 год прогнозируется в сумме 114 079,8 тыс. рублей, что составляет 109,5 процента к ожидаемому исполнению местного бюджета </w:t>
      </w:r>
      <w:r w:rsidR="00F34889">
        <w:rPr>
          <w:sz w:val="28"/>
          <w:szCs w:val="28"/>
        </w:rPr>
        <w:t xml:space="preserve">                                   </w:t>
      </w:r>
      <w:r w:rsidRPr="00366F37">
        <w:rPr>
          <w:sz w:val="28"/>
          <w:szCs w:val="28"/>
        </w:rPr>
        <w:t xml:space="preserve">в 2020 году. 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Объём планируемых поступлений на 2022 год – 117 658,8 тыс. рублей или 103,1 процента к планируемой сумме на 2021 год, на 2023 год –                                        136 123,1 тыс. рублей или 115,7 процента к 2022 году.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2.4. Налог, взимаемый в связи с применением упрощённой системы    налогообложения</w:t>
      </w:r>
    </w:p>
    <w:p w:rsidR="006C15FC" w:rsidRPr="00366F37" w:rsidRDefault="006C15FC" w:rsidP="00D4530C">
      <w:pPr>
        <w:widowControl w:val="0"/>
        <w:ind w:firstLine="709"/>
        <w:jc w:val="center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rFonts w:cs="Arial"/>
          <w:sz w:val="28"/>
          <w:szCs w:val="28"/>
          <w:lang w:eastAsia="en-US"/>
        </w:rPr>
        <w:t xml:space="preserve">В основу расчёта поступления налога, взимаемого </w:t>
      </w:r>
      <w:r w:rsidRPr="00366F37">
        <w:rPr>
          <w:sz w:val="28"/>
          <w:szCs w:val="28"/>
        </w:rPr>
        <w:t>в связи с применением упрощённой системы налогообложения,</w:t>
      </w:r>
      <w:r w:rsidRPr="00366F37">
        <w:rPr>
          <w:rFonts w:cs="Arial"/>
          <w:sz w:val="28"/>
          <w:szCs w:val="28"/>
          <w:lang w:eastAsia="en-US"/>
        </w:rPr>
        <w:t xml:space="preserve"> приняты </w:t>
      </w:r>
      <w:r w:rsidRPr="00366F37">
        <w:rPr>
          <w:sz w:val="28"/>
          <w:szCs w:val="28"/>
        </w:rPr>
        <w:t>данные УФНС России по Краснодарскому краю об объёмах налоговой базы за отчётный, текущий и прогнозируемый периоды.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Поступление налога, взимаем</w:t>
      </w:r>
      <w:r w:rsidR="00DD421C">
        <w:rPr>
          <w:sz w:val="28"/>
          <w:szCs w:val="28"/>
        </w:rPr>
        <w:t>ого в связи с применением упрощё</w:t>
      </w:r>
      <w:r w:rsidRPr="00366F37">
        <w:rPr>
          <w:sz w:val="28"/>
          <w:szCs w:val="28"/>
        </w:rPr>
        <w:t xml:space="preserve">нной </w:t>
      </w:r>
      <w:r w:rsidR="00711730">
        <w:rPr>
          <w:sz w:val="28"/>
          <w:szCs w:val="28"/>
        </w:rPr>
        <w:t xml:space="preserve">                </w:t>
      </w:r>
      <w:r w:rsidRPr="00366F37">
        <w:rPr>
          <w:sz w:val="28"/>
          <w:szCs w:val="28"/>
        </w:rPr>
        <w:t xml:space="preserve">системы налогообложения, на 2021 год прогнозируется в сумме 2 949 818,0 тыс. рублей, что составляет 167,1 % к оценке 2020 года. Рост прогнозируемых </w:t>
      </w:r>
      <w:r w:rsidR="00093FF7">
        <w:rPr>
          <w:sz w:val="28"/>
          <w:szCs w:val="28"/>
        </w:rPr>
        <w:t xml:space="preserve">                      </w:t>
      </w:r>
      <w:r w:rsidRPr="00366F37">
        <w:rPr>
          <w:sz w:val="28"/>
          <w:szCs w:val="28"/>
        </w:rPr>
        <w:t xml:space="preserve">поступлений обусловлен отменой с 01.01.2021 единого налога на вменённый доход и переходом плательщиков с данной системы налогообложения на упрощённую систему налогообложения, переносом сроков уплаты начисленных платежей 2020 года в связи с введением ограничительных мер на территории Краснодарского края в связи с распространением новой </w:t>
      </w:r>
      <w:proofErr w:type="spellStart"/>
      <w:r w:rsidRPr="00366F37">
        <w:rPr>
          <w:sz w:val="28"/>
          <w:szCs w:val="28"/>
        </w:rPr>
        <w:t>коронавирусной</w:t>
      </w:r>
      <w:proofErr w:type="spellEnd"/>
      <w:r w:rsidRPr="00366F37">
        <w:rPr>
          <w:sz w:val="28"/>
          <w:szCs w:val="28"/>
        </w:rPr>
        <w:t xml:space="preserve"> инфекции, а также увеличением норматива отчислений в местный бюджет с 20,0 до 30,0 процент</w:t>
      </w:r>
      <w:r w:rsidR="00E108B5">
        <w:rPr>
          <w:sz w:val="28"/>
          <w:szCs w:val="28"/>
        </w:rPr>
        <w:t>ов</w:t>
      </w:r>
      <w:r w:rsidRPr="00366F37">
        <w:rPr>
          <w:sz w:val="28"/>
          <w:szCs w:val="28"/>
        </w:rPr>
        <w:t>.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Объём планируемых поступлений на 2022 и 2023 годы учитывает прогнозируемую динамику налоговой базы и на 2</w:t>
      </w:r>
      <w:r w:rsidR="00631574">
        <w:rPr>
          <w:sz w:val="28"/>
          <w:szCs w:val="28"/>
        </w:rPr>
        <w:t xml:space="preserve">022 год </w:t>
      </w:r>
      <w:r w:rsidR="00631574" w:rsidRPr="00366F37">
        <w:rPr>
          <w:sz w:val="28"/>
          <w:szCs w:val="28"/>
        </w:rPr>
        <w:t>составляет</w:t>
      </w:r>
      <w:r w:rsidR="00631574">
        <w:rPr>
          <w:sz w:val="28"/>
          <w:szCs w:val="28"/>
        </w:rPr>
        <w:t xml:space="preserve"> 3 035 285,0 тыс. рублей</w:t>
      </w:r>
      <w:r w:rsidRPr="00366F37">
        <w:rPr>
          <w:sz w:val="28"/>
          <w:szCs w:val="28"/>
        </w:rPr>
        <w:t xml:space="preserve"> или 102,9 % к планируемой сумме на 2021 год, на 2023 год – </w:t>
      </w:r>
      <w:r w:rsidR="00F716E6">
        <w:rPr>
          <w:sz w:val="28"/>
          <w:szCs w:val="28"/>
        </w:rPr>
        <w:t xml:space="preserve">                            </w:t>
      </w:r>
      <w:r w:rsidR="00711730">
        <w:rPr>
          <w:sz w:val="28"/>
          <w:szCs w:val="28"/>
        </w:rPr>
        <w:t>3 139 793,0 тыс. рублей</w:t>
      </w:r>
      <w:r w:rsidRPr="00366F37">
        <w:rPr>
          <w:sz w:val="28"/>
          <w:szCs w:val="28"/>
        </w:rPr>
        <w:t xml:space="preserve"> или 103,4 % к планируемой сумме на 2022 год.</w:t>
      </w:r>
    </w:p>
    <w:p w:rsidR="006C15FC" w:rsidRPr="00366F37" w:rsidRDefault="006C15FC" w:rsidP="00D4530C">
      <w:pPr>
        <w:widowControl w:val="0"/>
        <w:ind w:firstLine="709"/>
        <w:jc w:val="both"/>
        <w:rPr>
          <w:rFonts w:cs="Arial"/>
          <w:sz w:val="28"/>
          <w:szCs w:val="28"/>
          <w:lang w:eastAsia="en-US"/>
        </w:rPr>
      </w:pP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6C15FC" w:rsidRPr="00366F37" w:rsidRDefault="006C15FC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 xml:space="preserve">  2.5. Единый налог на вменённый доход для отдельных видов</w:t>
      </w:r>
    </w:p>
    <w:p w:rsidR="006C15FC" w:rsidRPr="00366F37" w:rsidRDefault="006C15FC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деятельности</w:t>
      </w:r>
    </w:p>
    <w:p w:rsidR="006C15FC" w:rsidRPr="00366F37" w:rsidRDefault="006C15FC" w:rsidP="00D4530C">
      <w:pPr>
        <w:widowControl w:val="0"/>
        <w:ind w:firstLine="709"/>
        <w:jc w:val="center"/>
        <w:rPr>
          <w:sz w:val="28"/>
          <w:szCs w:val="28"/>
        </w:rPr>
      </w:pPr>
    </w:p>
    <w:p w:rsidR="00711730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rFonts w:cs="Arial"/>
          <w:sz w:val="28"/>
          <w:szCs w:val="28"/>
          <w:lang w:eastAsia="en-US"/>
        </w:rPr>
        <w:t>В основу расчёта е</w:t>
      </w:r>
      <w:r w:rsidRPr="00366F37">
        <w:rPr>
          <w:sz w:val="28"/>
          <w:szCs w:val="28"/>
        </w:rPr>
        <w:t xml:space="preserve">диного налога на вменённый доход для отдельных видов деятельности </w:t>
      </w:r>
      <w:r w:rsidRPr="00366F37">
        <w:rPr>
          <w:rFonts w:cs="Arial"/>
          <w:sz w:val="28"/>
          <w:szCs w:val="28"/>
          <w:lang w:eastAsia="en-US"/>
        </w:rPr>
        <w:t xml:space="preserve">приняты </w:t>
      </w:r>
      <w:r w:rsidRPr="00366F37">
        <w:rPr>
          <w:sz w:val="28"/>
          <w:szCs w:val="28"/>
        </w:rPr>
        <w:t xml:space="preserve">данные УФНС России по Краснодарскому краю </w:t>
      </w:r>
      <w:r w:rsidR="00711730">
        <w:rPr>
          <w:sz w:val="28"/>
          <w:szCs w:val="28"/>
        </w:rPr>
        <w:t xml:space="preserve">                            </w:t>
      </w:r>
      <w:r w:rsidRPr="00366F37">
        <w:rPr>
          <w:sz w:val="28"/>
          <w:szCs w:val="28"/>
        </w:rPr>
        <w:t>об объёмах налогооблагаемой базы и недоимка.</w:t>
      </w:r>
    </w:p>
    <w:p w:rsidR="00B946DD" w:rsidRDefault="00B946DD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lastRenderedPageBreak/>
        <w:t xml:space="preserve">Поступление единого налога на вменённый доход для отдельных видов </w:t>
      </w:r>
      <w:r w:rsidR="00726732">
        <w:rPr>
          <w:sz w:val="28"/>
          <w:szCs w:val="28"/>
        </w:rPr>
        <w:t xml:space="preserve">             </w:t>
      </w:r>
      <w:r w:rsidRPr="00366F37">
        <w:rPr>
          <w:sz w:val="28"/>
          <w:szCs w:val="28"/>
        </w:rPr>
        <w:t xml:space="preserve">деятельности на 2021 год прогнозируется в сумме 120 102,0 тыс. рублей, что </w:t>
      </w:r>
      <w:r w:rsidR="00726732">
        <w:rPr>
          <w:sz w:val="28"/>
          <w:szCs w:val="28"/>
        </w:rPr>
        <w:t xml:space="preserve">           </w:t>
      </w:r>
      <w:r w:rsidRPr="00366F37">
        <w:rPr>
          <w:sz w:val="28"/>
          <w:szCs w:val="28"/>
        </w:rPr>
        <w:t>составляет 15,0 процент</w:t>
      </w:r>
      <w:r w:rsidR="00E108B5">
        <w:rPr>
          <w:sz w:val="28"/>
          <w:szCs w:val="28"/>
        </w:rPr>
        <w:t>ов</w:t>
      </w:r>
      <w:r w:rsidRPr="00366F37">
        <w:rPr>
          <w:sz w:val="28"/>
          <w:szCs w:val="28"/>
        </w:rPr>
        <w:t xml:space="preserve"> к ожидаемому исполнению в 2020 году. В 2021 году прогнозируются поступления за </w:t>
      </w:r>
      <w:r w:rsidRPr="00366F37">
        <w:rPr>
          <w:sz w:val="28"/>
          <w:szCs w:val="28"/>
          <w:lang w:val="en-US"/>
        </w:rPr>
        <w:t>IV</w:t>
      </w:r>
      <w:r w:rsidRPr="00366F37">
        <w:rPr>
          <w:sz w:val="28"/>
          <w:szCs w:val="28"/>
        </w:rPr>
        <w:t xml:space="preserve"> квартал 2020 года и недоимка по налогу. </w:t>
      </w:r>
      <w:r w:rsidR="00F716E6">
        <w:rPr>
          <w:sz w:val="28"/>
          <w:szCs w:val="28"/>
        </w:rPr>
        <w:t xml:space="preserve">                           </w:t>
      </w:r>
      <w:r w:rsidRPr="00366F37">
        <w:rPr>
          <w:sz w:val="28"/>
          <w:szCs w:val="28"/>
        </w:rPr>
        <w:t xml:space="preserve">В 2022 и 2023 годах прогнозируется поступление недоимки по налогу в объёме 4 804,0 тыс. рублей и 192,0 тыс. рублей соответственно. 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2.6. Единый сельскохозяйственный налог</w:t>
      </w:r>
    </w:p>
    <w:p w:rsidR="006C15FC" w:rsidRPr="00366F37" w:rsidRDefault="006C15FC" w:rsidP="00D4530C">
      <w:pPr>
        <w:widowControl w:val="0"/>
        <w:ind w:firstLine="709"/>
        <w:jc w:val="center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rFonts w:cs="Arial"/>
          <w:sz w:val="28"/>
          <w:szCs w:val="28"/>
          <w:lang w:eastAsia="en-US"/>
        </w:rPr>
        <w:t>При расчёте е</w:t>
      </w:r>
      <w:r w:rsidRPr="00366F37">
        <w:rPr>
          <w:sz w:val="28"/>
          <w:szCs w:val="28"/>
        </w:rPr>
        <w:t>диного сельскохозяйственного налога учтены сведения УФНС России по Краснодарскому краю о налогооблагаемой базе за предшествующий, текущий и прогнозируемый периоды.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Объём поступлений единого сельскохозяйственного налога на 2021 год предусматривается в сумме 51 380,0 тыс. рублей, что составляет 94,7 процента к ожидаемому исполнению в 2020 году. 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Объём поступлений единого сельскохозяйственного налога в местный бюджет на 2022 год прогнозируется в сумме 53 435,0 тыс. рублей, на 2023 год – 55 572,0 тыс. рублей или 104,0 процента ежегодно.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2.7. Налог, взимаемый в связи с применением патентной системы       налогообложения</w:t>
      </w:r>
    </w:p>
    <w:p w:rsidR="006C15FC" w:rsidRPr="00366F37" w:rsidRDefault="006C15FC" w:rsidP="00D4530C">
      <w:pPr>
        <w:widowControl w:val="0"/>
        <w:ind w:firstLine="709"/>
        <w:jc w:val="center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основу расчёта поступления налога, взимаемого в связи с применением патентной системы налогообложения, приняты данные главного администратора доходов местного бюджета об объёмах налоговой базы за отчётный, текущий и прогнозируемый периоды. 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Поступление налога, взимаемого в связи с применением патентной </w:t>
      </w:r>
      <w:r w:rsidR="00837D7D">
        <w:rPr>
          <w:sz w:val="28"/>
          <w:szCs w:val="28"/>
        </w:rPr>
        <w:t xml:space="preserve">                       </w:t>
      </w:r>
      <w:r w:rsidRPr="00366F37">
        <w:rPr>
          <w:sz w:val="28"/>
          <w:szCs w:val="28"/>
        </w:rPr>
        <w:t xml:space="preserve">системы налогообложения, на 2021 год прогнозируется в сумме 43 639,0 тыс. рублей, что составляет 62,0 процента к ожидаемому исполнению в 2020 </w:t>
      </w:r>
      <w:proofErr w:type="gramStart"/>
      <w:r w:rsidRPr="00366F37">
        <w:rPr>
          <w:sz w:val="28"/>
          <w:szCs w:val="28"/>
        </w:rPr>
        <w:t xml:space="preserve">году, </w:t>
      </w:r>
      <w:r w:rsidR="006E6B66">
        <w:rPr>
          <w:sz w:val="28"/>
          <w:szCs w:val="28"/>
        </w:rPr>
        <w:t xml:space="preserve">  </w:t>
      </w:r>
      <w:proofErr w:type="gramEnd"/>
      <w:r w:rsidR="006E6B66">
        <w:rPr>
          <w:sz w:val="28"/>
          <w:szCs w:val="28"/>
        </w:rPr>
        <w:t xml:space="preserve">                      </w:t>
      </w:r>
      <w:r w:rsidRPr="00366F37">
        <w:rPr>
          <w:sz w:val="28"/>
          <w:szCs w:val="28"/>
        </w:rPr>
        <w:t xml:space="preserve">на 2022 год – 45 385,0 тыс. рублей, на 2023 год – 47 200,0 тыс. рублей или </w:t>
      </w:r>
      <w:r w:rsidR="00BE2BB9">
        <w:rPr>
          <w:sz w:val="28"/>
          <w:szCs w:val="28"/>
        </w:rPr>
        <w:t xml:space="preserve">                           </w:t>
      </w:r>
      <w:r w:rsidRPr="00366F37">
        <w:rPr>
          <w:sz w:val="28"/>
          <w:szCs w:val="28"/>
        </w:rPr>
        <w:t xml:space="preserve">104,0 процента ежегодно. 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2.8. Налог на имущество физических лиц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pStyle w:val="2"/>
        <w:widowControl w:val="0"/>
        <w:tabs>
          <w:tab w:val="left" w:pos="696"/>
        </w:tabs>
        <w:spacing w:after="0" w:line="240" w:lineRule="auto"/>
        <w:ind w:left="0"/>
        <w:jc w:val="both"/>
        <w:rPr>
          <w:strike/>
          <w:sz w:val="28"/>
          <w:szCs w:val="28"/>
        </w:rPr>
      </w:pPr>
      <w:r w:rsidRPr="00366F37">
        <w:rPr>
          <w:sz w:val="28"/>
          <w:szCs w:val="28"/>
        </w:rPr>
        <w:tab/>
        <w:t>При планировании налога на имущество физических лиц учтены прогнозные данные УФНС России по Краснодарскому краю об объёме налоговой базы с учётом оценки исполнения 2020 года.</w:t>
      </w:r>
    </w:p>
    <w:p w:rsidR="006C15FC" w:rsidRDefault="006C15FC" w:rsidP="00D4530C">
      <w:pPr>
        <w:pStyle w:val="2"/>
        <w:widowControl w:val="0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 w:rsidRPr="00366F37">
        <w:rPr>
          <w:sz w:val="28"/>
          <w:szCs w:val="28"/>
        </w:rPr>
        <w:tab/>
        <w:t xml:space="preserve">Поступление налога на имущество физических лиц на 2021 год прогнозируется в сумме 941 322,0 тыс. рублей, что составляет 105,9 процента к ожидаемому исполнению местного бюджета в 2020 году, на 2022 год – 978 975,0 тыс. рублей или 104,0 процента к 2021 году, на 2023 год – 1 018 134,0 тыс. рублей </w:t>
      </w:r>
      <w:r w:rsidR="00BE2BB9">
        <w:rPr>
          <w:sz w:val="28"/>
          <w:szCs w:val="28"/>
        </w:rPr>
        <w:t xml:space="preserve">                 </w:t>
      </w:r>
      <w:r w:rsidRPr="00366F37">
        <w:rPr>
          <w:sz w:val="28"/>
          <w:szCs w:val="28"/>
        </w:rPr>
        <w:t xml:space="preserve">или 104,0 процента к 2022 году. </w:t>
      </w:r>
    </w:p>
    <w:p w:rsidR="006C15FC" w:rsidRPr="00366F37" w:rsidRDefault="006C15FC" w:rsidP="00D4530C">
      <w:pPr>
        <w:pStyle w:val="2"/>
        <w:widowControl w:val="0"/>
        <w:tabs>
          <w:tab w:val="left" w:pos="709"/>
        </w:tabs>
        <w:spacing w:after="0" w:line="240" w:lineRule="auto"/>
        <w:ind w:left="0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lastRenderedPageBreak/>
        <w:t>2.9. Налог на имущество организаций</w:t>
      </w:r>
    </w:p>
    <w:p w:rsidR="006C15FC" w:rsidRPr="00366F37" w:rsidRDefault="006C15FC" w:rsidP="00D4530C">
      <w:pPr>
        <w:widowControl w:val="0"/>
        <w:ind w:firstLine="709"/>
        <w:jc w:val="center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Расчёт налога на имущество организаций на 202</w:t>
      </w:r>
      <w:r w:rsidR="001A2187">
        <w:rPr>
          <w:sz w:val="28"/>
          <w:szCs w:val="28"/>
        </w:rPr>
        <w:t>1</w:t>
      </w:r>
      <w:r w:rsidRPr="00366F37">
        <w:rPr>
          <w:sz w:val="28"/>
          <w:szCs w:val="28"/>
        </w:rPr>
        <w:t xml:space="preserve"> год произведён на основе прогнозных данных УФНС России по Краснодарскому краю с учётом </w:t>
      </w:r>
      <w:proofErr w:type="gramStart"/>
      <w:r w:rsidRPr="00366F37">
        <w:rPr>
          <w:sz w:val="28"/>
          <w:szCs w:val="28"/>
        </w:rPr>
        <w:t xml:space="preserve">оценки </w:t>
      </w:r>
      <w:r w:rsidR="00726732">
        <w:rPr>
          <w:sz w:val="28"/>
          <w:szCs w:val="28"/>
        </w:rPr>
        <w:t xml:space="preserve"> </w:t>
      </w:r>
      <w:r w:rsidRPr="00366F37">
        <w:rPr>
          <w:sz w:val="28"/>
          <w:szCs w:val="28"/>
        </w:rPr>
        <w:t>исполнения</w:t>
      </w:r>
      <w:proofErr w:type="gramEnd"/>
      <w:r w:rsidRPr="00366F37">
        <w:rPr>
          <w:sz w:val="28"/>
          <w:szCs w:val="28"/>
        </w:rPr>
        <w:t xml:space="preserve"> 2020 года и погашения недоимки по налогу.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Поступление налога на имущество организаций в местный бюджет на              2021 год прогнозируется в сумме 384 761,0 тыс. рублей или 103,8 процента </w:t>
      </w:r>
      <w:r w:rsidR="00F716E6">
        <w:rPr>
          <w:sz w:val="28"/>
          <w:szCs w:val="28"/>
        </w:rPr>
        <w:t xml:space="preserve">                         </w:t>
      </w:r>
      <w:r w:rsidRPr="00366F37">
        <w:rPr>
          <w:sz w:val="28"/>
          <w:szCs w:val="28"/>
        </w:rPr>
        <w:t xml:space="preserve">к оценке на 2020 год. 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Объём планируемых поступлений на 2022 – 2023 годы учитывает прогнозируемую динамику поступлений налога и составляет на 2022 год –                         400 151,0 тыс. рублей или 104,0 процента к планируемой сумме на 2021 </w:t>
      </w:r>
      <w:proofErr w:type="gramStart"/>
      <w:r w:rsidRPr="00366F37">
        <w:rPr>
          <w:sz w:val="28"/>
          <w:szCs w:val="28"/>
        </w:rPr>
        <w:t xml:space="preserve">год, </w:t>
      </w:r>
      <w:r w:rsidR="00F716E6">
        <w:rPr>
          <w:sz w:val="28"/>
          <w:szCs w:val="28"/>
        </w:rPr>
        <w:t xml:space="preserve">  </w:t>
      </w:r>
      <w:proofErr w:type="gramEnd"/>
      <w:r w:rsidR="00F716E6">
        <w:rPr>
          <w:sz w:val="28"/>
          <w:szCs w:val="28"/>
        </w:rPr>
        <w:t xml:space="preserve">                      </w:t>
      </w:r>
      <w:r w:rsidRPr="00366F37">
        <w:rPr>
          <w:sz w:val="28"/>
          <w:szCs w:val="28"/>
        </w:rPr>
        <w:t>на 2023 год – 416 957,0 тыс. рублей или 104,2 процента к 2022 году.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center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2.10. Земельный налог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Расчёт земельного налога на 2021 год произведён на основе прогнозных данных УФНС России по Краснодарскому краю, исходя из кадастровой стоимости земельных участков, их площади и оценки погашения задолженности </w:t>
      </w:r>
      <w:r w:rsidR="00BE2BB9">
        <w:rPr>
          <w:sz w:val="28"/>
          <w:szCs w:val="28"/>
        </w:rPr>
        <w:t xml:space="preserve">                       </w:t>
      </w:r>
      <w:r w:rsidRPr="00366F37">
        <w:rPr>
          <w:sz w:val="28"/>
          <w:szCs w:val="28"/>
        </w:rPr>
        <w:t>по налогу.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На 2021 год запланировано поступление платежей по земельному налогу </w:t>
      </w:r>
      <w:r w:rsidR="00BE2BB9">
        <w:rPr>
          <w:sz w:val="28"/>
          <w:szCs w:val="28"/>
        </w:rPr>
        <w:t xml:space="preserve">      </w:t>
      </w:r>
      <w:r w:rsidRPr="00366F37">
        <w:rPr>
          <w:sz w:val="28"/>
          <w:szCs w:val="28"/>
        </w:rPr>
        <w:t>в сумме 2 424 341,0 тыс. рублей, что составляет 105,5 процента к ожидаемому исполнению в</w:t>
      </w:r>
      <w:r w:rsidR="00631574">
        <w:rPr>
          <w:sz w:val="28"/>
          <w:szCs w:val="28"/>
        </w:rPr>
        <w:t xml:space="preserve"> 2020 году, на 2022 год – 2 480 </w:t>
      </w:r>
      <w:r w:rsidRPr="00366F37">
        <w:rPr>
          <w:sz w:val="28"/>
          <w:szCs w:val="28"/>
        </w:rPr>
        <w:t>101,0 тыс. рублей или 102,3 процента к 2021 году, на 2023 год – 2 529 703,0 тыс. рубл</w:t>
      </w:r>
      <w:r w:rsidR="00631574">
        <w:rPr>
          <w:sz w:val="28"/>
          <w:szCs w:val="28"/>
        </w:rPr>
        <w:t xml:space="preserve">ей или </w:t>
      </w:r>
      <w:r w:rsidRPr="00366F37">
        <w:rPr>
          <w:sz w:val="28"/>
          <w:szCs w:val="28"/>
        </w:rPr>
        <w:t xml:space="preserve">102,0 процента </w:t>
      </w:r>
      <w:r w:rsidR="00BE2BB9">
        <w:rPr>
          <w:sz w:val="28"/>
          <w:szCs w:val="28"/>
        </w:rPr>
        <w:t xml:space="preserve">                      </w:t>
      </w:r>
      <w:r w:rsidRPr="00366F37">
        <w:rPr>
          <w:sz w:val="28"/>
          <w:szCs w:val="28"/>
        </w:rPr>
        <w:t>к 2022 году.</w:t>
      </w:r>
    </w:p>
    <w:p w:rsidR="006C15FC" w:rsidRPr="00366F37" w:rsidRDefault="006C15FC" w:rsidP="00D4530C">
      <w:pPr>
        <w:widowControl w:val="0"/>
        <w:ind w:firstLine="709"/>
        <w:jc w:val="center"/>
        <w:rPr>
          <w:bCs/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center"/>
        <w:rPr>
          <w:bCs/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center"/>
        <w:rPr>
          <w:bCs/>
          <w:sz w:val="28"/>
          <w:szCs w:val="28"/>
        </w:rPr>
      </w:pPr>
      <w:r w:rsidRPr="00366F37">
        <w:rPr>
          <w:bCs/>
          <w:sz w:val="28"/>
          <w:szCs w:val="28"/>
        </w:rPr>
        <w:t>2.11. Государственная пошлина</w:t>
      </w:r>
    </w:p>
    <w:p w:rsidR="006C15FC" w:rsidRPr="00366F37" w:rsidRDefault="006C15FC" w:rsidP="00D4530C">
      <w:pPr>
        <w:widowControl w:val="0"/>
        <w:ind w:firstLine="709"/>
        <w:jc w:val="center"/>
        <w:rPr>
          <w:bCs/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Расчёт объёма поступлений государственной пошлины произведён по данным главных администраторов доходов местного бюджета и динамики поступления государственной пошлины за ряд лет.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2021 году в местный бюджет поступит государственная пошлина по делам, рассматриваемым в судах общей юрисдикции, мировыми судьями (за </w:t>
      </w:r>
      <w:r w:rsidR="00C30EE6">
        <w:rPr>
          <w:sz w:val="28"/>
          <w:szCs w:val="28"/>
        </w:rPr>
        <w:t xml:space="preserve">                  </w:t>
      </w:r>
      <w:r w:rsidRPr="00366F37">
        <w:rPr>
          <w:sz w:val="28"/>
          <w:szCs w:val="28"/>
        </w:rPr>
        <w:t xml:space="preserve">исключением Верховного Суда Российской Федерации), </w:t>
      </w:r>
      <w:r w:rsidRPr="00366F37">
        <w:rPr>
          <w:snapToGrid w:val="0"/>
          <w:sz w:val="28"/>
          <w:szCs w:val="28"/>
        </w:rPr>
        <w:t>за выдачу разрешения на установку рекламной конструкции и за выдачу специального разрешения на движение по автомобильным дорогам транспортных средств, осуществляющих перевозки опасных, тяжеловесных и крупногабаритных грузов</w:t>
      </w:r>
      <w:r w:rsidRPr="00366F37">
        <w:rPr>
          <w:sz w:val="28"/>
          <w:szCs w:val="28"/>
        </w:rPr>
        <w:t>.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На 2021 год прогнозируется поступление государственной пошлины </w:t>
      </w:r>
      <w:r w:rsidR="00BE2BB9">
        <w:rPr>
          <w:sz w:val="28"/>
          <w:szCs w:val="28"/>
        </w:rPr>
        <w:t xml:space="preserve">                     </w:t>
      </w:r>
      <w:r w:rsidRPr="00366F37">
        <w:rPr>
          <w:sz w:val="28"/>
          <w:szCs w:val="28"/>
        </w:rPr>
        <w:t xml:space="preserve">в сумме 284 349,0 тыс. рублей, что составляет 90,3 процента к ожидаемому исполнению в 2020 году. 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Объём планируемых поступлений государственной пошлины на 2022 год составляет 288 026,0 тыс. рублей или 101,3 процента, на 2023 год – 290 891,0 тыс. рублей или 101,0 процент.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center"/>
        <w:rPr>
          <w:bCs/>
          <w:sz w:val="28"/>
          <w:szCs w:val="28"/>
        </w:rPr>
      </w:pPr>
      <w:r w:rsidRPr="00366F37">
        <w:rPr>
          <w:bCs/>
          <w:sz w:val="28"/>
          <w:szCs w:val="28"/>
        </w:rPr>
        <w:lastRenderedPageBreak/>
        <w:t>2.12. Арендная плата за земельные участки</w:t>
      </w:r>
    </w:p>
    <w:p w:rsidR="006C15FC" w:rsidRPr="00366F37" w:rsidRDefault="006C15FC" w:rsidP="00D4530C">
      <w:pPr>
        <w:widowControl w:val="0"/>
        <w:ind w:firstLine="709"/>
        <w:jc w:val="center"/>
        <w:rPr>
          <w:bCs/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В основу расчёта поступления арендной платы за земельные участки приняты прогнозные показатели департамента муниципальной собственности и городских земель администрации муниципального образования город Краснодар</w:t>
      </w:r>
      <w:r w:rsidRPr="00324CAC">
        <w:rPr>
          <w:sz w:val="28"/>
          <w:szCs w:val="28"/>
        </w:rPr>
        <w:t>,</w:t>
      </w:r>
      <w:r w:rsidRPr="00366F37">
        <w:rPr>
          <w:sz w:val="28"/>
          <w:szCs w:val="28"/>
        </w:rPr>
        <w:t xml:space="preserve"> оценка погашения задолженности, изменения размера арендной платы в </w:t>
      </w:r>
      <w:r w:rsidR="00C30EE6">
        <w:rPr>
          <w:sz w:val="28"/>
          <w:szCs w:val="28"/>
        </w:rPr>
        <w:t xml:space="preserve">                       </w:t>
      </w:r>
      <w:r w:rsidRPr="00366F37">
        <w:rPr>
          <w:sz w:val="28"/>
          <w:szCs w:val="28"/>
        </w:rPr>
        <w:t xml:space="preserve">соответствии с нормативными правовыми актами Российской Федерации и Краснодарского края. 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Поступление арендной платы за земельные участки на 2021 год прогнозируется в сумме 795</w:t>
      </w:r>
      <w:r w:rsidRPr="00366F37">
        <w:rPr>
          <w:sz w:val="28"/>
          <w:szCs w:val="28"/>
          <w:lang w:val="en-US"/>
        </w:rPr>
        <w:t> </w:t>
      </w:r>
      <w:r w:rsidRPr="00366F37">
        <w:rPr>
          <w:sz w:val="28"/>
          <w:szCs w:val="28"/>
        </w:rPr>
        <w:t>258,0 тыс. рублей, что составляет 115,0 процент</w:t>
      </w:r>
      <w:r w:rsidR="00E108B5">
        <w:rPr>
          <w:sz w:val="28"/>
          <w:szCs w:val="28"/>
        </w:rPr>
        <w:t>ов</w:t>
      </w:r>
      <w:r w:rsidRPr="00366F37">
        <w:rPr>
          <w:sz w:val="28"/>
          <w:szCs w:val="28"/>
        </w:rPr>
        <w:t xml:space="preserve"> к ожидаемому исполнению в 2020 году</w:t>
      </w:r>
      <w:r w:rsidRPr="00366F37">
        <w:rPr>
          <w:color w:val="000000"/>
          <w:sz w:val="28"/>
          <w:szCs w:val="28"/>
        </w:rPr>
        <w:t xml:space="preserve">. </w:t>
      </w:r>
      <w:r w:rsidRPr="00366F37">
        <w:rPr>
          <w:color w:val="000099"/>
          <w:szCs w:val="28"/>
        </w:rPr>
        <w:t xml:space="preserve"> </w:t>
      </w:r>
      <w:r w:rsidRPr="00366F37">
        <w:rPr>
          <w:sz w:val="28"/>
          <w:szCs w:val="28"/>
        </w:rPr>
        <w:t xml:space="preserve">Рост прогнозируемых поступлений на 2021 год обусловлен планируемым поступлением арендных платежей, начисленных </w:t>
      </w:r>
      <w:r w:rsidR="00BE2BB9">
        <w:rPr>
          <w:sz w:val="28"/>
          <w:szCs w:val="28"/>
        </w:rPr>
        <w:t xml:space="preserve">                    </w:t>
      </w:r>
      <w:r w:rsidRPr="00366F37">
        <w:rPr>
          <w:sz w:val="28"/>
          <w:szCs w:val="28"/>
        </w:rPr>
        <w:t xml:space="preserve">за второй и третий кварталы 2020 года, срок уплаты по которым отсрочен </w:t>
      </w:r>
      <w:r w:rsidR="00CC22F3">
        <w:rPr>
          <w:sz w:val="28"/>
          <w:szCs w:val="28"/>
        </w:rPr>
        <w:t xml:space="preserve">                       </w:t>
      </w:r>
      <w:r w:rsidRPr="00366F37">
        <w:rPr>
          <w:sz w:val="28"/>
          <w:szCs w:val="28"/>
        </w:rPr>
        <w:t xml:space="preserve">в соответствии с постановлением главы администрации (губернатора) Краснодарского края от 14.04.2020 № 221 «О предоставлении мер поддержки организациям и индивидуальным предпринимателям, арендующим недвижимое </w:t>
      </w:r>
      <w:r w:rsidR="00CC22F3">
        <w:rPr>
          <w:sz w:val="28"/>
          <w:szCs w:val="28"/>
        </w:rPr>
        <w:t xml:space="preserve">                     </w:t>
      </w:r>
      <w:r w:rsidRPr="00366F37">
        <w:rPr>
          <w:sz w:val="28"/>
          <w:szCs w:val="28"/>
        </w:rPr>
        <w:t>имущество, находящееся в государственной собственности Краснодарского края».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Объём поступлений арендной платы за земельные участки в местный бюджет на 2022 год составляет 792 453,0 тыс. рублей или 100,0 процент</w:t>
      </w:r>
      <w:r w:rsidR="00E108B5">
        <w:rPr>
          <w:sz w:val="28"/>
          <w:szCs w:val="28"/>
        </w:rPr>
        <w:t>ов</w:t>
      </w:r>
      <w:r w:rsidRPr="00366F37">
        <w:rPr>
          <w:sz w:val="28"/>
          <w:szCs w:val="28"/>
        </w:rPr>
        <w:t xml:space="preserve"> </w:t>
      </w:r>
      <w:r w:rsidR="00BE2BB9">
        <w:rPr>
          <w:sz w:val="28"/>
          <w:szCs w:val="28"/>
        </w:rPr>
        <w:t xml:space="preserve">                                   </w:t>
      </w:r>
      <w:r w:rsidRPr="00366F37">
        <w:rPr>
          <w:sz w:val="28"/>
          <w:szCs w:val="28"/>
        </w:rPr>
        <w:t>к 2021 году, на 2023 год – 814 796,0 тыс. рублей или 102,8 процента к 2022 году.</w:t>
      </w:r>
    </w:p>
    <w:p w:rsidR="006C15FC" w:rsidRPr="00366F37" w:rsidRDefault="006C15FC" w:rsidP="00D4530C">
      <w:pPr>
        <w:widowControl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 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center"/>
        <w:rPr>
          <w:bCs/>
          <w:sz w:val="28"/>
          <w:szCs w:val="28"/>
        </w:rPr>
      </w:pPr>
      <w:r w:rsidRPr="00366F37">
        <w:rPr>
          <w:bCs/>
          <w:sz w:val="28"/>
          <w:szCs w:val="28"/>
        </w:rPr>
        <w:t>2.13. Доходы от сдачи в аренду имущества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Прогноз доходов местного бюджета по данному доходному источнику </w:t>
      </w:r>
      <w:r w:rsidR="00CC22F3">
        <w:rPr>
          <w:sz w:val="28"/>
          <w:szCs w:val="28"/>
        </w:rPr>
        <w:t xml:space="preserve">              </w:t>
      </w:r>
      <w:r w:rsidRPr="00366F37">
        <w:rPr>
          <w:sz w:val="28"/>
          <w:szCs w:val="28"/>
        </w:rPr>
        <w:t>составлен на основании расчёта арендной платы в соответствии с реестрами действующих договоров аренды муниципального имущества, а также имеющейся задолженности, представленного департаментом муниципальной собственности и городских земель администрации муниципального образования город Краснодар.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Поступление доходов от сдачи в аренду имущества на 2021 год прогнозируется в сумме 243 241,0 тыс. рублей, что составляет 98,2 процента к ожидаемому исполнению в 2020 году, на 2022 – 2023 годы – по 243 241,0 тыс. рублей или 100,0 процент</w:t>
      </w:r>
      <w:r w:rsidR="00E108B5">
        <w:rPr>
          <w:sz w:val="28"/>
          <w:szCs w:val="28"/>
        </w:rPr>
        <w:t>ов</w:t>
      </w:r>
      <w:r w:rsidRPr="00366F37">
        <w:rPr>
          <w:sz w:val="28"/>
          <w:szCs w:val="28"/>
        </w:rPr>
        <w:t xml:space="preserve"> ежегодно. Снижение</w:t>
      </w:r>
      <w:r w:rsidR="00E108B5">
        <w:rPr>
          <w:sz w:val="28"/>
          <w:szCs w:val="28"/>
        </w:rPr>
        <w:t xml:space="preserve"> прогнозных показателей на 2021 –</w:t>
      </w:r>
      <w:r w:rsidR="00BE2BB9">
        <w:rPr>
          <w:sz w:val="28"/>
          <w:szCs w:val="28"/>
        </w:rPr>
        <w:t xml:space="preserve"> </w:t>
      </w:r>
      <w:r w:rsidRPr="00366F37">
        <w:rPr>
          <w:sz w:val="28"/>
          <w:szCs w:val="28"/>
        </w:rPr>
        <w:t xml:space="preserve">2023 годы по сравнению с 2020 годом обусловлено расторжением договоров аренды муниципального имущества по инициативе арендаторов. 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 xml:space="preserve">2.14. Доходы от предоставления на платной основе парковок </w:t>
      </w:r>
    </w:p>
    <w:p w:rsidR="006C15FC" w:rsidRPr="00366F37" w:rsidRDefault="006C15FC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(парковочных мест)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bCs/>
          <w:sz w:val="28"/>
          <w:szCs w:val="28"/>
        </w:rPr>
        <w:t xml:space="preserve">На территории муниципального образования город Краснодар организовано 266 платных парковок на 8 068 </w:t>
      </w:r>
      <w:proofErr w:type="spellStart"/>
      <w:r w:rsidRPr="00366F37">
        <w:rPr>
          <w:bCs/>
          <w:sz w:val="28"/>
          <w:szCs w:val="28"/>
        </w:rPr>
        <w:t>машиномест</w:t>
      </w:r>
      <w:proofErr w:type="spellEnd"/>
      <w:r w:rsidRPr="00366F37">
        <w:rPr>
          <w:bCs/>
          <w:sz w:val="28"/>
          <w:szCs w:val="28"/>
        </w:rPr>
        <w:t xml:space="preserve">. </w:t>
      </w:r>
      <w:r w:rsidRPr="00366F37">
        <w:rPr>
          <w:sz w:val="28"/>
          <w:szCs w:val="28"/>
        </w:rPr>
        <w:t xml:space="preserve">Объём поступлений доходов от предоставления на платной основе парковок на 2021 год прогнозируется </w:t>
      </w:r>
      <w:r w:rsidR="00BE2BB9">
        <w:rPr>
          <w:sz w:val="28"/>
          <w:szCs w:val="28"/>
        </w:rPr>
        <w:t xml:space="preserve">                       </w:t>
      </w:r>
      <w:r w:rsidRPr="00366F37">
        <w:rPr>
          <w:sz w:val="28"/>
          <w:szCs w:val="28"/>
        </w:rPr>
        <w:lastRenderedPageBreak/>
        <w:t xml:space="preserve">в сумме 8 935,0 тыс. рублей, что составляет 144,4 процента к ожидаемому исполнению в 2020 году, на 2022 год – 9 977,0 тыс. рублей или 111,7 процента </w:t>
      </w:r>
      <w:r w:rsidR="00BE2BB9">
        <w:rPr>
          <w:sz w:val="28"/>
          <w:szCs w:val="28"/>
        </w:rPr>
        <w:t xml:space="preserve">                              </w:t>
      </w:r>
      <w:r w:rsidRPr="00366F37">
        <w:rPr>
          <w:sz w:val="28"/>
          <w:szCs w:val="28"/>
        </w:rPr>
        <w:t>к 2021 году, на 2023 год – 11 019,0 тыс. рублей или 110,4 процента к 2022 году.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center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2.15. Доходы от перечисления части прибыли, остающейся после</w:t>
      </w:r>
    </w:p>
    <w:p w:rsidR="006C15FC" w:rsidRPr="00366F37" w:rsidRDefault="006C15FC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уплаты налогов и иных обязательных платежей муниципальных</w:t>
      </w:r>
    </w:p>
    <w:p w:rsidR="006C15FC" w:rsidRPr="00366F37" w:rsidRDefault="006C15FC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унитарных предприятий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Прогноз объёма поступлений доходов в местный бюджет от перечисления части прибыли, остающейся после уплаты налогов и иных обязательных платежей муниципальных унитарных предприятий, подготовлен по </w:t>
      </w:r>
      <w:r w:rsidRPr="00324CAC">
        <w:rPr>
          <w:sz w:val="28"/>
          <w:szCs w:val="28"/>
        </w:rPr>
        <w:t>данным департамента муниципальной собственности и городских земель администрации муниципального образования город Краснодар исходя из результатов финансово</w:t>
      </w:r>
      <w:r w:rsidRPr="00366F37">
        <w:rPr>
          <w:sz w:val="28"/>
          <w:szCs w:val="28"/>
        </w:rPr>
        <w:t>-</w:t>
      </w:r>
      <w:r w:rsidR="00CC22F3">
        <w:rPr>
          <w:sz w:val="28"/>
          <w:szCs w:val="28"/>
        </w:rPr>
        <w:t xml:space="preserve">               </w:t>
      </w:r>
      <w:r w:rsidRPr="00366F37">
        <w:rPr>
          <w:sz w:val="28"/>
          <w:szCs w:val="28"/>
        </w:rPr>
        <w:t>хозяйственной деятельности унитарных предприятий.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Поступление доходов от перечисления части прибыли, остающейся после уплаты налогов и иных обязательных платежей муниципальными унитарными предприятиями, запланировано на 2021 год в сумме 10 871,0 тыс. рублей, что составляет 99,7 процента к ожидаемому исполнению в 2020 году. Объём планируемых поступлений на 2022 год – 11 074,0 тыс. рублей или 101,9 процента </w:t>
      </w:r>
      <w:r w:rsidR="00BE2BB9">
        <w:rPr>
          <w:sz w:val="28"/>
          <w:szCs w:val="28"/>
        </w:rPr>
        <w:t xml:space="preserve">                         </w:t>
      </w:r>
      <w:r w:rsidRPr="00366F37">
        <w:rPr>
          <w:sz w:val="28"/>
          <w:szCs w:val="28"/>
        </w:rPr>
        <w:t>к 2021</w:t>
      </w:r>
      <w:r w:rsidRPr="00366F37">
        <w:rPr>
          <w:sz w:val="28"/>
          <w:szCs w:val="28"/>
          <w:lang w:val="en-US"/>
        </w:rPr>
        <w:t> </w:t>
      </w:r>
      <w:r w:rsidRPr="00366F37">
        <w:rPr>
          <w:sz w:val="28"/>
          <w:szCs w:val="28"/>
        </w:rPr>
        <w:t xml:space="preserve">году, на 2023 год – 10 949,0 тыс. рублей или 98,9 процента к 2022 году. </w:t>
      </w:r>
    </w:p>
    <w:p w:rsidR="006C15FC" w:rsidRPr="00366F37" w:rsidRDefault="006C15FC" w:rsidP="00D4530C">
      <w:pPr>
        <w:widowControl w:val="0"/>
        <w:ind w:firstLine="709"/>
        <w:jc w:val="center"/>
        <w:rPr>
          <w:bCs/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center"/>
        <w:rPr>
          <w:bCs/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center"/>
        <w:rPr>
          <w:bCs/>
          <w:sz w:val="28"/>
          <w:szCs w:val="28"/>
        </w:rPr>
      </w:pPr>
      <w:r w:rsidRPr="00366F37">
        <w:rPr>
          <w:bCs/>
          <w:sz w:val="28"/>
          <w:szCs w:val="28"/>
        </w:rPr>
        <w:t>2.16. Прочие доходы от использования имущества и прав,</w:t>
      </w:r>
    </w:p>
    <w:p w:rsidR="006C15FC" w:rsidRPr="00366F37" w:rsidRDefault="006C15FC" w:rsidP="00D4530C">
      <w:pPr>
        <w:widowControl w:val="0"/>
        <w:ind w:firstLine="709"/>
        <w:jc w:val="center"/>
        <w:rPr>
          <w:bCs/>
          <w:sz w:val="28"/>
          <w:szCs w:val="28"/>
        </w:rPr>
      </w:pPr>
      <w:r w:rsidRPr="00366F37">
        <w:rPr>
          <w:bCs/>
          <w:sz w:val="28"/>
          <w:szCs w:val="28"/>
        </w:rPr>
        <w:t>находящихся в государственной и муниципальной собственности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 Прогноз по прочим доходам от использования имущества и прав, находящихся в государственной и муниципальной собственности, составлен по данным главных администраторов доходов местного бюджета. В данный доходный источник входит плата за право размещения нестационарных торговых объектов, плата за право заключения договоров на установку и эксплуатацию рекламных конструкций и плата за наём жилья по договорам найма.   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Объём планируемых поступлений данного доходного источника на 2021</w:t>
      </w:r>
      <w:r w:rsidRPr="00366F37">
        <w:rPr>
          <w:sz w:val="28"/>
          <w:szCs w:val="28"/>
          <w:lang w:val="en-US"/>
        </w:rPr>
        <w:t> </w:t>
      </w:r>
      <w:r w:rsidRPr="00366F37">
        <w:rPr>
          <w:sz w:val="28"/>
          <w:szCs w:val="28"/>
        </w:rPr>
        <w:t>год составляет 172 746,0 тыс. рублей или 128,9 процента к ожидаемому исполнению в 2020 году. Рост прогнозируемых поступлений на 2021 год обусловлен планируемым поступлением платы за право заключения договоров на установку и эксплуатацию рекламных конструкций.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Объём поступлений в 2022 – 2023 годах прогнозируется в суммах                              172 384,0 тыс. рублей и 173 182,0 тыс. рублей соответственно.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center"/>
        <w:rPr>
          <w:bCs/>
          <w:sz w:val="28"/>
          <w:szCs w:val="28"/>
        </w:rPr>
      </w:pPr>
      <w:r w:rsidRPr="00366F37">
        <w:rPr>
          <w:bCs/>
          <w:sz w:val="28"/>
          <w:szCs w:val="28"/>
        </w:rPr>
        <w:t>2.17. Плата за негативное воздействие на окружающую среду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Поступление платы за негативное воздействие на окружающую среду </w:t>
      </w:r>
      <w:r w:rsidR="00BE2BB9">
        <w:rPr>
          <w:sz w:val="28"/>
          <w:szCs w:val="28"/>
        </w:rPr>
        <w:t xml:space="preserve">                    </w:t>
      </w:r>
      <w:r w:rsidRPr="00366F37">
        <w:rPr>
          <w:sz w:val="28"/>
          <w:szCs w:val="28"/>
        </w:rPr>
        <w:t xml:space="preserve">на 2021 год прогнозируется в сумме 45 972,0 тыс. рублей.  </w:t>
      </w:r>
    </w:p>
    <w:p w:rsidR="006C15FC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lastRenderedPageBreak/>
        <w:t xml:space="preserve">Объём поступлений платы за негативное воздействие на окружающую среду на 2022 и 2023 годы прогнозируется в суммах 47 810,0 тыс. рублей </w:t>
      </w:r>
      <w:r w:rsidR="00BE2BB9">
        <w:rPr>
          <w:sz w:val="28"/>
          <w:szCs w:val="28"/>
        </w:rPr>
        <w:t xml:space="preserve">                        </w:t>
      </w:r>
      <w:r w:rsidRPr="00366F37">
        <w:rPr>
          <w:sz w:val="28"/>
          <w:szCs w:val="28"/>
        </w:rPr>
        <w:t xml:space="preserve">или 104,0 процента к 2021 году и 49 770,0 тыс. рублей или 104,1 процента </w:t>
      </w:r>
      <w:r w:rsidR="00BE2BB9">
        <w:rPr>
          <w:sz w:val="28"/>
          <w:szCs w:val="28"/>
        </w:rPr>
        <w:t xml:space="preserve">                           </w:t>
      </w:r>
      <w:r w:rsidRPr="00366F37">
        <w:rPr>
          <w:sz w:val="28"/>
          <w:szCs w:val="28"/>
        </w:rPr>
        <w:t>к 2022</w:t>
      </w:r>
      <w:r w:rsidRPr="00366F37">
        <w:rPr>
          <w:sz w:val="28"/>
          <w:szCs w:val="28"/>
          <w:lang w:val="en-US"/>
        </w:rPr>
        <w:t> </w:t>
      </w:r>
      <w:r w:rsidRPr="00366F37">
        <w:rPr>
          <w:sz w:val="28"/>
          <w:szCs w:val="28"/>
        </w:rPr>
        <w:t>году.</w:t>
      </w:r>
    </w:p>
    <w:p w:rsidR="00036A49" w:rsidRDefault="00036A49" w:rsidP="00D4530C">
      <w:pPr>
        <w:widowControl w:val="0"/>
        <w:ind w:firstLine="709"/>
        <w:jc w:val="both"/>
        <w:rPr>
          <w:sz w:val="28"/>
          <w:szCs w:val="28"/>
        </w:rPr>
      </w:pPr>
    </w:p>
    <w:p w:rsidR="00036A49" w:rsidRPr="00366F37" w:rsidRDefault="00036A49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center"/>
        <w:rPr>
          <w:bCs/>
          <w:sz w:val="28"/>
          <w:szCs w:val="28"/>
        </w:rPr>
      </w:pPr>
      <w:r w:rsidRPr="00366F37">
        <w:rPr>
          <w:bCs/>
          <w:sz w:val="28"/>
          <w:szCs w:val="28"/>
        </w:rPr>
        <w:t>2.18. Доходы от оказания платных услуг (работ) и компенсации затрат государства</w:t>
      </w:r>
    </w:p>
    <w:p w:rsidR="006C15FC" w:rsidRPr="00366F37" w:rsidRDefault="006C15FC" w:rsidP="00D4530C">
      <w:pPr>
        <w:widowControl w:val="0"/>
        <w:ind w:firstLine="709"/>
        <w:jc w:val="center"/>
        <w:rPr>
          <w:bCs/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both"/>
        <w:rPr>
          <w:bCs/>
          <w:sz w:val="28"/>
          <w:szCs w:val="28"/>
        </w:rPr>
      </w:pPr>
      <w:r w:rsidRPr="00366F37">
        <w:rPr>
          <w:bCs/>
          <w:sz w:val="28"/>
          <w:szCs w:val="28"/>
        </w:rPr>
        <w:t xml:space="preserve">Прогноз по доходам от оказания платных услуг и компенсации затрат </w:t>
      </w:r>
      <w:r w:rsidR="00631574">
        <w:rPr>
          <w:bCs/>
          <w:sz w:val="28"/>
          <w:szCs w:val="28"/>
        </w:rPr>
        <w:t xml:space="preserve">                </w:t>
      </w:r>
      <w:r w:rsidRPr="00366F37">
        <w:rPr>
          <w:bCs/>
          <w:sz w:val="28"/>
          <w:szCs w:val="28"/>
        </w:rPr>
        <w:t>государства</w:t>
      </w:r>
      <w:r w:rsidRPr="00366F37">
        <w:rPr>
          <w:b/>
          <w:bCs/>
          <w:sz w:val="28"/>
          <w:szCs w:val="28"/>
        </w:rPr>
        <w:t xml:space="preserve"> </w:t>
      </w:r>
      <w:r w:rsidRPr="00366F37">
        <w:rPr>
          <w:bCs/>
          <w:sz w:val="28"/>
          <w:szCs w:val="28"/>
        </w:rPr>
        <w:t xml:space="preserve">составлен по данным главных администраторов доходов местного бюджета с учётом изменения факторов, влияющих на сумму указанных доходов, определённых на 2021 </w:t>
      </w:r>
      <w:r w:rsidRPr="00366F37">
        <w:rPr>
          <w:sz w:val="28"/>
          <w:szCs w:val="28"/>
        </w:rPr>
        <w:t xml:space="preserve">– </w:t>
      </w:r>
      <w:r w:rsidRPr="00366F37">
        <w:rPr>
          <w:bCs/>
          <w:sz w:val="28"/>
          <w:szCs w:val="28"/>
        </w:rPr>
        <w:t>2023 годы главными администраторами доходов местного бюджета.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bCs/>
          <w:sz w:val="28"/>
          <w:szCs w:val="28"/>
        </w:rPr>
        <w:t xml:space="preserve">Поступление доходов от оказания платных услуг и компенсации затрат государства на </w:t>
      </w:r>
      <w:r w:rsidRPr="00366F37">
        <w:rPr>
          <w:sz w:val="28"/>
          <w:szCs w:val="28"/>
        </w:rPr>
        <w:t xml:space="preserve">2021 год прогнозируется в сумме 40 628,0 тыс. рублей или                   35,5 процента к ожидаемой оценке 2020 года. В эту сумму входит возмещение арендаторами муниципальных помещений коммунальных услуг, плата за проведение компенсационного озеленения, возврат дебиторской задолженности </w:t>
      </w:r>
      <w:r w:rsidR="00CC22F3">
        <w:rPr>
          <w:sz w:val="28"/>
          <w:szCs w:val="28"/>
        </w:rPr>
        <w:t xml:space="preserve">                     </w:t>
      </w:r>
      <w:r w:rsidRPr="00366F37">
        <w:rPr>
          <w:sz w:val="28"/>
          <w:szCs w:val="28"/>
        </w:rPr>
        <w:t xml:space="preserve">прошлых лет в местный бюджет. Снижение прогнозируемых поступлений </w:t>
      </w:r>
      <w:r w:rsidR="00F716E6">
        <w:rPr>
          <w:sz w:val="28"/>
          <w:szCs w:val="28"/>
        </w:rPr>
        <w:t xml:space="preserve">                              </w:t>
      </w:r>
      <w:r w:rsidRPr="00366F37">
        <w:rPr>
          <w:sz w:val="28"/>
          <w:szCs w:val="28"/>
        </w:rPr>
        <w:t>на 2021 год обусловлено поступлением в 2020 году платежей, носящих единовременный характер.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Объём поступлений </w:t>
      </w:r>
      <w:r w:rsidRPr="00366F37">
        <w:rPr>
          <w:bCs/>
          <w:sz w:val="28"/>
          <w:szCs w:val="28"/>
        </w:rPr>
        <w:t xml:space="preserve">доходов от оказания платных услуг и компенсаций </w:t>
      </w:r>
      <w:r w:rsidR="006B293F">
        <w:rPr>
          <w:bCs/>
          <w:sz w:val="28"/>
          <w:szCs w:val="28"/>
        </w:rPr>
        <w:t xml:space="preserve">                </w:t>
      </w:r>
      <w:r w:rsidRPr="00366F37">
        <w:rPr>
          <w:bCs/>
          <w:sz w:val="28"/>
          <w:szCs w:val="28"/>
        </w:rPr>
        <w:t>затрат государства</w:t>
      </w:r>
      <w:r w:rsidRPr="00366F37">
        <w:rPr>
          <w:sz w:val="28"/>
          <w:szCs w:val="28"/>
        </w:rPr>
        <w:t xml:space="preserve"> на 2022 и 2023 годы прогнозируется в суммах                                          39 032,0</w:t>
      </w:r>
      <w:r w:rsidRPr="00366F37">
        <w:rPr>
          <w:sz w:val="28"/>
          <w:szCs w:val="28"/>
          <w:lang w:val="en-US"/>
        </w:rPr>
        <w:t> </w:t>
      </w:r>
      <w:r w:rsidRPr="00366F37">
        <w:rPr>
          <w:sz w:val="28"/>
          <w:szCs w:val="28"/>
        </w:rPr>
        <w:t>тыс. рублей и 37 558,0 тыс. рублей соответственно.</w:t>
      </w:r>
    </w:p>
    <w:p w:rsidR="006C15FC" w:rsidRPr="00366F37" w:rsidRDefault="006C15FC" w:rsidP="00D4530C">
      <w:pPr>
        <w:widowControl w:val="0"/>
        <w:ind w:firstLine="709"/>
        <w:jc w:val="center"/>
        <w:rPr>
          <w:bCs/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center"/>
        <w:rPr>
          <w:bCs/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center"/>
        <w:rPr>
          <w:bCs/>
          <w:sz w:val="28"/>
          <w:szCs w:val="28"/>
        </w:rPr>
      </w:pPr>
      <w:r w:rsidRPr="00366F37">
        <w:rPr>
          <w:bCs/>
          <w:sz w:val="28"/>
          <w:szCs w:val="28"/>
        </w:rPr>
        <w:t>2.19. Доходы от продажи материальных и нематериальных активов</w:t>
      </w:r>
    </w:p>
    <w:p w:rsidR="006C15FC" w:rsidRPr="00366F37" w:rsidRDefault="006C15FC" w:rsidP="00D4530C">
      <w:pPr>
        <w:widowControl w:val="0"/>
        <w:ind w:firstLine="709"/>
        <w:jc w:val="center"/>
        <w:rPr>
          <w:bCs/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основу расчёта поступления доходов от продажи земельных участков приняты прогнозные </w:t>
      </w:r>
      <w:r w:rsidRPr="00324CAC">
        <w:rPr>
          <w:sz w:val="28"/>
          <w:szCs w:val="28"/>
        </w:rPr>
        <w:t>данные департамента муниципальной собственности и городских земель администрации муниципального образования город Краснодар</w:t>
      </w:r>
      <w:r w:rsidRPr="00366F37">
        <w:rPr>
          <w:sz w:val="28"/>
          <w:szCs w:val="28"/>
        </w:rPr>
        <w:t xml:space="preserve"> с учётом проекта Программы приватизации и продажи муниципального </w:t>
      </w:r>
      <w:r w:rsidR="006B293F">
        <w:rPr>
          <w:sz w:val="28"/>
          <w:szCs w:val="28"/>
        </w:rPr>
        <w:t xml:space="preserve">                      </w:t>
      </w:r>
      <w:r w:rsidRPr="00366F37">
        <w:rPr>
          <w:sz w:val="28"/>
          <w:szCs w:val="28"/>
        </w:rPr>
        <w:t xml:space="preserve">имущества и предполагаемых заявок на выкуп земельных участков в 2021 году. Поступление доходов от продажи материальных и нематериальных активов на 2021 год планируется в сумме 144 670,0 тыс. рублей, что составляет 52,6 процента к ожидаемому исполнению в 2020 году. Снижение прогнозируемых </w:t>
      </w:r>
      <w:r w:rsidR="00456B19">
        <w:rPr>
          <w:sz w:val="28"/>
          <w:szCs w:val="28"/>
        </w:rPr>
        <w:t xml:space="preserve">                   </w:t>
      </w:r>
      <w:r w:rsidRPr="00366F37">
        <w:rPr>
          <w:sz w:val="28"/>
          <w:szCs w:val="28"/>
        </w:rPr>
        <w:t>поступлений на 2021 год обусловлено поступлением в 2020 году платежа, носящего единовременный характер.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Объём планируемых поступлений на 2022 год – 138 130,0 тыс. рублей или 95,5 процента к 2021 году, на 2023 год – 136 250,0 тыс. рублей или 98,6 процента к 2022 году.</w:t>
      </w:r>
    </w:p>
    <w:p w:rsidR="006C15FC" w:rsidRDefault="006C15FC" w:rsidP="00D4530C">
      <w:pPr>
        <w:widowControl w:val="0"/>
        <w:ind w:firstLine="709"/>
        <w:jc w:val="center"/>
        <w:rPr>
          <w:bCs/>
          <w:sz w:val="28"/>
          <w:szCs w:val="28"/>
        </w:rPr>
      </w:pPr>
    </w:p>
    <w:p w:rsidR="00324CAC" w:rsidRPr="00366F37" w:rsidRDefault="00324CAC" w:rsidP="00D4530C">
      <w:pPr>
        <w:widowControl w:val="0"/>
        <w:ind w:firstLine="709"/>
        <w:jc w:val="center"/>
        <w:rPr>
          <w:bCs/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center"/>
        <w:rPr>
          <w:bCs/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center"/>
        <w:rPr>
          <w:bCs/>
          <w:sz w:val="28"/>
          <w:szCs w:val="28"/>
        </w:rPr>
      </w:pPr>
      <w:r w:rsidRPr="00366F37">
        <w:rPr>
          <w:bCs/>
          <w:sz w:val="28"/>
          <w:szCs w:val="28"/>
        </w:rPr>
        <w:lastRenderedPageBreak/>
        <w:t>2.20. Штрафы, санкции, возмещение ущерба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Расчёт объёма поступлений штрафов, санкций и возмещений ущерба произведён на основании прогнозных данных главных администраторов доходов местного бюджета, динамики поступлений этого доходного источника за ряд предшествующих лет.</w:t>
      </w:r>
    </w:p>
    <w:p w:rsidR="006C15FC" w:rsidRPr="00366F37" w:rsidRDefault="006C15FC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В 2021 году прогнозируется поступление штрафов, санкций и возмещений ущерба в сумме 111 439,0 тыс. рублей, что составляет 60,8 процента к ожидаемому исполнению в 2020 году, на 2022 год – 91731,0 тыс. рублей или 82,3</w:t>
      </w:r>
      <w:r w:rsidRPr="00366F37">
        <w:rPr>
          <w:sz w:val="28"/>
          <w:szCs w:val="28"/>
          <w:lang w:val="en-US"/>
        </w:rPr>
        <w:t> </w:t>
      </w:r>
      <w:r w:rsidRPr="00366F37">
        <w:rPr>
          <w:sz w:val="28"/>
          <w:szCs w:val="28"/>
        </w:rPr>
        <w:t>процента к 2021 году, на 2023 год – 78 782,0 тыс. рублей или</w:t>
      </w:r>
      <w:r w:rsidR="00F716E6">
        <w:rPr>
          <w:sz w:val="28"/>
          <w:szCs w:val="28"/>
        </w:rPr>
        <w:t xml:space="preserve"> </w:t>
      </w:r>
      <w:r w:rsidRPr="00366F37">
        <w:rPr>
          <w:sz w:val="28"/>
          <w:szCs w:val="28"/>
        </w:rPr>
        <w:t xml:space="preserve">85,9 процента </w:t>
      </w:r>
      <w:r w:rsidR="00BE2BB9">
        <w:rPr>
          <w:sz w:val="28"/>
          <w:szCs w:val="28"/>
        </w:rPr>
        <w:t xml:space="preserve">                                  </w:t>
      </w:r>
      <w:r w:rsidRPr="00366F37">
        <w:rPr>
          <w:sz w:val="28"/>
          <w:szCs w:val="28"/>
        </w:rPr>
        <w:t>к 2022</w:t>
      </w:r>
      <w:r w:rsidRPr="00366F37">
        <w:rPr>
          <w:sz w:val="28"/>
          <w:szCs w:val="28"/>
          <w:lang w:val="en-US"/>
        </w:rPr>
        <w:t> </w:t>
      </w:r>
      <w:r w:rsidRPr="00366F37">
        <w:rPr>
          <w:sz w:val="28"/>
          <w:szCs w:val="28"/>
        </w:rPr>
        <w:t xml:space="preserve">году. Ежегодное снижение прогнозируемых поступлений обусловлено погашением задолженности прошлых лет в 2020 году. </w:t>
      </w:r>
    </w:p>
    <w:p w:rsidR="00FB7FC8" w:rsidRDefault="00FB7FC8" w:rsidP="00D4530C">
      <w:pPr>
        <w:widowControl w:val="0"/>
        <w:ind w:firstLine="709"/>
        <w:jc w:val="center"/>
        <w:rPr>
          <w:b/>
          <w:sz w:val="28"/>
          <w:szCs w:val="28"/>
        </w:rPr>
      </w:pPr>
    </w:p>
    <w:p w:rsidR="00CB4EFC" w:rsidRDefault="00CB4EFC" w:rsidP="00D4530C">
      <w:pPr>
        <w:widowControl w:val="0"/>
        <w:ind w:firstLine="709"/>
        <w:jc w:val="center"/>
        <w:rPr>
          <w:b/>
          <w:sz w:val="28"/>
          <w:szCs w:val="28"/>
        </w:rPr>
      </w:pPr>
    </w:p>
    <w:p w:rsidR="003E0253" w:rsidRPr="00366F37" w:rsidRDefault="001B267A" w:rsidP="00D4530C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2.2</w:t>
      </w:r>
      <w:r w:rsidRPr="001B267A">
        <w:rPr>
          <w:sz w:val="28"/>
          <w:szCs w:val="28"/>
        </w:rPr>
        <w:t>1</w:t>
      </w:r>
      <w:bookmarkStart w:id="0" w:name="_GoBack"/>
      <w:bookmarkEnd w:id="0"/>
      <w:r w:rsidR="009F72B3" w:rsidRPr="00366F37">
        <w:rPr>
          <w:sz w:val="28"/>
          <w:szCs w:val="28"/>
        </w:rPr>
        <w:t xml:space="preserve">. </w:t>
      </w:r>
      <w:r w:rsidR="003E0253" w:rsidRPr="00366F37">
        <w:rPr>
          <w:sz w:val="28"/>
          <w:szCs w:val="28"/>
        </w:rPr>
        <w:t>Безвозмездные поступления</w:t>
      </w:r>
    </w:p>
    <w:p w:rsidR="00A652F0" w:rsidRPr="00366F37" w:rsidRDefault="00A652F0" w:rsidP="00D4530C">
      <w:pPr>
        <w:widowControl w:val="0"/>
        <w:ind w:firstLine="709"/>
        <w:jc w:val="center"/>
        <w:rPr>
          <w:sz w:val="28"/>
          <w:szCs w:val="28"/>
        </w:rPr>
      </w:pPr>
    </w:p>
    <w:p w:rsidR="00A652F0" w:rsidRPr="00366F37" w:rsidRDefault="00A652F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Объём безвозмездных поступлений на 2021 год составляет           15 463 730,0 тыс. рублей, на 2022 год – 11 525 171</w:t>
      </w:r>
      <w:r w:rsidR="00EA4685" w:rsidRPr="00366F37">
        <w:rPr>
          <w:sz w:val="28"/>
          <w:szCs w:val="28"/>
        </w:rPr>
        <w:t>,6 тыс. рублей</w:t>
      </w:r>
      <w:r w:rsidRPr="00366F37">
        <w:rPr>
          <w:sz w:val="28"/>
          <w:szCs w:val="28"/>
        </w:rPr>
        <w:t xml:space="preserve"> или </w:t>
      </w:r>
      <w:r w:rsidR="00EA4685" w:rsidRPr="00366F37">
        <w:rPr>
          <w:sz w:val="28"/>
          <w:szCs w:val="28"/>
        </w:rPr>
        <w:t xml:space="preserve">                           </w:t>
      </w:r>
      <w:r w:rsidRPr="00366F37">
        <w:rPr>
          <w:sz w:val="28"/>
          <w:szCs w:val="28"/>
        </w:rPr>
        <w:t>74,5 процентов к планируемой сумме на 2021 год, на 2023 год – 9 724 904,6</w:t>
      </w:r>
      <w:r w:rsidR="00EA4685" w:rsidRPr="00366F37">
        <w:rPr>
          <w:sz w:val="28"/>
          <w:szCs w:val="28"/>
        </w:rPr>
        <w:t xml:space="preserve"> тыс. рублей</w:t>
      </w:r>
      <w:r w:rsidRPr="00366F37">
        <w:rPr>
          <w:sz w:val="28"/>
          <w:szCs w:val="28"/>
        </w:rPr>
        <w:t xml:space="preserve"> или 84,4 процента к планируемой сумме на 2022</w:t>
      </w:r>
      <w:r w:rsidR="00EA4685" w:rsidRPr="00366F37">
        <w:rPr>
          <w:sz w:val="28"/>
          <w:szCs w:val="28"/>
        </w:rPr>
        <w:t> год</w:t>
      </w:r>
      <w:r w:rsidRPr="00366F37">
        <w:rPr>
          <w:sz w:val="28"/>
          <w:szCs w:val="28"/>
        </w:rPr>
        <w:t xml:space="preserve"> и характеризуется показателями, приведёнными в таблице.</w:t>
      </w:r>
    </w:p>
    <w:p w:rsidR="00A652F0" w:rsidRPr="00366F37" w:rsidRDefault="00A652F0" w:rsidP="00D4530C">
      <w:pPr>
        <w:widowControl w:val="0"/>
        <w:ind w:firstLine="709"/>
        <w:jc w:val="both"/>
        <w:rPr>
          <w:sz w:val="28"/>
          <w:szCs w:val="28"/>
        </w:rPr>
      </w:pPr>
    </w:p>
    <w:p w:rsidR="00A652F0" w:rsidRPr="00A821FB" w:rsidRDefault="00F67D2F" w:rsidP="00D4530C">
      <w:pPr>
        <w:widowControl w:val="0"/>
        <w:jc w:val="right"/>
        <w:rPr>
          <w:sz w:val="28"/>
          <w:szCs w:val="28"/>
        </w:rPr>
      </w:pPr>
      <w:r w:rsidRPr="00A821FB">
        <w:rPr>
          <w:sz w:val="28"/>
          <w:szCs w:val="28"/>
        </w:rPr>
        <w:t xml:space="preserve">    </w:t>
      </w:r>
      <w:r w:rsidR="00A652F0" w:rsidRPr="00A821FB">
        <w:rPr>
          <w:sz w:val="28"/>
          <w:szCs w:val="28"/>
        </w:rPr>
        <w:t>тыс. рублей</w:t>
      </w:r>
    </w:p>
    <w:tbl>
      <w:tblPr>
        <w:tblW w:w="10348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1417"/>
        <w:gridCol w:w="1418"/>
        <w:gridCol w:w="1417"/>
        <w:gridCol w:w="1418"/>
        <w:gridCol w:w="1275"/>
      </w:tblGrid>
      <w:tr w:rsidR="00A652F0" w:rsidRPr="00366F37" w:rsidTr="00F67D2F">
        <w:trPr>
          <w:trHeight w:val="175"/>
          <w:tblHeader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№</w:t>
            </w:r>
          </w:p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Исполнено за 2019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2020 год*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Проект бюджета</w:t>
            </w:r>
          </w:p>
        </w:tc>
      </w:tr>
      <w:tr w:rsidR="00A652F0" w:rsidRPr="00366F37" w:rsidTr="00F67D2F">
        <w:trPr>
          <w:trHeight w:val="92"/>
          <w:tblHeader/>
        </w:trPr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652F0" w:rsidRPr="00366F37" w:rsidRDefault="00A652F0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52F0" w:rsidRPr="00366F37" w:rsidRDefault="00A652F0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652F0" w:rsidRPr="00366F37" w:rsidRDefault="00A652F0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52F0" w:rsidRPr="00366F37" w:rsidRDefault="00A652F0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</w:t>
            </w:r>
            <w:r w:rsidRPr="00366F37">
              <w:rPr>
                <w:sz w:val="24"/>
                <w:szCs w:val="24"/>
                <w:lang w:val="en-US"/>
              </w:rPr>
              <w:t>2</w:t>
            </w:r>
            <w:r w:rsidRPr="00366F37">
              <w:rPr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</w:t>
            </w:r>
            <w:r w:rsidRPr="00366F37">
              <w:rPr>
                <w:sz w:val="24"/>
                <w:szCs w:val="24"/>
                <w:lang w:val="en-US"/>
              </w:rPr>
              <w:t>2</w:t>
            </w:r>
            <w:r w:rsidRPr="00366F37">
              <w:rPr>
                <w:sz w:val="24"/>
                <w:szCs w:val="24"/>
              </w:rPr>
              <w:t>2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2023 год</w:t>
            </w:r>
          </w:p>
        </w:tc>
      </w:tr>
      <w:tr w:rsidR="00A652F0" w:rsidRPr="00366F37" w:rsidTr="00F67D2F">
        <w:trPr>
          <w:trHeight w:val="216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7</w:t>
            </w:r>
          </w:p>
        </w:tc>
      </w:tr>
      <w:tr w:rsidR="00A652F0" w:rsidRPr="00366F37" w:rsidTr="00F67D2F">
        <w:trPr>
          <w:trHeight w:val="2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both"/>
            </w:pPr>
            <w:r w:rsidRPr="00366F37">
              <w:rPr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15 719 111,1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18</w:t>
            </w:r>
            <w:r w:rsidR="003C5010" w:rsidRPr="00366F3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366F37">
              <w:rPr>
                <w:bCs/>
                <w:sz w:val="24"/>
                <w:szCs w:val="24"/>
              </w:rPr>
              <w:t>781</w:t>
            </w:r>
            <w:r w:rsidR="003C5010" w:rsidRPr="00366F3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366F37">
              <w:rPr>
                <w:bCs/>
                <w:sz w:val="24"/>
                <w:szCs w:val="24"/>
              </w:rPr>
              <w:t>808,2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15 463 730,0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11 525 171,6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9 724 904,6</w:t>
            </w:r>
          </w:p>
        </w:tc>
      </w:tr>
      <w:tr w:rsidR="00A652F0" w:rsidRPr="00366F37" w:rsidTr="00F67D2F">
        <w:trPr>
          <w:trHeight w:val="216"/>
        </w:trPr>
        <w:tc>
          <w:tcPr>
            <w:tcW w:w="4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</w:rPr>
            </w:pPr>
            <w:r w:rsidRPr="00366F37">
              <w:rPr>
                <w:bCs/>
                <w:i/>
                <w:sz w:val="24"/>
                <w:szCs w:val="24"/>
              </w:rPr>
              <w:t xml:space="preserve">  в том числе: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652F0" w:rsidRPr="00366F37" w:rsidTr="00F67D2F">
        <w:trPr>
          <w:trHeight w:val="216"/>
        </w:trPr>
        <w:tc>
          <w:tcPr>
            <w:tcW w:w="4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15 746 518,1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18 784 882,1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15 463 730,0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11 525 171,6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9 724 904,6</w:t>
            </w:r>
          </w:p>
        </w:tc>
      </w:tr>
      <w:tr w:rsidR="00A652F0" w:rsidRPr="00366F37" w:rsidTr="00F67D2F">
        <w:trPr>
          <w:trHeight w:val="216"/>
        </w:trPr>
        <w:tc>
          <w:tcPr>
            <w:tcW w:w="4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</w:rPr>
            </w:pPr>
            <w:r w:rsidRPr="00366F37">
              <w:rPr>
                <w:bCs/>
                <w:i/>
                <w:sz w:val="24"/>
                <w:szCs w:val="24"/>
              </w:rPr>
              <w:t xml:space="preserve">     из них</w:t>
            </w:r>
            <w:r w:rsidRPr="00366F37">
              <w:rPr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652F0" w:rsidRPr="00366F37" w:rsidTr="00F67D2F">
        <w:trPr>
          <w:trHeight w:val="632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29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1 062,3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1 121 015,3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jc w:val="center"/>
            </w:pPr>
            <w:r w:rsidRPr="00366F3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jc w:val="center"/>
            </w:pPr>
            <w:r w:rsidRPr="00366F3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-</w:t>
            </w:r>
          </w:p>
        </w:tc>
      </w:tr>
      <w:tr w:rsidR="00A652F0" w:rsidRPr="00366F37" w:rsidTr="00F67D2F">
        <w:trPr>
          <w:trHeight w:val="632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29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5 111 218,2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6 456 134,4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3 612 336,9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1 639 233,1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294 679,5</w:t>
            </w:r>
          </w:p>
        </w:tc>
      </w:tr>
      <w:tr w:rsidR="00A652F0" w:rsidRPr="00366F37" w:rsidTr="00F67D2F">
        <w:trPr>
          <w:trHeight w:val="75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29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8 564 140,5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8 931 454,2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9 560 558,6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9 495 104,0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9 430 225,1</w:t>
            </w:r>
          </w:p>
        </w:tc>
      </w:tr>
      <w:tr w:rsidR="00A652F0" w:rsidRPr="00366F37" w:rsidTr="00B946DD">
        <w:trPr>
          <w:trHeight w:val="619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29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2 070 097,1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2 276 278,2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2 290 834,5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390 834,5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-</w:t>
            </w:r>
          </w:p>
        </w:tc>
      </w:tr>
      <w:tr w:rsidR="00A652F0" w:rsidRPr="00366F37" w:rsidTr="00F67D2F">
        <w:trPr>
          <w:trHeight w:val="53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6 100,0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A652F0" w:rsidRPr="00366F37" w:rsidRDefault="00A652F0" w:rsidP="00D4530C">
            <w:pPr>
              <w:widowControl w:val="0"/>
              <w:jc w:val="center"/>
            </w:pPr>
            <w:r w:rsidRPr="00366F3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A652F0" w:rsidRPr="00366F37" w:rsidRDefault="00A652F0" w:rsidP="00D4530C">
            <w:pPr>
              <w:widowControl w:val="0"/>
              <w:jc w:val="center"/>
            </w:pPr>
            <w:r w:rsidRPr="00366F3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-</w:t>
            </w:r>
          </w:p>
        </w:tc>
      </w:tr>
      <w:tr w:rsidR="00A652F0" w:rsidRPr="00366F37" w:rsidTr="00F67D2F"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C5010" w:rsidRPr="00366F37" w:rsidRDefault="003C501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652F0" w:rsidRPr="00366F37" w:rsidRDefault="003C5010" w:rsidP="00D4530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1574">
              <w:rPr>
                <w:bCs/>
                <w:sz w:val="24"/>
                <w:szCs w:val="24"/>
              </w:rPr>
              <w:t xml:space="preserve">      </w:t>
            </w:r>
            <w:r w:rsidR="00A652F0" w:rsidRPr="00366F37">
              <w:rPr>
                <w:bCs/>
                <w:sz w:val="24"/>
                <w:szCs w:val="24"/>
              </w:rPr>
              <w:t>7 978,9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18 706,9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jc w:val="center"/>
            </w:pPr>
            <w:r w:rsidRPr="00366F3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jc w:val="center"/>
            </w:pPr>
            <w:r w:rsidRPr="00366F3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-</w:t>
            </w:r>
          </w:p>
        </w:tc>
      </w:tr>
      <w:tr w:rsidR="00A652F0" w:rsidRPr="00366F37" w:rsidTr="00F67D2F">
        <w:trPr>
          <w:trHeight w:val="530"/>
        </w:trPr>
        <w:tc>
          <w:tcPr>
            <w:tcW w:w="425" w:type="dxa"/>
            <w:tcBorders>
              <w:top w:val="dotted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dotted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-41 485,9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-21 780,8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A652F0" w:rsidRPr="00366F37" w:rsidRDefault="00A652F0" w:rsidP="00D4530C">
            <w:pPr>
              <w:widowControl w:val="0"/>
              <w:jc w:val="center"/>
            </w:pPr>
            <w:r w:rsidRPr="00366F3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A652F0" w:rsidRPr="00366F37" w:rsidRDefault="00A652F0" w:rsidP="00D4530C">
            <w:pPr>
              <w:widowControl w:val="0"/>
              <w:jc w:val="center"/>
            </w:pPr>
            <w:r w:rsidRPr="00366F3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A652F0" w:rsidRPr="00366F37" w:rsidRDefault="00A652F0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-</w:t>
            </w:r>
          </w:p>
        </w:tc>
      </w:tr>
    </w:tbl>
    <w:p w:rsidR="00A652F0" w:rsidRPr="00366F37" w:rsidRDefault="00A652F0" w:rsidP="00D4530C">
      <w:pPr>
        <w:widowControl w:val="0"/>
        <w:spacing w:line="360" w:lineRule="auto"/>
        <w:jc w:val="both"/>
        <w:rPr>
          <w:sz w:val="24"/>
          <w:szCs w:val="24"/>
        </w:rPr>
      </w:pPr>
      <w:r w:rsidRPr="00366F37">
        <w:rPr>
          <w:sz w:val="24"/>
          <w:szCs w:val="24"/>
        </w:rPr>
        <w:t>______________________</w:t>
      </w:r>
    </w:p>
    <w:p w:rsidR="00A652F0" w:rsidRDefault="00A652F0" w:rsidP="00D4530C">
      <w:pPr>
        <w:widowControl w:val="0"/>
        <w:jc w:val="both"/>
        <w:rPr>
          <w:sz w:val="24"/>
          <w:szCs w:val="24"/>
        </w:rPr>
      </w:pPr>
      <w:r w:rsidRPr="00366F37">
        <w:rPr>
          <w:sz w:val="24"/>
          <w:szCs w:val="24"/>
        </w:rPr>
        <w:t>* Показатели в соответствии с решением городской Думы Краснодара от 12.12.2019 № 89 п. 4 «О местном бюджете (бюджете муниципального образования город Краснодар) на 2020 год и на плановый период 2021 и 2022 годов» (в ред. от 24.09.2020 № 1 п. 20).</w:t>
      </w:r>
    </w:p>
    <w:p w:rsidR="00F67D2F" w:rsidRPr="00366F37" w:rsidRDefault="00F67D2F" w:rsidP="00D4530C">
      <w:pPr>
        <w:widowControl w:val="0"/>
        <w:jc w:val="both"/>
        <w:rPr>
          <w:sz w:val="24"/>
          <w:szCs w:val="24"/>
        </w:rPr>
      </w:pPr>
    </w:p>
    <w:p w:rsidR="00A652F0" w:rsidRPr="00366F37" w:rsidRDefault="00A652F0" w:rsidP="00D453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6F37">
        <w:rPr>
          <w:rFonts w:eastAsiaTheme="minorHAnsi"/>
          <w:sz w:val="28"/>
          <w:szCs w:val="28"/>
          <w:lang w:eastAsia="en-US"/>
        </w:rPr>
        <w:t xml:space="preserve">Доля безвозмездных поступлений </w:t>
      </w:r>
      <w:r w:rsidRPr="00366F37">
        <w:rPr>
          <w:bCs/>
          <w:sz w:val="28"/>
          <w:szCs w:val="28"/>
        </w:rPr>
        <w:t xml:space="preserve">от других бюджетов бюджетной </w:t>
      </w:r>
      <w:r w:rsidR="00CC22F3">
        <w:rPr>
          <w:bCs/>
          <w:sz w:val="28"/>
          <w:szCs w:val="28"/>
        </w:rPr>
        <w:t xml:space="preserve">                     </w:t>
      </w:r>
      <w:r w:rsidRPr="00366F37">
        <w:rPr>
          <w:bCs/>
          <w:sz w:val="28"/>
          <w:szCs w:val="28"/>
        </w:rPr>
        <w:t>системы Российской Федерации</w:t>
      </w:r>
      <w:r w:rsidRPr="00366F37">
        <w:rPr>
          <w:rFonts w:eastAsiaTheme="minorHAnsi"/>
          <w:sz w:val="28"/>
          <w:szCs w:val="28"/>
          <w:lang w:eastAsia="en-US"/>
        </w:rPr>
        <w:t xml:space="preserve">, составляющая 100 процентов от общего объёма безвозмездных поступлений ежегодно, в 2021 году составляет 47,2 </w:t>
      </w:r>
      <w:proofErr w:type="gramStart"/>
      <w:r w:rsidRPr="00366F37">
        <w:rPr>
          <w:rFonts w:eastAsiaTheme="minorHAnsi"/>
          <w:sz w:val="28"/>
          <w:szCs w:val="28"/>
          <w:lang w:eastAsia="en-US"/>
        </w:rPr>
        <w:t xml:space="preserve">процента, </w:t>
      </w:r>
      <w:r w:rsidR="006E6B66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6E6B66">
        <w:rPr>
          <w:rFonts w:eastAsiaTheme="minorHAnsi"/>
          <w:sz w:val="28"/>
          <w:szCs w:val="28"/>
          <w:lang w:eastAsia="en-US"/>
        </w:rPr>
        <w:t xml:space="preserve">               </w:t>
      </w:r>
      <w:r w:rsidRPr="00366F37">
        <w:rPr>
          <w:rFonts w:eastAsiaTheme="minorHAnsi"/>
          <w:sz w:val="28"/>
          <w:szCs w:val="28"/>
          <w:lang w:eastAsia="en-US"/>
        </w:rPr>
        <w:t>в 2022 году – 39,0 процент</w:t>
      </w:r>
      <w:r w:rsidR="003B147E">
        <w:rPr>
          <w:rFonts w:eastAsiaTheme="minorHAnsi"/>
          <w:sz w:val="28"/>
          <w:szCs w:val="28"/>
          <w:lang w:eastAsia="en-US"/>
        </w:rPr>
        <w:t>ов</w:t>
      </w:r>
      <w:r w:rsidRPr="00366F37">
        <w:rPr>
          <w:rFonts w:eastAsiaTheme="minorHAnsi"/>
          <w:sz w:val="28"/>
          <w:szCs w:val="28"/>
          <w:lang w:eastAsia="en-US"/>
        </w:rPr>
        <w:t>, в 2023 году – 34,1 процента в общем объёме доходов местного бюджета.</w:t>
      </w:r>
    </w:p>
    <w:p w:rsidR="00A652F0" w:rsidRPr="00366F37" w:rsidRDefault="00A652F0" w:rsidP="00D453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6F37">
        <w:rPr>
          <w:rFonts w:eastAsiaTheme="minorHAnsi"/>
          <w:sz w:val="28"/>
          <w:szCs w:val="28"/>
          <w:lang w:eastAsia="en-US"/>
        </w:rPr>
        <w:t>Общая сумма поступлений из краевого бюджета на 2021 год составляет 15 463 730,0 тыс. рублей, в том числе:</w:t>
      </w:r>
    </w:p>
    <w:p w:rsidR="00A652F0" w:rsidRPr="00366F37" w:rsidRDefault="00A652F0" w:rsidP="00D4530C">
      <w:pPr>
        <w:widowControl w:val="0"/>
        <w:ind w:firstLine="709"/>
        <w:jc w:val="both"/>
        <w:rPr>
          <w:bCs/>
          <w:sz w:val="28"/>
          <w:szCs w:val="28"/>
        </w:rPr>
      </w:pPr>
      <w:r w:rsidRPr="00366F37">
        <w:rPr>
          <w:bCs/>
          <w:sz w:val="28"/>
          <w:szCs w:val="28"/>
        </w:rPr>
        <w:t>1. Субсидии бюджетам бюджетной системы Российской Федерации (межбюджетные субсидии) – 3 612 336,9 тыс. рублей, из них на:</w:t>
      </w:r>
    </w:p>
    <w:p w:rsidR="00A652F0" w:rsidRPr="00366F37" w:rsidRDefault="00A652F0" w:rsidP="00D4530C">
      <w:pPr>
        <w:widowControl w:val="0"/>
        <w:ind w:firstLine="709"/>
        <w:jc w:val="both"/>
        <w:rPr>
          <w:bCs/>
          <w:sz w:val="28"/>
          <w:szCs w:val="28"/>
        </w:rPr>
      </w:pPr>
      <w:r w:rsidRPr="00366F37">
        <w:rPr>
          <w:sz w:val="28"/>
          <w:szCs w:val="28"/>
        </w:rPr>
        <w:t xml:space="preserve">организацию бесплатного горячего питания обучающихся </w:t>
      </w:r>
      <w:r w:rsidRPr="00366F37">
        <w:rPr>
          <w:bCs/>
          <w:color w:val="000000"/>
          <w:sz w:val="28"/>
          <w:szCs w:val="28"/>
        </w:rPr>
        <w:t>по образовательным программам</w:t>
      </w:r>
      <w:r w:rsidRPr="00366F37">
        <w:rPr>
          <w:sz w:val="28"/>
          <w:szCs w:val="28"/>
        </w:rPr>
        <w:t xml:space="preserve"> начального общего образования в муниципальных образовательных организациях</w:t>
      </w:r>
      <w:r w:rsidRPr="00366F37">
        <w:rPr>
          <w:bCs/>
          <w:sz w:val="28"/>
          <w:szCs w:val="28"/>
        </w:rPr>
        <w:t xml:space="preserve"> – </w:t>
      </w:r>
      <w:r w:rsidRPr="00366F37">
        <w:rPr>
          <w:sz w:val="28"/>
          <w:szCs w:val="28"/>
        </w:rPr>
        <w:t xml:space="preserve">777 252,0 </w:t>
      </w:r>
      <w:r w:rsidRPr="00366F37">
        <w:rPr>
          <w:bCs/>
          <w:sz w:val="28"/>
          <w:szCs w:val="28"/>
        </w:rPr>
        <w:t>тыс. рублей;</w:t>
      </w:r>
    </w:p>
    <w:p w:rsidR="00A652F0" w:rsidRPr="00366F37" w:rsidRDefault="00A652F0" w:rsidP="00D4530C">
      <w:pPr>
        <w:widowControl w:val="0"/>
        <w:ind w:firstLine="709"/>
        <w:jc w:val="both"/>
        <w:rPr>
          <w:bCs/>
          <w:sz w:val="28"/>
          <w:szCs w:val="28"/>
        </w:rPr>
      </w:pPr>
      <w:r w:rsidRPr="00366F37">
        <w:rPr>
          <w:sz w:val="28"/>
          <w:szCs w:val="28"/>
        </w:rPr>
        <w:t xml:space="preserve">предоставление социальных выплат молодым семьям на приобретение (строительство) жилья в рамках реализации мероприятия по обеспечению </w:t>
      </w:r>
      <w:r w:rsidR="00456B19">
        <w:rPr>
          <w:sz w:val="28"/>
          <w:szCs w:val="28"/>
        </w:rPr>
        <w:t xml:space="preserve">                 </w:t>
      </w:r>
      <w:r w:rsidRPr="00366F37">
        <w:rPr>
          <w:sz w:val="28"/>
          <w:szCs w:val="28"/>
        </w:rPr>
        <w:t>жильём молодых семей ведомственной целевой программы «Оказание государственной поддержки гражданам в обеспечении жильём и оплате жилищно-</w:t>
      </w:r>
      <w:r w:rsidR="00CC22F3">
        <w:rPr>
          <w:sz w:val="28"/>
          <w:szCs w:val="28"/>
        </w:rPr>
        <w:t xml:space="preserve">               </w:t>
      </w:r>
      <w:r w:rsidRPr="00366F37">
        <w:rPr>
          <w:sz w:val="28"/>
          <w:szCs w:val="28"/>
        </w:rPr>
        <w:t>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  <w:r w:rsidRPr="00366F37">
        <w:rPr>
          <w:bCs/>
          <w:sz w:val="28"/>
          <w:szCs w:val="28"/>
        </w:rPr>
        <w:t xml:space="preserve"> – </w:t>
      </w:r>
      <w:r w:rsidRPr="00366F37">
        <w:rPr>
          <w:sz w:val="28"/>
          <w:szCs w:val="28"/>
        </w:rPr>
        <w:t>25 870,8</w:t>
      </w:r>
      <w:r w:rsidRPr="00366F37">
        <w:rPr>
          <w:bCs/>
          <w:sz w:val="28"/>
          <w:szCs w:val="28"/>
        </w:rPr>
        <w:t xml:space="preserve"> тыс. рублей;</w:t>
      </w:r>
    </w:p>
    <w:p w:rsidR="00A652F0" w:rsidRPr="00366F37" w:rsidRDefault="00A652F0" w:rsidP="00D4530C">
      <w:pPr>
        <w:widowControl w:val="0"/>
        <w:ind w:firstLine="709"/>
        <w:jc w:val="both"/>
        <w:rPr>
          <w:bCs/>
          <w:sz w:val="28"/>
          <w:szCs w:val="28"/>
        </w:rPr>
      </w:pPr>
      <w:r w:rsidRPr="00366F37">
        <w:rPr>
          <w:sz w:val="28"/>
          <w:szCs w:val="28"/>
        </w:rPr>
        <w:t xml:space="preserve">развитие общественной инфраструктуры муниципального значения </w:t>
      </w:r>
      <w:r w:rsidR="00BE2BB9">
        <w:rPr>
          <w:sz w:val="28"/>
          <w:szCs w:val="28"/>
        </w:rPr>
        <w:t xml:space="preserve">                           </w:t>
      </w:r>
      <w:r w:rsidRPr="00366F37">
        <w:rPr>
          <w:sz w:val="28"/>
          <w:szCs w:val="28"/>
        </w:rPr>
        <w:t>в части строительства, реконструкции и технического перевооружения объектов общественной инфраструктуры муниципального значения, приобретения объектов недвижимости</w:t>
      </w:r>
      <w:r w:rsidRPr="00366F37">
        <w:rPr>
          <w:bCs/>
          <w:sz w:val="28"/>
          <w:szCs w:val="28"/>
        </w:rPr>
        <w:t xml:space="preserve"> – </w:t>
      </w:r>
      <w:r w:rsidRPr="00366F37">
        <w:rPr>
          <w:sz w:val="28"/>
          <w:szCs w:val="28"/>
        </w:rPr>
        <w:t>893 957,9</w:t>
      </w:r>
      <w:r w:rsidRPr="00366F37">
        <w:rPr>
          <w:bCs/>
          <w:sz w:val="28"/>
          <w:szCs w:val="28"/>
        </w:rPr>
        <w:t xml:space="preserve"> тыс. рублей;</w:t>
      </w:r>
    </w:p>
    <w:p w:rsidR="00A652F0" w:rsidRPr="00366F37" w:rsidRDefault="00A652F0" w:rsidP="00D4530C">
      <w:pPr>
        <w:widowControl w:val="0"/>
        <w:ind w:firstLine="709"/>
        <w:jc w:val="both"/>
        <w:rPr>
          <w:bCs/>
          <w:sz w:val="28"/>
          <w:szCs w:val="28"/>
        </w:rPr>
      </w:pPr>
      <w:r w:rsidRPr="00366F37">
        <w:rPr>
          <w:sz w:val="28"/>
          <w:szCs w:val="28"/>
        </w:rPr>
        <w:t>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</w:r>
      <w:r w:rsidRPr="00366F37">
        <w:rPr>
          <w:bCs/>
          <w:sz w:val="28"/>
          <w:szCs w:val="28"/>
        </w:rPr>
        <w:t xml:space="preserve"> – </w:t>
      </w:r>
      <w:r w:rsidRPr="00366F37">
        <w:rPr>
          <w:sz w:val="28"/>
          <w:szCs w:val="28"/>
        </w:rPr>
        <w:t xml:space="preserve">340,0 </w:t>
      </w:r>
      <w:r w:rsidRPr="00366F37">
        <w:rPr>
          <w:bCs/>
          <w:sz w:val="28"/>
          <w:szCs w:val="28"/>
        </w:rPr>
        <w:t>тыс. рублей;</w:t>
      </w:r>
    </w:p>
    <w:p w:rsidR="00A652F0" w:rsidRPr="00366F37" w:rsidRDefault="00A652F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lastRenderedPageBreak/>
        <w:t xml:space="preserve">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«Современная школа» </w:t>
      </w:r>
      <w:r w:rsidRPr="00366F37">
        <w:rPr>
          <w:bCs/>
          <w:sz w:val="28"/>
          <w:szCs w:val="28"/>
        </w:rPr>
        <w:t>–</w:t>
      </w:r>
      <w:r w:rsidRPr="00366F37">
        <w:rPr>
          <w:sz w:val="28"/>
          <w:szCs w:val="28"/>
        </w:rPr>
        <w:t xml:space="preserve"> </w:t>
      </w:r>
      <w:r w:rsidR="00A821FB">
        <w:rPr>
          <w:sz w:val="28"/>
          <w:szCs w:val="28"/>
        </w:rPr>
        <w:t xml:space="preserve">                                    </w:t>
      </w:r>
      <w:r w:rsidRPr="00366F37">
        <w:rPr>
          <w:sz w:val="28"/>
          <w:szCs w:val="28"/>
        </w:rPr>
        <w:t>1 127,1</w:t>
      </w:r>
      <w:r w:rsidRPr="00366F37">
        <w:rPr>
          <w:bCs/>
          <w:sz w:val="28"/>
          <w:szCs w:val="28"/>
        </w:rPr>
        <w:t xml:space="preserve"> тыс. рублей;</w:t>
      </w:r>
    </w:p>
    <w:p w:rsidR="00A652F0" w:rsidRPr="00366F37" w:rsidRDefault="00A652F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поддержку творческой деятельности и техническое оснащение детских и кукольных театров </w:t>
      </w:r>
      <w:r w:rsidRPr="00366F37">
        <w:rPr>
          <w:bCs/>
          <w:sz w:val="28"/>
          <w:szCs w:val="28"/>
        </w:rPr>
        <w:t>–</w:t>
      </w:r>
      <w:r w:rsidRPr="00366F37">
        <w:rPr>
          <w:sz w:val="28"/>
          <w:szCs w:val="28"/>
        </w:rPr>
        <w:t xml:space="preserve"> 3 766,8</w:t>
      </w:r>
      <w:r w:rsidRPr="00366F37">
        <w:rPr>
          <w:bCs/>
          <w:sz w:val="28"/>
          <w:szCs w:val="28"/>
        </w:rPr>
        <w:t xml:space="preserve"> тыс. рублей;</w:t>
      </w:r>
    </w:p>
    <w:p w:rsidR="00A652F0" w:rsidRPr="00366F37" w:rsidRDefault="00A652F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обеспечение условий для развития физической культуры и массового спорта в части оплаты труда инструкторов по спорту </w:t>
      </w:r>
      <w:r w:rsidRPr="00366F37">
        <w:rPr>
          <w:bCs/>
          <w:sz w:val="28"/>
          <w:szCs w:val="28"/>
        </w:rPr>
        <w:t xml:space="preserve">– </w:t>
      </w:r>
      <w:r w:rsidRPr="00366F37">
        <w:rPr>
          <w:sz w:val="28"/>
          <w:szCs w:val="28"/>
        </w:rPr>
        <w:t>2 558,6</w:t>
      </w:r>
      <w:r w:rsidRPr="00366F37">
        <w:rPr>
          <w:bCs/>
          <w:sz w:val="28"/>
          <w:szCs w:val="28"/>
        </w:rPr>
        <w:t xml:space="preserve"> тыс. рублей;</w:t>
      </w:r>
    </w:p>
    <w:p w:rsidR="00A652F0" w:rsidRPr="00366F37" w:rsidRDefault="00A652F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организацию отдыха детей в каникулярное время на базе муниципальных учреждений, осуществляющих организацию отдыха детей в </w:t>
      </w:r>
      <w:proofErr w:type="gramStart"/>
      <w:r w:rsidRPr="00366F37">
        <w:rPr>
          <w:sz w:val="28"/>
          <w:szCs w:val="28"/>
        </w:rPr>
        <w:t>Краснодарском  крае</w:t>
      </w:r>
      <w:proofErr w:type="gramEnd"/>
      <w:r w:rsidR="00366F37" w:rsidRPr="00366F37">
        <w:rPr>
          <w:sz w:val="28"/>
          <w:szCs w:val="28"/>
        </w:rPr>
        <w:t>,</w:t>
      </w:r>
      <w:r w:rsidRPr="00366F37">
        <w:rPr>
          <w:sz w:val="28"/>
          <w:szCs w:val="28"/>
        </w:rPr>
        <w:t xml:space="preserve"> </w:t>
      </w:r>
      <w:r w:rsidRPr="00366F37">
        <w:rPr>
          <w:bCs/>
          <w:sz w:val="28"/>
          <w:szCs w:val="28"/>
        </w:rPr>
        <w:t>–</w:t>
      </w:r>
      <w:r w:rsidRPr="00366F37">
        <w:rPr>
          <w:sz w:val="28"/>
          <w:szCs w:val="28"/>
        </w:rPr>
        <w:t xml:space="preserve"> 15 066,2 </w:t>
      </w:r>
      <w:r w:rsidRPr="00366F37">
        <w:rPr>
          <w:bCs/>
          <w:sz w:val="28"/>
          <w:szCs w:val="28"/>
        </w:rPr>
        <w:t>тыс. рублей;</w:t>
      </w:r>
    </w:p>
    <w:p w:rsidR="00A652F0" w:rsidRPr="00366F37" w:rsidRDefault="00A652F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</w:t>
      </w:r>
      <w:r w:rsidR="00631574">
        <w:rPr>
          <w:sz w:val="28"/>
          <w:szCs w:val="28"/>
        </w:rPr>
        <w:t>,</w:t>
      </w:r>
      <w:r w:rsidRPr="00366F37">
        <w:rPr>
          <w:sz w:val="28"/>
          <w:szCs w:val="28"/>
        </w:rPr>
        <w:t xml:space="preserve"> </w:t>
      </w:r>
      <w:r w:rsidRPr="00366F37">
        <w:rPr>
          <w:bCs/>
          <w:sz w:val="28"/>
          <w:szCs w:val="28"/>
        </w:rPr>
        <w:t>–</w:t>
      </w:r>
      <w:r w:rsidRPr="00366F37">
        <w:rPr>
          <w:sz w:val="28"/>
          <w:szCs w:val="28"/>
        </w:rPr>
        <w:t xml:space="preserve"> 300 000,0</w:t>
      </w:r>
      <w:r w:rsidRPr="00366F37">
        <w:rPr>
          <w:bCs/>
          <w:sz w:val="28"/>
          <w:szCs w:val="28"/>
        </w:rPr>
        <w:t xml:space="preserve"> тыс. рублей;</w:t>
      </w:r>
    </w:p>
    <w:p w:rsidR="00A652F0" w:rsidRPr="00366F37" w:rsidRDefault="00A652F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строительство (реконструкцию) автомобильных дорог общего пользования местного значения </w:t>
      </w:r>
      <w:r w:rsidRPr="00366F37">
        <w:rPr>
          <w:bCs/>
          <w:sz w:val="28"/>
          <w:szCs w:val="28"/>
        </w:rPr>
        <w:t>–</w:t>
      </w:r>
      <w:r w:rsidRPr="00366F37">
        <w:rPr>
          <w:sz w:val="28"/>
          <w:szCs w:val="28"/>
        </w:rPr>
        <w:t xml:space="preserve"> 18 529,0</w:t>
      </w:r>
      <w:r w:rsidRPr="00366F37">
        <w:rPr>
          <w:bCs/>
          <w:sz w:val="28"/>
          <w:szCs w:val="28"/>
        </w:rPr>
        <w:t xml:space="preserve"> тыс. рублей;</w:t>
      </w:r>
    </w:p>
    <w:p w:rsidR="00A652F0" w:rsidRPr="00366F37" w:rsidRDefault="00A652F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организацию транспортного обслуживания населения путём оснащения общественного пассажирского транспорта </w:t>
      </w:r>
      <w:proofErr w:type="spellStart"/>
      <w:r w:rsidRPr="00366F37">
        <w:rPr>
          <w:sz w:val="28"/>
          <w:szCs w:val="28"/>
        </w:rPr>
        <w:t>радиоинформаторами</w:t>
      </w:r>
      <w:proofErr w:type="spellEnd"/>
      <w:r w:rsidRPr="00366F37">
        <w:rPr>
          <w:sz w:val="28"/>
          <w:szCs w:val="28"/>
        </w:rPr>
        <w:t xml:space="preserve"> транспортными (для ориентирования инвалидов по зрению) </w:t>
      </w:r>
      <w:r w:rsidRPr="00366F37">
        <w:rPr>
          <w:bCs/>
          <w:sz w:val="28"/>
          <w:szCs w:val="28"/>
        </w:rPr>
        <w:t>–</w:t>
      </w:r>
      <w:r w:rsidRPr="00366F37">
        <w:rPr>
          <w:sz w:val="28"/>
          <w:szCs w:val="28"/>
        </w:rPr>
        <w:t xml:space="preserve"> 300,0</w:t>
      </w:r>
      <w:r w:rsidRPr="00366F37">
        <w:rPr>
          <w:bCs/>
          <w:sz w:val="28"/>
          <w:szCs w:val="28"/>
        </w:rPr>
        <w:t xml:space="preserve"> тыс. рублей;</w:t>
      </w:r>
    </w:p>
    <w:p w:rsidR="00A652F0" w:rsidRPr="00366F37" w:rsidRDefault="00A652F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организацию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</w:t>
      </w:r>
      <w:r w:rsidRPr="00366F37">
        <w:rPr>
          <w:bCs/>
          <w:sz w:val="28"/>
          <w:szCs w:val="28"/>
        </w:rPr>
        <w:t>–</w:t>
      </w:r>
      <w:r w:rsidRPr="00366F37">
        <w:rPr>
          <w:sz w:val="28"/>
          <w:szCs w:val="28"/>
        </w:rPr>
        <w:t xml:space="preserve"> 436,2</w:t>
      </w:r>
      <w:r w:rsidRPr="00366F37">
        <w:rPr>
          <w:bCs/>
          <w:sz w:val="28"/>
          <w:szCs w:val="28"/>
        </w:rPr>
        <w:t xml:space="preserve"> тыс. рублей;</w:t>
      </w:r>
    </w:p>
    <w:p w:rsidR="00A652F0" w:rsidRPr="00366F37" w:rsidRDefault="00A652F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создание условий для предоставления транспортных услуг населению и организацию транспортного обслуживания населения в границах городского округа </w:t>
      </w:r>
      <w:r w:rsidRPr="00366F37">
        <w:rPr>
          <w:bCs/>
          <w:sz w:val="28"/>
          <w:szCs w:val="28"/>
        </w:rPr>
        <w:t>–</w:t>
      </w:r>
      <w:r w:rsidRPr="00366F37">
        <w:rPr>
          <w:sz w:val="28"/>
          <w:szCs w:val="28"/>
        </w:rPr>
        <w:t xml:space="preserve"> 412 157,5</w:t>
      </w:r>
      <w:r w:rsidRPr="00366F37">
        <w:rPr>
          <w:bCs/>
          <w:sz w:val="28"/>
          <w:szCs w:val="28"/>
        </w:rPr>
        <w:t xml:space="preserve"> тыс. рублей;</w:t>
      </w:r>
    </w:p>
    <w:p w:rsidR="00A652F0" w:rsidRPr="00366F37" w:rsidRDefault="00A652F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</w:t>
      </w:r>
      <w:r w:rsidRPr="00366F37">
        <w:rPr>
          <w:bCs/>
          <w:sz w:val="28"/>
          <w:szCs w:val="28"/>
        </w:rPr>
        <w:t>–</w:t>
      </w:r>
      <w:r w:rsidRPr="00366F37">
        <w:rPr>
          <w:sz w:val="28"/>
          <w:szCs w:val="28"/>
        </w:rPr>
        <w:t xml:space="preserve"> 2 040,0</w:t>
      </w:r>
      <w:r w:rsidRPr="00366F37">
        <w:rPr>
          <w:bCs/>
          <w:sz w:val="28"/>
          <w:szCs w:val="28"/>
        </w:rPr>
        <w:t xml:space="preserve"> тыс. рублей;</w:t>
      </w:r>
    </w:p>
    <w:p w:rsidR="00A652F0" w:rsidRPr="00366F37" w:rsidRDefault="00A652F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</w:t>
      </w:r>
      <w:r w:rsidRPr="00366F37">
        <w:rPr>
          <w:bCs/>
          <w:sz w:val="28"/>
          <w:szCs w:val="28"/>
        </w:rPr>
        <w:t>–</w:t>
      </w:r>
      <w:r w:rsidRPr="00366F37">
        <w:rPr>
          <w:sz w:val="28"/>
          <w:szCs w:val="28"/>
        </w:rPr>
        <w:t xml:space="preserve"> 596 173,3</w:t>
      </w:r>
      <w:r w:rsidRPr="00366F37">
        <w:rPr>
          <w:bCs/>
          <w:sz w:val="28"/>
          <w:szCs w:val="28"/>
        </w:rPr>
        <w:t xml:space="preserve"> тыс. рублей;</w:t>
      </w:r>
    </w:p>
    <w:p w:rsidR="00A652F0" w:rsidRDefault="00A652F0" w:rsidP="00D4530C">
      <w:pPr>
        <w:widowControl w:val="0"/>
        <w:ind w:firstLine="709"/>
        <w:jc w:val="both"/>
        <w:rPr>
          <w:bCs/>
          <w:sz w:val="28"/>
          <w:szCs w:val="28"/>
        </w:rPr>
      </w:pPr>
      <w:r w:rsidRPr="00366F37">
        <w:rPr>
          <w:sz w:val="28"/>
          <w:szCs w:val="28"/>
        </w:rPr>
        <w:t>реализацию муниципальных программ, направленных на организацию благоустройства территорий городских округов, поселений</w:t>
      </w:r>
      <w:r w:rsidR="00631574">
        <w:rPr>
          <w:sz w:val="28"/>
          <w:szCs w:val="28"/>
        </w:rPr>
        <w:t>,</w:t>
      </w:r>
      <w:r w:rsidRPr="00366F37">
        <w:rPr>
          <w:sz w:val="28"/>
          <w:szCs w:val="28"/>
        </w:rPr>
        <w:t xml:space="preserve"> </w:t>
      </w:r>
      <w:r w:rsidRPr="00366F37">
        <w:rPr>
          <w:bCs/>
          <w:sz w:val="28"/>
          <w:szCs w:val="28"/>
        </w:rPr>
        <w:t>–</w:t>
      </w:r>
      <w:r w:rsidRPr="00366F37">
        <w:rPr>
          <w:sz w:val="28"/>
          <w:szCs w:val="28"/>
        </w:rPr>
        <w:t xml:space="preserve"> 343 175,4</w:t>
      </w:r>
      <w:r w:rsidRPr="00366F37">
        <w:rPr>
          <w:bCs/>
          <w:sz w:val="28"/>
          <w:szCs w:val="28"/>
        </w:rPr>
        <w:t xml:space="preserve"> тыс. рублей;</w:t>
      </w:r>
    </w:p>
    <w:p w:rsidR="001A5979" w:rsidRPr="00366F37" w:rsidRDefault="001A5979" w:rsidP="00D4530C">
      <w:pPr>
        <w:widowControl w:val="0"/>
        <w:ind w:firstLine="709"/>
        <w:jc w:val="both"/>
        <w:rPr>
          <w:sz w:val="28"/>
          <w:szCs w:val="28"/>
        </w:rPr>
      </w:pPr>
    </w:p>
    <w:p w:rsidR="00A652F0" w:rsidRPr="00366F37" w:rsidRDefault="00A652F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lastRenderedPageBreak/>
        <w:t xml:space="preserve">капитальный ремонт и ремонт автомобильных дорог общего пользования местного значения в рамках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 </w:t>
      </w:r>
      <w:r w:rsidRPr="00366F37">
        <w:rPr>
          <w:bCs/>
          <w:sz w:val="28"/>
          <w:szCs w:val="28"/>
        </w:rPr>
        <w:t>–</w:t>
      </w:r>
      <w:r w:rsidRPr="00366F37">
        <w:rPr>
          <w:sz w:val="28"/>
          <w:szCs w:val="28"/>
        </w:rPr>
        <w:t xml:space="preserve"> 219 586,1</w:t>
      </w:r>
      <w:r w:rsidR="003B147E">
        <w:rPr>
          <w:bCs/>
          <w:sz w:val="28"/>
          <w:szCs w:val="28"/>
        </w:rPr>
        <w:t xml:space="preserve"> тыс. рублей.</w:t>
      </w:r>
    </w:p>
    <w:p w:rsidR="00A652F0" w:rsidRPr="00366F37" w:rsidRDefault="00A652F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bCs/>
          <w:sz w:val="28"/>
          <w:szCs w:val="28"/>
        </w:rPr>
        <w:t xml:space="preserve">2. Субвенции бюджетам бюджетной системы Российской Федерации </w:t>
      </w:r>
      <w:r w:rsidRPr="00366F37">
        <w:rPr>
          <w:sz w:val="28"/>
          <w:szCs w:val="28"/>
        </w:rPr>
        <w:t>–        9 560 558,6 тыс. рублей, из них на:</w:t>
      </w:r>
    </w:p>
    <w:p w:rsidR="00A652F0" w:rsidRPr="00366F37" w:rsidRDefault="00A652F0" w:rsidP="00D453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</w:r>
      <w:r w:rsidR="00631574">
        <w:rPr>
          <w:sz w:val="28"/>
          <w:szCs w:val="28"/>
        </w:rPr>
        <w:t>,</w:t>
      </w:r>
      <w:r w:rsidRPr="00366F37">
        <w:rPr>
          <w:sz w:val="28"/>
          <w:szCs w:val="28"/>
        </w:rPr>
        <w:t xml:space="preserve"> – 3 390,5 тыс. рублей;</w:t>
      </w:r>
    </w:p>
    <w:p w:rsidR="00A652F0" w:rsidRPr="00366F37" w:rsidRDefault="00A652F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осуществление отдельных государственных полномочий по созданию </w:t>
      </w:r>
      <w:r w:rsidR="009D0B74">
        <w:rPr>
          <w:sz w:val="28"/>
          <w:szCs w:val="28"/>
        </w:rPr>
        <w:t xml:space="preserve">                   </w:t>
      </w:r>
      <w:r w:rsidRPr="00366F37">
        <w:rPr>
          <w:sz w:val="28"/>
          <w:szCs w:val="28"/>
        </w:rPr>
        <w:t>и организации деятельности комиссий по делам несовершеннолетних и защите их прав – 21 705,0 тыс. рублей;</w:t>
      </w:r>
    </w:p>
    <w:p w:rsidR="00A652F0" w:rsidRPr="00366F37" w:rsidRDefault="00A652F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отдельных государственных полномочий по образованию и организации деятельности административных комиссий – 1 000,0 тыс. рублей;</w:t>
      </w:r>
    </w:p>
    <w:p w:rsidR="00A652F0" w:rsidRPr="00366F37" w:rsidRDefault="00A652F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отдельных государственных полномочий Краснодарского края по поддержке сельскохозяйственного производства – 1 549,7 тыс. рублей;</w:t>
      </w:r>
    </w:p>
    <w:p w:rsidR="00A652F0" w:rsidRPr="00366F37" w:rsidRDefault="00A652F0" w:rsidP="00D4530C">
      <w:pPr>
        <w:widowControl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8 116,3 тыс. рублей;</w:t>
      </w:r>
    </w:p>
    <w:p w:rsidR="00A652F0" w:rsidRPr="00366F37" w:rsidRDefault="00A652F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осуществление отдельных государственных полномочий Краснодарского края по ведению учёта граждан отдельных категорий в качестве нуждающихся </w:t>
      </w:r>
      <w:r w:rsidR="00BE2BB9">
        <w:rPr>
          <w:sz w:val="28"/>
          <w:szCs w:val="28"/>
        </w:rPr>
        <w:t xml:space="preserve">                  </w:t>
      </w:r>
      <w:r w:rsidRPr="00366F37">
        <w:rPr>
          <w:sz w:val="28"/>
          <w:szCs w:val="28"/>
        </w:rPr>
        <w:t>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</w:r>
      <w:r w:rsidR="00631574">
        <w:rPr>
          <w:sz w:val="28"/>
          <w:szCs w:val="28"/>
        </w:rPr>
        <w:t>,</w:t>
      </w:r>
      <w:r w:rsidRPr="00366F37">
        <w:rPr>
          <w:sz w:val="28"/>
          <w:szCs w:val="28"/>
        </w:rPr>
        <w:t xml:space="preserve"> – 1 926,3 тыс. рублей;</w:t>
      </w:r>
    </w:p>
    <w:p w:rsidR="00A652F0" w:rsidRPr="00366F37" w:rsidRDefault="00A652F0" w:rsidP="00D453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ситуаций, – 66,0 тыс. рублей;</w:t>
      </w:r>
    </w:p>
    <w:p w:rsidR="00A652F0" w:rsidRPr="00366F37" w:rsidRDefault="00A652F0" w:rsidP="00D453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 w:rsidR="00631574">
        <w:rPr>
          <w:sz w:val="28"/>
          <w:szCs w:val="28"/>
        </w:rPr>
        <w:t>,</w:t>
      </w:r>
      <w:r w:rsidRPr="00366F37">
        <w:rPr>
          <w:sz w:val="28"/>
          <w:szCs w:val="28"/>
        </w:rPr>
        <w:t xml:space="preserve"> – 134 177,7 тыс. рублей;</w:t>
      </w:r>
    </w:p>
    <w:p w:rsidR="00A652F0" w:rsidRPr="00366F37" w:rsidRDefault="00A652F0" w:rsidP="00D4530C">
      <w:pPr>
        <w:widowControl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осуществление отдельных государственных полномочий Краснодарского края по организации </w:t>
      </w:r>
      <w:r w:rsidRPr="00366F37">
        <w:rPr>
          <w:bCs/>
          <w:color w:val="000000"/>
          <w:sz w:val="28"/>
          <w:szCs w:val="28"/>
        </w:rPr>
        <w:t>и обеспечению отдыха и оздоровления детей (за исключением организации отдыха детей в каникулярное время)</w:t>
      </w:r>
      <w:r w:rsidRPr="00366F37">
        <w:rPr>
          <w:sz w:val="28"/>
          <w:szCs w:val="28"/>
        </w:rPr>
        <w:t xml:space="preserve"> – 642,3 тыс. рублей;</w:t>
      </w:r>
    </w:p>
    <w:p w:rsidR="00A652F0" w:rsidRPr="00366F37" w:rsidRDefault="00A652F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– 88 618,4 тыс. рублей;</w:t>
      </w:r>
    </w:p>
    <w:p w:rsidR="00A652F0" w:rsidRPr="00366F37" w:rsidRDefault="00A652F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lastRenderedPageBreak/>
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</w:r>
      <w:r w:rsidR="00631574">
        <w:rPr>
          <w:sz w:val="28"/>
          <w:szCs w:val="28"/>
        </w:rPr>
        <w:t>,</w:t>
      </w:r>
      <w:r w:rsidRPr="00366F37">
        <w:rPr>
          <w:sz w:val="28"/>
          <w:szCs w:val="28"/>
        </w:rPr>
        <w:t xml:space="preserve"> – 156,3 тыс. рублей;</w:t>
      </w:r>
    </w:p>
    <w:p w:rsidR="00A652F0" w:rsidRPr="00366F37" w:rsidRDefault="00A652F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</w:r>
      <w:r w:rsidR="00631574">
        <w:rPr>
          <w:sz w:val="28"/>
          <w:szCs w:val="28"/>
        </w:rPr>
        <w:t>,</w:t>
      </w:r>
      <w:r w:rsidRPr="00366F37">
        <w:rPr>
          <w:sz w:val="28"/>
          <w:szCs w:val="28"/>
        </w:rPr>
        <w:t xml:space="preserve"> – 66,0 тыс. рублей;</w:t>
      </w:r>
    </w:p>
    <w:p w:rsidR="00A652F0" w:rsidRPr="00366F37" w:rsidRDefault="00A652F0" w:rsidP="00D4530C">
      <w:pPr>
        <w:widowControl w:val="0"/>
        <w:ind w:firstLine="708"/>
        <w:jc w:val="both"/>
        <w:rPr>
          <w:iCs/>
          <w:sz w:val="28"/>
          <w:szCs w:val="28"/>
        </w:rPr>
      </w:pPr>
      <w:r w:rsidRPr="00366F37">
        <w:rPr>
          <w:iCs/>
          <w:sz w:val="28"/>
          <w:szCs w:val="28"/>
        </w:rPr>
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</w:t>
      </w:r>
      <w:r w:rsidR="00BE2BB9">
        <w:rPr>
          <w:iCs/>
          <w:sz w:val="28"/>
          <w:szCs w:val="28"/>
        </w:rPr>
        <w:t xml:space="preserve">                     </w:t>
      </w:r>
      <w:r w:rsidRPr="00366F37">
        <w:rPr>
          <w:iCs/>
          <w:sz w:val="28"/>
          <w:szCs w:val="28"/>
        </w:rPr>
        <w:t>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</w:r>
      <w:r w:rsidR="00631574">
        <w:rPr>
          <w:iCs/>
          <w:sz w:val="28"/>
          <w:szCs w:val="28"/>
        </w:rPr>
        <w:t>,</w:t>
      </w:r>
      <w:r w:rsidRPr="00366F37">
        <w:rPr>
          <w:iCs/>
          <w:sz w:val="28"/>
          <w:szCs w:val="28"/>
        </w:rPr>
        <w:t xml:space="preserve"> – 172 704,2 тыс. рублей;</w:t>
      </w:r>
    </w:p>
    <w:p w:rsidR="00A652F0" w:rsidRPr="00366F37" w:rsidRDefault="00A652F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iCs/>
          <w:sz w:val="28"/>
          <w:szCs w:val="28"/>
        </w:rPr>
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</w:r>
      <w:r w:rsidR="00631574">
        <w:rPr>
          <w:iCs/>
          <w:sz w:val="28"/>
          <w:szCs w:val="28"/>
        </w:rPr>
        <w:t>,</w:t>
      </w:r>
      <w:r w:rsidRPr="00366F37">
        <w:rPr>
          <w:iCs/>
          <w:sz w:val="28"/>
          <w:szCs w:val="28"/>
        </w:rPr>
        <w:t xml:space="preserve"> – 113 439,1 тыс. рублей;</w:t>
      </w:r>
    </w:p>
    <w:p w:rsidR="00A652F0" w:rsidRPr="00366F37" w:rsidRDefault="00A652F0" w:rsidP="00D4530C">
      <w:pPr>
        <w:widowControl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отдельных государственных полномочий по регулированию тарифов в сфере холодного водоснабжения, водоотведения –                                  1 284,4 тыс. рублей;</w:t>
      </w:r>
    </w:p>
    <w:p w:rsidR="00A652F0" w:rsidRPr="00366F37" w:rsidRDefault="00A652F0" w:rsidP="00D4530C">
      <w:pPr>
        <w:widowControl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отдельных государственных полномочий Краснодарского края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</w:t>
      </w:r>
      <w:r w:rsidR="000B1DFE">
        <w:rPr>
          <w:sz w:val="28"/>
          <w:szCs w:val="28"/>
        </w:rPr>
        <w:t>ьного обслуживания граждан, приё</w:t>
      </w:r>
      <w:r w:rsidRPr="00366F37">
        <w:rPr>
          <w:sz w:val="28"/>
          <w:szCs w:val="28"/>
        </w:rPr>
        <w:t>мных семьях, семьях опекунов (попечителей), а так</w:t>
      </w:r>
      <w:r w:rsidR="000B1DFE">
        <w:rPr>
          <w:sz w:val="28"/>
          <w:szCs w:val="28"/>
        </w:rPr>
        <w:t>же по окончании службы в Вооружё</w:t>
      </w:r>
      <w:r w:rsidRPr="00366F37">
        <w:rPr>
          <w:sz w:val="28"/>
          <w:szCs w:val="28"/>
        </w:rPr>
        <w:t>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 – 165,0 тыс. рублей;</w:t>
      </w:r>
    </w:p>
    <w:p w:rsidR="00A652F0" w:rsidRPr="00366F37" w:rsidRDefault="00A652F0" w:rsidP="00D4530C">
      <w:pPr>
        <w:widowControl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</w:r>
      <w:r w:rsidR="00631574">
        <w:rPr>
          <w:sz w:val="28"/>
          <w:szCs w:val="28"/>
        </w:rPr>
        <w:t>,</w:t>
      </w:r>
      <w:r w:rsidRPr="00366F37">
        <w:rPr>
          <w:sz w:val="28"/>
          <w:szCs w:val="28"/>
        </w:rPr>
        <w:t xml:space="preserve"> – 7 615,6 тыс. рублей;</w:t>
      </w:r>
    </w:p>
    <w:p w:rsidR="00A652F0" w:rsidRPr="00366F37" w:rsidRDefault="00A652F0" w:rsidP="00D4530C">
      <w:pPr>
        <w:widowControl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воспитание, – 605,8 тыс. рублей;</w:t>
      </w:r>
    </w:p>
    <w:p w:rsidR="00A652F0" w:rsidRPr="00366F37" w:rsidRDefault="00A652F0" w:rsidP="00D4530C">
      <w:pPr>
        <w:widowControl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</w:r>
      <w:proofErr w:type="spellStart"/>
      <w:r w:rsidRPr="00366F37">
        <w:rPr>
          <w:sz w:val="28"/>
          <w:szCs w:val="28"/>
        </w:rPr>
        <w:t>постинтернатного</w:t>
      </w:r>
      <w:proofErr w:type="spellEnd"/>
      <w:r w:rsidRPr="00366F37">
        <w:rPr>
          <w:sz w:val="28"/>
          <w:szCs w:val="28"/>
        </w:rPr>
        <w:t xml:space="preserve"> сопровождения</w:t>
      </w:r>
      <w:r w:rsidR="00C86B33">
        <w:rPr>
          <w:sz w:val="28"/>
          <w:szCs w:val="28"/>
        </w:rPr>
        <w:t>,</w:t>
      </w:r>
      <w:r w:rsidRPr="00366F37">
        <w:rPr>
          <w:sz w:val="28"/>
          <w:szCs w:val="28"/>
        </w:rPr>
        <w:t xml:space="preserve"> – 900,3 тыс. рублей;</w:t>
      </w:r>
    </w:p>
    <w:p w:rsidR="001A5979" w:rsidRDefault="001A5979" w:rsidP="00D4530C">
      <w:pPr>
        <w:widowControl w:val="0"/>
        <w:ind w:firstLine="708"/>
        <w:jc w:val="both"/>
        <w:rPr>
          <w:sz w:val="28"/>
          <w:szCs w:val="28"/>
        </w:rPr>
      </w:pPr>
    </w:p>
    <w:p w:rsidR="00A652F0" w:rsidRPr="00366F37" w:rsidRDefault="00A652F0" w:rsidP="00D4530C">
      <w:pPr>
        <w:widowControl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lastRenderedPageBreak/>
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</w:t>
      </w:r>
      <w:r w:rsidR="00BE2BB9">
        <w:rPr>
          <w:sz w:val="28"/>
          <w:szCs w:val="28"/>
        </w:rPr>
        <w:t xml:space="preserve">                        </w:t>
      </w:r>
      <w:r w:rsidRPr="00366F37">
        <w:rPr>
          <w:sz w:val="28"/>
          <w:szCs w:val="28"/>
        </w:rPr>
        <w:t xml:space="preserve">и офисов врача общей практики, а также строительство иных объектов здравоохранения, начатое до 1 января 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</w:t>
      </w:r>
      <w:r w:rsidRPr="00366F37">
        <w:rPr>
          <w:bCs/>
          <w:color w:val="000000"/>
          <w:sz w:val="28"/>
          <w:szCs w:val="28"/>
        </w:rPr>
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</w:r>
      <w:r w:rsidRPr="00366F37">
        <w:rPr>
          <w:bCs/>
          <w:color w:val="000000"/>
          <w:sz w:val="28"/>
          <w:szCs w:val="28"/>
        </w:rPr>
        <w:noBreakHyphen/>
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</w:r>
      <w:r w:rsidRPr="00366F37">
        <w:rPr>
          <w:sz w:val="28"/>
          <w:szCs w:val="28"/>
        </w:rPr>
        <w:t>в Краснодарском крае</w:t>
      </w:r>
      <w:r w:rsidR="00631574">
        <w:rPr>
          <w:sz w:val="28"/>
          <w:szCs w:val="28"/>
        </w:rPr>
        <w:t>,</w:t>
      </w:r>
      <w:r w:rsidRPr="00366F37">
        <w:rPr>
          <w:sz w:val="28"/>
          <w:szCs w:val="28"/>
        </w:rPr>
        <w:t xml:space="preserve"> – 158 000,0 тыс. рублей;</w:t>
      </w:r>
    </w:p>
    <w:p w:rsidR="00A652F0" w:rsidRPr="00366F37" w:rsidRDefault="00A652F0" w:rsidP="00D4530C">
      <w:pPr>
        <w:widowControl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</w:t>
      </w:r>
      <w:proofErr w:type="gramStart"/>
      <w:r w:rsidRPr="00366F37">
        <w:rPr>
          <w:sz w:val="28"/>
          <w:szCs w:val="28"/>
        </w:rPr>
        <w:t xml:space="preserve">родителей, </w:t>
      </w:r>
      <w:r w:rsidR="00BE2BB9">
        <w:rPr>
          <w:sz w:val="28"/>
          <w:szCs w:val="28"/>
        </w:rPr>
        <w:t xml:space="preserve">  </w:t>
      </w:r>
      <w:proofErr w:type="gramEnd"/>
      <w:r w:rsidR="00BE2BB9">
        <w:rPr>
          <w:sz w:val="28"/>
          <w:szCs w:val="28"/>
        </w:rPr>
        <w:t xml:space="preserve">                 </w:t>
      </w:r>
      <w:r w:rsidRPr="00366F37">
        <w:rPr>
          <w:sz w:val="28"/>
          <w:szCs w:val="28"/>
        </w:rPr>
        <w:t>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182 458,4 тыс. рублей;</w:t>
      </w:r>
    </w:p>
    <w:p w:rsidR="00A652F0" w:rsidRPr="00366F37" w:rsidRDefault="00A652F0" w:rsidP="00D4530C">
      <w:pPr>
        <w:widowControl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фонда, – 2 195,5 тыс. рублей;</w:t>
      </w:r>
    </w:p>
    <w:p w:rsidR="00A652F0" w:rsidRPr="00366F37" w:rsidRDefault="00A652F0" w:rsidP="00D4530C">
      <w:pPr>
        <w:widowControl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– 8 380,1 тыс. рублей;</w:t>
      </w:r>
    </w:p>
    <w:p w:rsidR="00A652F0" w:rsidRPr="00366F37" w:rsidRDefault="00A652F0" w:rsidP="00D4530C">
      <w:pPr>
        <w:widowControl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8 187 046,9 тыс. рублей;</w:t>
      </w:r>
    </w:p>
    <w:p w:rsidR="00A652F0" w:rsidRPr="00366F37" w:rsidRDefault="00A652F0" w:rsidP="00D453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 – 385 623,3 тыс. рублей;</w:t>
      </w:r>
    </w:p>
    <w:p w:rsidR="00A652F0" w:rsidRPr="00366F37" w:rsidRDefault="00A652F0" w:rsidP="00D4530C">
      <w:pPr>
        <w:widowControl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</w:t>
      </w:r>
      <w:r w:rsidRPr="00366F37">
        <w:rPr>
          <w:sz w:val="28"/>
          <w:szCs w:val="28"/>
        </w:rPr>
        <w:lastRenderedPageBreak/>
        <w:t>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47 004,0 тыс. рублей;</w:t>
      </w:r>
    </w:p>
    <w:p w:rsidR="00A652F0" w:rsidRPr="00366F37" w:rsidRDefault="00A652F0" w:rsidP="00D4530C">
      <w:pPr>
        <w:widowControl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– 594,3 тыс. рублей;</w:t>
      </w:r>
    </w:p>
    <w:p w:rsidR="00A652F0" w:rsidRPr="00366F37" w:rsidRDefault="00A652F0" w:rsidP="00D4530C">
      <w:pPr>
        <w:widowControl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 – 8 989,4 тыс. рублей;</w:t>
      </w:r>
    </w:p>
    <w:p w:rsidR="00A652F0" w:rsidRPr="00366F37" w:rsidRDefault="00A652F0" w:rsidP="00D4530C">
      <w:pPr>
        <w:widowControl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 – 323,5 тыс. рублей;</w:t>
      </w:r>
    </w:p>
    <w:p w:rsidR="00A652F0" w:rsidRPr="00366F37" w:rsidRDefault="00A652F0" w:rsidP="00D4530C">
      <w:pPr>
        <w:widowControl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</w:r>
      <w:r w:rsidR="00631574">
        <w:rPr>
          <w:sz w:val="28"/>
          <w:szCs w:val="28"/>
        </w:rPr>
        <w:t>,</w:t>
      </w:r>
      <w:r w:rsidRPr="00366F37">
        <w:rPr>
          <w:sz w:val="28"/>
          <w:szCs w:val="28"/>
        </w:rPr>
        <w:t xml:space="preserve"> – 21 814,3 тыс. рублей.</w:t>
      </w:r>
    </w:p>
    <w:p w:rsidR="00A652F0" w:rsidRPr="00366F37" w:rsidRDefault="00A652F0" w:rsidP="00D4530C">
      <w:pPr>
        <w:widowControl w:val="0"/>
        <w:ind w:firstLine="709"/>
        <w:jc w:val="both"/>
        <w:rPr>
          <w:bCs/>
          <w:sz w:val="28"/>
          <w:szCs w:val="28"/>
        </w:rPr>
      </w:pPr>
      <w:r w:rsidRPr="00366F37">
        <w:rPr>
          <w:sz w:val="28"/>
          <w:szCs w:val="28"/>
        </w:rPr>
        <w:t xml:space="preserve">3. Иные межбюджетные трансферты </w:t>
      </w:r>
      <w:r w:rsidRPr="00366F37">
        <w:rPr>
          <w:bCs/>
          <w:sz w:val="28"/>
          <w:szCs w:val="28"/>
        </w:rPr>
        <w:t>– 2 290 834,5 тыс. рублей, из них на:</w:t>
      </w:r>
    </w:p>
    <w:p w:rsidR="00A652F0" w:rsidRPr="00366F37" w:rsidRDefault="00A652F0" w:rsidP="00D4530C">
      <w:pPr>
        <w:widowControl w:val="0"/>
        <w:ind w:firstLine="709"/>
        <w:jc w:val="both"/>
        <w:rPr>
          <w:sz w:val="28"/>
          <w:szCs w:val="28"/>
        </w:rPr>
      </w:pPr>
      <w:r w:rsidRPr="007F70FE">
        <w:rPr>
          <w:sz w:val="28"/>
          <w:szCs w:val="28"/>
        </w:rPr>
        <w:t>финансовое обеспечение дорожной деятельности в рамках реализации национального проекта «Безопасные и качественные автомобильные дороги» – 1 900 000,0 тыс. рублей;</w:t>
      </w:r>
    </w:p>
    <w:p w:rsidR="00A652F0" w:rsidRPr="00366F37" w:rsidRDefault="00A652F0" w:rsidP="00D4530C">
      <w:pPr>
        <w:widowControl w:val="0"/>
        <w:ind w:firstLine="709"/>
        <w:jc w:val="both"/>
        <w:rPr>
          <w:bCs/>
          <w:sz w:val="28"/>
          <w:szCs w:val="28"/>
        </w:rPr>
      </w:pPr>
      <w:r w:rsidRPr="00366F37">
        <w:rPr>
          <w:sz w:val="28"/>
          <w:szCs w:val="28"/>
        </w:rPr>
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</w:r>
      <w:r w:rsidRPr="00366F37">
        <w:rPr>
          <w:bCs/>
          <w:sz w:val="28"/>
          <w:szCs w:val="28"/>
        </w:rPr>
        <w:t>– 390 834,5 тыс. рублей.</w:t>
      </w:r>
    </w:p>
    <w:p w:rsidR="00A652F0" w:rsidRPr="00366F37" w:rsidRDefault="00A652F0" w:rsidP="00D4530C">
      <w:pPr>
        <w:widowControl w:val="0"/>
        <w:ind w:firstLine="708"/>
        <w:jc w:val="both"/>
        <w:rPr>
          <w:bCs/>
          <w:sz w:val="28"/>
          <w:szCs w:val="28"/>
        </w:rPr>
      </w:pPr>
      <w:r w:rsidRPr="00366F37">
        <w:rPr>
          <w:bCs/>
          <w:sz w:val="28"/>
          <w:szCs w:val="28"/>
        </w:rPr>
        <w:t>Объём безвозмездных поступлений из краевого бюджета в форме межбюджетных трансфертов подлежит уточнению в соответствии с распределением межбюджетных трансфертов, предусмотренных проектом Закона Краснодарского края о краевом бюджете, а также в ходе исполнения местного бюджета.</w:t>
      </w:r>
    </w:p>
    <w:p w:rsidR="00A652F0" w:rsidRPr="00366F37" w:rsidRDefault="00A652F0" w:rsidP="00D4530C">
      <w:pPr>
        <w:widowControl w:val="0"/>
        <w:ind w:firstLine="708"/>
      </w:pPr>
      <w:r w:rsidRPr="00366F37">
        <w:rPr>
          <w:sz w:val="28"/>
          <w:szCs w:val="28"/>
        </w:rPr>
        <w:t xml:space="preserve">Состав безвозмездных поступлений из краевого бюджета представлен в приложениях 6, 7 к </w:t>
      </w:r>
      <w:r w:rsidR="006A43B4">
        <w:rPr>
          <w:sz w:val="28"/>
          <w:szCs w:val="28"/>
        </w:rPr>
        <w:t xml:space="preserve">проекту </w:t>
      </w:r>
      <w:r w:rsidRPr="00366F37">
        <w:rPr>
          <w:sz w:val="28"/>
          <w:szCs w:val="28"/>
        </w:rPr>
        <w:t>решени</w:t>
      </w:r>
      <w:r w:rsidR="006A43B4">
        <w:rPr>
          <w:sz w:val="28"/>
          <w:szCs w:val="28"/>
        </w:rPr>
        <w:t>я</w:t>
      </w:r>
      <w:r w:rsidRPr="00366F37">
        <w:rPr>
          <w:sz w:val="28"/>
          <w:szCs w:val="28"/>
        </w:rPr>
        <w:t xml:space="preserve"> городской Думы.</w:t>
      </w:r>
    </w:p>
    <w:p w:rsidR="00A652F0" w:rsidRPr="00366F37" w:rsidRDefault="00A652F0" w:rsidP="00D4530C">
      <w:pPr>
        <w:widowControl w:val="0"/>
        <w:ind w:firstLine="709"/>
        <w:jc w:val="center"/>
        <w:rPr>
          <w:sz w:val="28"/>
          <w:szCs w:val="28"/>
        </w:rPr>
      </w:pPr>
    </w:p>
    <w:p w:rsidR="0048175D" w:rsidRPr="00366F37" w:rsidRDefault="0048175D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  </w:t>
      </w:r>
    </w:p>
    <w:p w:rsidR="00797DF5" w:rsidRPr="00366F37" w:rsidRDefault="00797DF5" w:rsidP="00D4530C">
      <w:pPr>
        <w:widowControl w:val="0"/>
        <w:ind w:firstLine="709"/>
        <w:jc w:val="center"/>
        <w:rPr>
          <w:b/>
          <w:sz w:val="28"/>
          <w:szCs w:val="28"/>
        </w:rPr>
      </w:pPr>
      <w:r w:rsidRPr="00366F37">
        <w:rPr>
          <w:b/>
          <w:sz w:val="28"/>
          <w:szCs w:val="28"/>
        </w:rPr>
        <w:t>3. Расходная часть местного бюджета</w:t>
      </w:r>
    </w:p>
    <w:p w:rsidR="00797DF5" w:rsidRPr="00366F37" w:rsidRDefault="00797DF5" w:rsidP="00D4530C">
      <w:pPr>
        <w:widowControl w:val="0"/>
        <w:ind w:firstLine="709"/>
        <w:jc w:val="center"/>
        <w:rPr>
          <w:sz w:val="28"/>
          <w:szCs w:val="28"/>
        </w:rPr>
      </w:pPr>
    </w:p>
    <w:p w:rsidR="00797DF5" w:rsidRPr="00366F37" w:rsidRDefault="00797DF5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Проектом решения на 20</w:t>
      </w:r>
      <w:r w:rsidR="00BD2B1F" w:rsidRPr="00366F37">
        <w:rPr>
          <w:sz w:val="28"/>
          <w:szCs w:val="28"/>
        </w:rPr>
        <w:t>2</w:t>
      </w:r>
      <w:r w:rsidR="003802B1" w:rsidRPr="00366F37">
        <w:rPr>
          <w:sz w:val="28"/>
          <w:szCs w:val="28"/>
        </w:rPr>
        <w:t>1</w:t>
      </w:r>
      <w:r w:rsidRPr="00366F37">
        <w:rPr>
          <w:sz w:val="28"/>
          <w:szCs w:val="28"/>
        </w:rPr>
        <w:t xml:space="preserve"> год запланированы расходы в сумме </w:t>
      </w:r>
      <w:r w:rsidR="00BD2B1F" w:rsidRPr="00366F37">
        <w:rPr>
          <w:sz w:val="28"/>
          <w:szCs w:val="28"/>
        </w:rPr>
        <w:t xml:space="preserve">                    </w:t>
      </w:r>
      <w:r w:rsidR="008A036F" w:rsidRPr="00366F37">
        <w:rPr>
          <w:sz w:val="28"/>
          <w:szCs w:val="28"/>
        </w:rPr>
        <w:t>3</w:t>
      </w:r>
      <w:r w:rsidR="003802B1" w:rsidRPr="00366F37">
        <w:rPr>
          <w:sz w:val="28"/>
          <w:szCs w:val="28"/>
        </w:rPr>
        <w:t xml:space="preserve">4 497 201,5 </w:t>
      </w:r>
      <w:r w:rsidRPr="00366F37">
        <w:rPr>
          <w:sz w:val="28"/>
          <w:szCs w:val="28"/>
        </w:rPr>
        <w:t>тыс. рублей, на 202</w:t>
      </w:r>
      <w:r w:rsidR="00631574">
        <w:rPr>
          <w:sz w:val="28"/>
          <w:szCs w:val="28"/>
        </w:rPr>
        <w:t>2</w:t>
      </w:r>
      <w:r w:rsidRPr="00366F37">
        <w:rPr>
          <w:sz w:val="28"/>
          <w:szCs w:val="28"/>
        </w:rPr>
        <w:t xml:space="preserve"> год – </w:t>
      </w:r>
      <w:r w:rsidR="00BD2B1F" w:rsidRPr="00366F37">
        <w:rPr>
          <w:sz w:val="28"/>
          <w:szCs w:val="28"/>
        </w:rPr>
        <w:t xml:space="preserve">29 570 </w:t>
      </w:r>
      <w:r w:rsidR="003802B1" w:rsidRPr="00366F37">
        <w:rPr>
          <w:sz w:val="28"/>
          <w:szCs w:val="28"/>
        </w:rPr>
        <w:t>137</w:t>
      </w:r>
      <w:r w:rsidR="00BD2B1F" w:rsidRPr="00366F37">
        <w:rPr>
          <w:sz w:val="28"/>
          <w:szCs w:val="28"/>
        </w:rPr>
        <w:t>,1</w:t>
      </w:r>
      <w:r w:rsidRPr="00366F37">
        <w:rPr>
          <w:sz w:val="28"/>
          <w:szCs w:val="28"/>
        </w:rPr>
        <w:t xml:space="preserve"> тыс. рублей, на 202</w:t>
      </w:r>
      <w:r w:rsidR="00631574">
        <w:rPr>
          <w:sz w:val="28"/>
          <w:szCs w:val="28"/>
        </w:rPr>
        <w:t>3</w:t>
      </w:r>
      <w:r w:rsidRPr="00366F37">
        <w:rPr>
          <w:sz w:val="28"/>
          <w:szCs w:val="28"/>
        </w:rPr>
        <w:t xml:space="preserve"> год – </w:t>
      </w:r>
      <w:r w:rsidR="003802B1" w:rsidRPr="00366F37">
        <w:rPr>
          <w:sz w:val="28"/>
          <w:szCs w:val="28"/>
        </w:rPr>
        <w:t>28 500 851,6</w:t>
      </w:r>
      <w:r w:rsidRPr="00366F37">
        <w:rPr>
          <w:sz w:val="28"/>
          <w:szCs w:val="28"/>
        </w:rPr>
        <w:t xml:space="preserve"> тыс. рублей. Условно утверждённые расходы </w:t>
      </w:r>
      <w:r w:rsidR="003802B1" w:rsidRPr="00366F37">
        <w:rPr>
          <w:sz w:val="28"/>
          <w:szCs w:val="28"/>
        </w:rPr>
        <w:t xml:space="preserve">планируются </w:t>
      </w:r>
      <w:r w:rsidRPr="00366F37">
        <w:rPr>
          <w:sz w:val="28"/>
          <w:szCs w:val="28"/>
        </w:rPr>
        <w:t>на 202</w:t>
      </w:r>
      <w:r w:rsidR="00631574">
        <w:rPr>
          <w:sz w:val="28"/>
          <w:szCs w:val="28"/>
        </w:rPr>
        <w:t>2</w:t>
      </w:r>
      <w:r w:rsidRPr="00366F37">
        <w:rPr>
          <w:sz w:val="28"/>
          <w:szCs w:val="28"/>
        </w:rPr>
        <w:t> год в сумме 4</w:t>
      </w:r>
      <w:r w:rsidR="003802B1" w:rsidRPr="00366F37">
        <w:rPr>
          <w:sz w:val="28"/>
          <w:szCs w:val="28"/>
        </w:rPr>
        <w:t>60</w:t>
      </w:r>
      <w:r w:rsidRPr="00366F37">
        <w:rPr>
          <w:sz w:val="28"/>
          <w:szCs w:val="28"/>
        </w:rPr>
        <w:t> 000,0 тыс. рублей, на 202</w:t>
      </w:r>
      <w:r w:rsidR="00631574">
        <w:rPr>
          <w:sz w:val="28"/>
          <w:szCs w:val="28"/>
        </w:rPr>
        <w:t>3</w:t>
      </w:r>
      <w:r w:rsidRPr="00366F37">
        <w:rPr>
          <w:sz w:val="28"/>
          <w:szCs w:val="28"/>
        </w:rPr>
        <w:t xml:space="preserve"> год – </w:t>
      </w:r>
      <w:r w:rsidR="003802B1" w:rsidRPr="00366F37">
        <w:rPr>
          <w:sz w:val="28"/>
          <w:szCs w:val="28"/>
        </w:rPr>
        <w:t>95</w:t>
      </w:r>
      <w:r w:rsidR="00BD2B1F" w:rsidRPr="00366F37">
        <w:rPr>
          <w:sz w:val="28"/>
          <w:szCs w:val="28"/>
        </w:rPr>
        <w:t>0</w:t>
      </w:r>
      <w:r w:rsidRPr="00366F37">
        <w:rPr>
          <w:sz w:val="28"/>
          <w:szCs w:val="28"/>
        </w:rPr>
        <w:t xml:space="preserve"> 000,0 тыс. рублей.</w:t>
      </w:r>
    </w:p>
    <w:p w:rsidR="00797DF5" w:rsidRPr="00366F37" w:rsidRDefault="00797DF5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Объёмы бюджетных ассигнований местного бюджета на 20</w:t>
      </w:r>
      <w:r w:rsidR="00BD2B1F" w:rsidRPr="00366F37">
        <w:rPr>
          <w:sz w:val="28"/>
          <w:szCs w:val="28"/>
        </w:rPr>
        <w:t>2</w:t>
      </w:r>
      <w:r w:rsidR="003802B1" w:rsidRPr="00366F37">
        <w:rPr>
          <w:sz w:val="28"/>
          <w:szCs w:val="28"/>
        </w:rPr>
        <w:t>1</w:t>
      </w:r>
      <w:r w:rsidRPr="00366F37">
        <w:rPr>
          <w:sz w:val="28"/>
          <w:szCs w:val="28"/>
        </w:rPr>
        <w:t xml:space="preserve"> год и</w:t>
      </w:r>
      <w:r w:rsidR="00083E92" w:rsidRPr="00366F37">
        <w:rPr>
          <w:sz w:val="28"/>
          <w:szCs w:val="28"/>
        </w:rPr>
        <w:t xml:space="preserve"> на</w:t>
      </w:r>
      <w:r w:rsidRPr="00366F37">
        <w:rPr>
          <w:sz w:val="28"/>
          <w:szCs w:val="28"/>
        </w:rPr>
        <w:t xml:space="preserve"> плановый период 202</w:t>
      </w:r>
      <w:r w:rsidR="003802B1" w:rsidRPr="00366F37">
        <w:rPr>
          <w:sz w:val="28"/>
          <w:szCs w:val="28"/>
        </w:rPr>
        <w:t>2</w:t>
      </w:r>
      <w:r w:rsidRPr="00366F37">
        <w:rPr>
          <w:sz w:val="28"/>
          <w:szCs w:val="28"/>
        </w:rPr>
        <w:t xml:space="preserve"> и 202</w:t>
      </w:r>
      <w:r w:rsidR="003802B1" w:rsidRPr="00366F37">
        <w:rPr>
          <w:sz w:val="28"/>
          <w:szCs w:val="28"/>
        </w:rPr>
        <w:t>3</w:t>
      </w:r>
      <w:r w:rsidRPr="00366F37">
        <w:rPr>
          <w:sz w:val="28"/>
          <w:szCs w:val="28"/>
        </w:rPr>
        <w:t xml:space="preserve"> годов в разрезе разделов классификации расходов бюджетов приведены в таблице. </w:t>
      </w:r>
    </w:p>
    <w:p w:rsidR="00965D18" w:rsidRDefault="00965D18" w:rsidP="00D4530C">
      <w:pPr>
        <w:widowControl w:val="0"/>
        <w:jc w:val="right"/>
        <w:rPr>
          <w:sz w:val="28"/>
          <w:szCs w:val="28"/>
        </w:rPr>
      </w:pPr>
    </w:p>
    <w:p w:rsidR="00324CAC" w:rsidRDefault="00324CAC" w:rsidP="00D4530C">
      <w:pPr>
        <w:widowControl w:val="0"/>
        <w:jc w:val="right"/>
        <w:rPr>
          <w:sz w:val="28"/>
          <w:szCs w:val="28"/>
        </w:rPr>
      </w:pPr>
    </w:p>
    <w:p w:rsidR="00797DF5" w:rsidRPr="00A821FB" w:rsidRDefault="00797DF5" w:rsidP="00D4530C">
      <w:pPr>
        <w:widowControl w:val="0"/>
        <w:jc w:val="right"/>
        <w:rPr>
          <w:sz w:val="28"/>
          <w:szCs w:val="28"/>
        </w:rPr>
      </w:pPr>
      <w:r w:rsidRPr="00A821FB">
        <w:rPr>
          <w:sz w:val="28"/>
          <w:szCs w:val="28"/>
        </w:rPr>
        <w:lastRenderedPageBreak/>
        <w:t>тыс. рублей</w:t>
      </w:r>
    </w:p>
    <w:tbl>
      <w:tblPr>
        <w:tblW w:w="494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21"/>
        <w:gridCol w:w="3988"/>
        <w:gridCol w:w="1558"/>
        <w:gridCol w:w="1701"/>
        <w:gridCol w:w="1558"/>
      </w:tblGrid>
      <w:tr w:rsidR="00797DF5" w:rsidRPr="00366F37" w:rsidTr="00786DF8">
        <w:trPr>
          <w:trHeight w:val="481"/>
          <w:tblHeader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Код раз</w:t>
            </w:r>
            <w:r w:rsidR="001775AE" w:rsidRPr="00366F37">
              <w:rPr>
                <w:bCs/>
                <w:sz w:val="24"/>
                <w:szCs w:val="24"/>
                <w:lang w:val="en-US"/>
              </w:rPr>
              <w:t>-</w:t>
            </w:r>
            <w:r w:rsidR="0094265F" w:rsidRPr="00366F37">
              <w:rPr>
                <w:bCs/>
                <w:sz w:val="24"/>
                <w:szCs w:val="24"/>
              </w:rPr>
              <w:t xml:space="preserve"> </w:t>
            </w:r>
            <w:r w:rsidRPr="00366F37">
              <w:rPr>
                <w:bCs/>
                <w:sz w:val="24"/>
                <w:szCs w:val="24"/>
              </w:rPr>
              <w:t>дела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DF5" w:rsidRPr="00366F37" w:rsidRDefault="00797DF5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Проект местного бюджета</w:t>
            </w:r>
          </w:p>
        </w:tc>
      </w:tr>
      <w:tr w:rsidR="00797DF5" w:rsidRPr="00366F37" w:rsidTr="00A821FB">
        <w:trPr>
          <w:trHeight w:val="290"/>
          <w:tblHeader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DF5" w:rsidRPr="00366F37" w:rsidRDefault="00797DF5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</w:t>
            </w:r>
            <w:r w:rsidR="00083E92" w:rsidRPr="00366F37">
              <w:rPr>
                <w:sz w:val="24"/>
                <w:szCs w:val="24"/>
              </w:rPr>
              <w:t>2</w:t>
            </w:r>
            <w:r w:rsidR="003400D2" w:rsidRPr="00366F37">
              <w:rPr>
                <w:sz w:val="24"/>
                <w:szCs w:val="24"/>
                <w:lang w:val="en-US"/>
              </w:rPr>
              <w:t>1</w:t>
            </w:r>
            <w:r w:rsidRPr="00366F3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DF5" w:rsidRPr="00366F37" w:rsidRDefault="00797DF5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</w:t>
            </w:r>
            <w:r w:rsidR="003400D2" w:rsidRPr="00366F37">
              <w:rPr>
                <w:sz w:val="24"/>
                <w:szCs w:val="24"/>
                <w:lang w:val="en-US"/>
              </w:rPr>
              <w:t>2</w:t>
            </w:r>
            <w:r w:rsidRPr="00366F3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DF5" w:rsidRPr="00366F37" w:rsidRDefault="00797DF5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</w:t>
            </w:r>
            <w:r w:rsidR="003400D2" w:rsidRPr="00366F37">
              <w:rPr>
                <w:sz w:val="24"/>
                <w:szCs w:val="24"/>
                <w:lang w:val="en-US"/>
              </w:rPr>
              <w:t>3</w:t>
            </w:r>
            <w:r w:rsidRPr="00366F37">
              <w:rPr>
                <w:sz w:val="24"/>
                <w:szCs w:val="24"/>
              </w:rPr>
              <w:t xml:space="preserve"> год</w:t>
            </w:r>
          </w:p>
        </w:tc>
      </w:tr>
      <w:tr w:rsidR="00581DAB" w:rsidRPr="00366F37" w:rsidTr="00A821FB">
        <w:trPr>
          <w:trHeight w:val="290"/>
          <w:tblHeader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AB" w:rsidRPr="00366F37" w:rsidRDefault="00581DAB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AB" w:rsidRPr="00366F37" w:rsidRDefault="00581DAB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DAB" w:rsidRPr="00366F37" w:rsidRDefault="00581DAB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DAB" w:rsidRPr="00366F37" w:rsidRDefault="00581DAB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DAB" w:rsidRPr="00366F37" w:rsidRDefault="00581DAB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</w:t>
            </w:r>
          </w:p>
        </w:tc>
      </w:tr>
      <w:tr w:rsidR="00797DF5" w:rsidRPr="00366F37" w:rsidTr="00A821FB">
        <w:trPr>
          <w:trHeight w:val="25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3400D2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  <w:lang w:val="en-US"/>
              </w:rPr>
              <w:t>3 334 611</w:t>
            </w:r>
            <w:r w:rsidRPr="00366F37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797DF5" w:rsidRPr="00366F37" w:rsidRDefault="003400D2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3 347 520,2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797DF5" w:rsidRPr="00366F37" w:rsidRDefault="003400D2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3 330 425,9</w:t>
            </w:r>
          </w:p>
        </w:tc>
      </w:tr>
      <w:tr w:rsidR="00797DF5" w:rsidRPr="00366F37" w:rsidTr="00A821FB">
        <w:trPr>
          <w:trHeight w:val="25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0300</w:t>
            </w:r>
          </w:p>
        </w:tc>
        <w:tc>
          <w:tcPr>
            <w:tcW w:w="20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3400D2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501 886,3</w:t>
            </w:r>
          </w:p>
        </w:tc>
        <w:tc>
          <w:tcPr>
            <w:tcW w:w="8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804568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4</w:t>
            </w:r>
            <w:r w:rsidR="003400D2" w:rsidRPr="00366F37">
              <w:rPr>
                <w:bCs/>
                <w:sz w:val="24"/>
                <w:szCs w:val="24"/>
              </w:rPr>
              <w:t>82 159</w:t>
            </w:r>
            <w:r w:rsidRPr="00366F37">
              <w:rPr>
                <w:bCs/>
                <w:sz w:val="24"/>
                <w:szCs w:val="24"/>
              </w:rPr>
              <w:t>,</w:t>
            </w:r>
            <w:r w:rsidR="003A4D9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804568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4</w:t>
            </w:r>
            <w:r w:rsidR="003400D2" w:rsidRPr="00366F37">
              <w:rPr>
                <w:bCs/>
                <w:sz w:val="24"/>
                <w:szCs w:val="24"/>
              </w:rPr>
              <w:t>94 372</w:t>
            </w:r>
            <w:r w:rsidR="00CE5037" w:rsidRPr="00366F37">
              <w:rPr>
                <w:bCs/>
                <w:sz w:val="24"/>
                <w:szCs w:val="24"/>
              </w:rPr>
              <w:t>,2</w:t>
            </w:r>
          </w:p>
        </w:tc>
      </w:tr>
      <w:tr w:rsidR="00797DF5" w:rsidRPr="00366F37" w:rsidTr="00A821FB">
        <w:trPr>
          <w:trHeight w:val="25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20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3400D2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5 191 284,5</w:t>
            </w:r>
          </w:p>
        </w:tc>
        <w:tc>
          <w:tcPr>
            <w:tcW w:w="8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797DF5" w:rsidRPr="00366F37" w:rsidRDefault="003400D2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1 386 272,3</w:t>
            </w:r>
          </w:p>
        </w:tc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</w:t>
            </w:r>
            <w:r w:rsidR="003400D2" w:rsidRPr="00366F37">
              <w:rPr>
                <w:bCs/>
                <w:sz w:val="24"/>
                <w:szCs w:val="24"/>
              </w:rPr>
              <w:t> 419 629,2</w:t>
            </w:r>
          </w:p>
        </w:tc>
      </w:tr>
      <w:tr w:rsidR="00797DF5" w:rsidRPr="00366F37" w:rsidTr="00A821FB">
        <w:trPr>
          <w:trHeight w:val="25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20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CE503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3 140 709,7</w:t>
            </w:r>
          </w:p>
        </w:tc>
        <w:tc>
          <w:tcPr>
            <w:tcW w:w="8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CE503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2 785 245,4</w:t>
            </w:r>
          </w:p>
        </w:tc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CE503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2 793 311,7</w:t>
            </w:r>
          </w:p>
        </w:tc>
      </w:tr>
      <w:tr w:rsidR="00797DF5" w:rsidRPr="00366F37" w:rsidTr="00A821FB">
        <w:trPr>
          <w:trHeight w:val="25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0600</w:t>
            </w:r>
          </w:p>
        </w:tc>
        <w:tc>
          <w:tcPr>
            <w:tcW w:w="20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CE503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7 500,0</w:t>
            </w:r>
          </w:p>
        </w:tc>
        <w:tc>
          <w:tcPr>
            <w:tcW w:w="8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CE503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8 260,7</w:t>
            </w:r>
          </w:p>
        </w:tc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CE503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8 272,8</w:t>
            </w:r>
          </w:p>
        </w:tc>
      </w:tr>
      <w:tr w:rsidR="00797DF5" w:rsidRPr="00366F37" w:rsidTr="00A821FB">
        <w:trPr>
          <w:trHeight w:val="25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0700</w:t>
            </w:r>
          </w:p>
        </w:tc>
        <w:tc>
          <w:tcPr>
            <w:tcW w:w="20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CE503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18 085 059,6</w:t>
            </w:r>
          </w:p>
        </w:tc>
        <w:tc>
          <w:tcPr>
            <w:tcW w:w="8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CE503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16 879 352,1</w:t>
            </w:r>
          </w:p>
        </w:tc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CE503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15 357 916,1</w:t>
            </w:r>
          </w:p>
        </w:tc>
      </w:tr>
      <w:tr w:rsidR="00797DF5" w:rsidRPr="00366F37" w:rsidTr="00A821FB">
        <w:trPr>
          <w:trHeight w:val="25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20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CE503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1 254 795,8</w:t>
            </w:r>
          </w:p>
        </w:tc>
        <w:tc>
          <w:tcPr>
            <w:tcW w:w="8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CE503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1 196 545,7</w:t>
            </w:r>
          </w:p>
        </w:tc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CE503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1 165 067,6</w:t>
            </w:r>
          </w:p>
        </w:tc>
      </w:tr>
      <w:tr w:rsidR="00804568" w:rsidRPr="00366F37" w:rsidTr="00A821FB">
        <w:trPr>
          <w:trHeight w:val="25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4568" w:rsidRPr="00366F37" w:rsidRDefault="00804568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0900</w:t>
            </w:r>
          </w:p>
        </w:tc>
        <w:tc>
          <w:tcPr>
            <w:tcW w:w="20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4568" w:rsidRPr="00366F37" w:rsidRDefault="00804568" w:rsidP="00D4530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804568" w:rsidRPr="00366F37" w:rsidRDefault="00CE503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158 000,0</w:t>
            </w:r>
          </w:p>
        </w:tc>
        <w:tc>
          <w:tcPr>
            <w:tcW w:w="8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804568" w:rsidRPr="00366F37" w:rsidRDefault="00CE503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81 000,0</w:t>
            </w:r>
          </w:p>
        </w:tc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804568" w:rsidRPr="00366F37" w:rsidRDefault="00CE503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17 000,0</w:t>
            </w:r>
          </w:p>
        </w:tc>
      </w:tr>
      <w:tr w:rsidR="00797DF5" w:rsidRPr="00366F37" w:rsidTr="00A821FB">
        <w:trPr>
          <w:trHeight w:val="25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20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CE503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1 336 429,2</w:t>
            </w:r>
          </w:p>
        </w:tc>
        <w:tc>
          <w:tcPr>
            <w:tcW w:w="8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CE503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1 322 887,8</w:t>
            </w:r>
          </w:p>
        </w:tc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CE503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1 318 791,5</w:t>
            </w:r>
          </w:p>
        </w:tc>
      </w:tr>
      <w:tr w:rsidR="00797DF5" w:rsidRPr="00366F37" w:rsidTr="00A821FB">
        <w:trPr>
          <w:trHeight w:val="25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20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CE503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720 168,2</w:t>
            </w:r>
          </w:p>
        </w:tc>
        <w:tc>
          <w:tcPr>
            <w:tcW w:w="8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77242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706 121,0</w:t>
            </w:r>
          </w:p>
        </w:tc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77242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706 306,7</w:t>
            </w:r>
          </w:p>
        </w:tc>
      </w:tr>
      <w:tr w:rsidR="00797DF5" w:rsidRPr="00366F37" w:rsidTr="00A821FB">
        <w:trPr>
          <w:trHeight w:val="25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20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77242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109 157,9</w:t>
            </w:r>
          </w:p>
        </w:tc>
        <w:tc>
          <w:tcPr>
            <w:tcW w:w="8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77242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100 957,9</w:t>
            </w:r>
          </w:p>
        </w:tc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77242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100 957,9</w:t>
            </w:r>
          </w:p>
        </w:tc>
      </w:tr>
      <w:tr w:rsidR="00797DF5" w:rsidRPr="00366F37" w:rsidTr="00A821FB">
        <w:trPr>
          <w:trHeight w:val="25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1300</w:t>
            </w:r>
          </w:p>
        </w:tc>
        <w:tc>
          <w:tcPr>
            <w:tcW w:w="20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77242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657 599,1</w:t>
            </w:r>
          </w:p>
        </w:tc>
        <w:tc>
          <w:tcPr>
            <w:tcW w:w="8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77242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813 814,2</w:t>
            </w:r>
          </w:p>
        </w:tc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77242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838 800,0</w:t>
            </w:r>
          </w:p>
        </w:tc>
      </w:tr>
      <w:tr w:rsidR="00797DF5" w:rsidRPr="00366F37" w:rsidTr="00A821FB">
        <w:trPr>
          <w:trHeight w:val="250"/>
        </w:trPr>
        <w:tc>
          <w:tcPr>
            <w:tcW w:w="3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77242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460 000,0</w:t>
            </w:r>
          </w:p>
        </w:tc>
        <w:tc>
          <w:tcPr>
            <w:tcW w:w="8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772427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950 000,0</w:t>
            </w:r>
          </w:p>
        </w:tc>
      </w:tr>
      <w:tr w:rsidR="00797DF5" w:rsidRPr="00366F37" w:rsidTr="00A821FB">
        <w:trPr>
          <w:trHeight w:val="25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F5" w:rsidRPr="00366F37" w:rsidRDefault="00797DF5" w:rsidP="00D4530C">
            <w:pPr>
              <w:widowControl w:val="0"/>
              <w:rPr>
                <w:b/>
                <w:sz w:val="24"/>
                <w:szCs w:val="24"/>
              </w:rPr>
            </w:pPr>
            <w:r w:rsidRPr="00366F3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772427" w:rsidP="00D4530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66F37">
              <w:rPr>
                <w:b/>
                <w:bCs/>
                <w:sz w:val="24"/>
                <w:szCs w:val="24"/>
              </w:rPr>
              <w:t>34 497 201,5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804568" w:rsidP="00D4530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66F37">
              <w:rPr>
                <w:b/>
                <w:bCs/>
                <w:sz w:val="24"/>
                <w:szCs w:val="24"/>
              </w:rPr>
              <w:t xml:space="preserve">29 570 </w:t>
            </w:r>
            <w:r w:rsidR="00772427" w:rsidRPr="00366F37">
              <w:rPr>
                <w:b/>
                <w:bCs/>
                <w:sz w:val="24"/>
                <w:szCs w:val="24"/>
              </w:rPr>
              <w:t>137</w:t>
            </w:r>
            <w:r w:rsidRPr="00366F37">
              <w:rPr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DF5" w:rsidRPr="00366F37" w:rsidRDefault="00772427" w:rsidP="00D4530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66F37">
              <w:rPr>
                <w:b/>
                <w:bCs/>
                <w:sz w:val="24"/>
                <w:szCs w:val="24"/>
              </w:rPr>
              <w:t>28 500 851,6</w:t>
            </w:r>
          </w:p>
        </w:tc>
      </w:tr>
    </w:tbl>
    <w:p w:rsidR="00797DF5" w:rsidRPr="00366F37" w:rsidRDefault="00797DF5" w:rsidP="00D4530C">
      <w:pPr>
        <w:widowControl w:val="0"/>
        <w:jc w:val="both"/>
        <w:rPr>
          <w:sz w:val="28"/>
          <w:szCs w:val="28"/>
        </w:rPr>
      </w:pPr>
    </w:p>
    <w:p w:rsidR="00797DF5" w:rsidRDefault="00BB4FE6" w:rsidP="00D4530C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План</w:t>
      </w:r>
      <w:r w:rsidR="00DA72C8" w:rsidRPr="00366F37">
        <w:rPr>
          <w:sz w:val="28"/>
          <w:szCs w:val="28"/>
        </w:rPr>
        <w:t xml:space="preserve">ирование </w:t>
      </w:r>
      <w:r w:rsidR="00797DF5" w:rsidRPr="00366F37">
        <w:rPr>
          <w:sz w:val="28"/>
          <w:szCs w:val="28"/>
        </w:rPr>
        <w:t xml:space="preserve">объёма и структуры расходов местного бюджета </w:t>
      </w:r>
      <w:r w:rsidR="006A43B4">
        <w:rPr>
          <w:sz w:val="28"/>
          <w:szCs w:val="28"/>
        </w:rPr>
        <w:t xml:space="preserve">                                    </w:t>
      </w:r>
      <w:r w:rsidR="00DA72C8" w:rsidRPr="00366F37">
        <w:rPr>
          <w:sz w:val="28"/>
          <w:szCs w:val="28"/>
        </w:rPr>
        <w:t>на 2021</w:t>
      </w:r>
      <w:r w:rsidR="006A43B4">
        <w:rPr>
          <w:sz w:val="28"/>
          <w:szCs w:val="28"/>
        </w:rPr>
        <w:t xml:space="preserve"> –</w:t>
      </w:r>
      <w:r w:rsidR="00290038">
        <w:rPr>
          <w:sz w:val="28"/>
          <w:szCs w:val="28"/>
        </w:rPr>
        <w:t xml:space="preserve"> </w:t>
      </w:r>
      <w:r w:rsidR="00DA72C8" w:rsidRPr="00366F37">
        <w:rPr>
          <w:sz w:val="28"/>
          <w:szCs w:val="28"/>
        </w:rPr>
        <w:t xml:space="preserve">2023 годы </w:t>
      </w:r>
      <w:r w:rsidR="00797DF5" w:rsidRPr="00366F37">
        <w:rPr>
          <w:sz w:val="28"/>
          <w:szCs w:val="28"/>
        </w:rPr>
        <w:t>осуществлялось исходя из следующих особенностей:</w:t>
      </w:r>
    </w:p>
    <w:p w:rsidR="001E0C24" w:rsidRPr="00366F37" w:rsidRDefault="001E0C24" w:rsidP="00D4530C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FF7E6F" w:rsidRPr="00366F37" w:rsidRDefault="00FF7E6F" w:rsidP="00D4530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66F37">
        <w:rPr>
          <w:color w:val="000000" w:themeColor="text1"/>
          <w:sz w:val="28"/>
          <w:szCs w:val="28"/>
        </w:rPr>
        <w:t xml:space="preserve">1. Обеспечение оплаты труда отдельных категорий работников социальной сферы с учётом сохранения достигнутого соотношения между уровнем оплаты труда отдельных категорий работников муниципальных учреждений муниципального образования город Краснодар и уровнем средней заработной платы </w:t>
      </w:r>
      <w:r w:rsidR="00F34889">
        <w:rPr>
          <w:color w:val="000000" w:themeColor="text1"/>
          <w:sz w:val="28"/>
          <w:szCs w:val="28"/>
        </w:rPr>
        <w:t xml:space="preserve">                  </w:t>
      </w:r>
      <w:r w:rsidRPr="00366F37">
        <w:rPr>
          <w:color w:val="000000" w:themeColor="text1"/>
          <w:sz w:val="28"/>
          <w:szCs w:val="28"/>
        </w:rPr>
        <w:t>в Краснодарском крае.</w:t>
      </w:r>
    </w:p>
    <w:p w:rsidR="00FF7E6F" w:rsidRPr="00366F37" w:rsidRDefault="00FF7E6F" w:rsidP="00D4530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66F37">
        <w:rPr>
          <w:color w:val="000000" w:themeColor="text1"/>
          <w:sz w:val="28"/>
          <w:szCs w:val="28"/>
        </w:rPr>
        <w:t>2. Индексация на уровне инфляции расходов на оплату коммунальных услуг в 2021 – 2023 годах на 4 %,</w:t>
      </w:r>
      <w:r w:rsidR="00DA72C8" w:rsidRPr="00366F37">
        <w:rPr>
          <w:color w:val="000000" w:themeColor="text1"/>
          <w:sz w:val="28"/>
          <w:szCs w:val="28"/>
        </w:rPr>
        <w:t xml:space="preserve"> отдельных</w:t>
      </w:r>
      <w:r w:rsidRPr="00366F37">
        <w:rPr>
          <w:color w:val="000000" w:themeColor="text1"/>
          <w:sz w:val="28"/>
          <w:szCs w:val="28"/>
        </w:rPr>
        <w:t xml:space="preserve"> материальных затрат в 2021 году –                         на 4 %, в 2022 – 2023 годах – на уровне 2021 года.</w:t>
      </w:r>
    </w:p>
    <w:p w:rsidR="00FF7E6F" w:rsidRPr="00366F37" w:rsidRDefault="00FF7E6F" w:rsidP="00D4530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66F37">
        <w:rPr>
          <w:color w:val="000000" w:themeColor="text1"/>
          <w:sz w:val="28"/>
          <w:szCs w:val="28"/>
        </w:rPr>
        <w:t xml:space="preserve">3. Обеспечение </w:t>
      </w:r>
      <w:r w:rsidR="00DA72C8" w:rsidRPr="00366F37">
        <w:rPr>
          <w:color w:val="000000" w:themeColor="text1"/>
          <w:sz w:val="28"/>
          <w:szCs w:val="28"/>
        </w:rPr>
        <w:t xml:space="preserve">принятых (планируемых к принятию) обязательств по финансированию расходов на осуществление бюджетных инвестиций и реализацию мероприятий национальных проектов и государственных программ Краснодарского края в доле, соответствующей уровню </w:t>
      </w:r>
      <w:proofErr w:type="spellStart"/>
      <w:r w:rsidR="00DA72C8" w:rsidRPr="00366F37">
        <w:rPr>
          <w:color w:val="000000" w:themeColor="text1"/>
          <w:sz w:val="28"/>
          <w:szCs w:val="28"/>
        </w:rPr>
        <w:t>софинансирования</w:t>
      </w:r>
      <w:proofErr w:type="spellEnd"/>
      <w:r w:rsidR="00DA72C8" w:rsidRPr="00366F37">
        <w:rPr>
          <w:color w:val="000000" w:themeColor="text1"/>
          <w:sz w:val="28"/>
          <w:szCs w:val="28"/>
        </w:rPr>
        <w:t xml:space="preserve"> расходного обязательства муниципального образования город Краснодар.</w:t>
      </w:r>
    </w:p>
    <w:p w:rsidR="001E0C24" w:rsidRDefault="001E0C24" w:rsidP="00D4530C">
      <w:pPr>
        <w:widowControl w:val="0"/>
        <w:ind w:firstLine="709"/>
        <w:jc w:val="both"/>
        <w:rPr>
          <w:sz w:val="28"/>
          <w:szCs w:val="28"/>
        </w:rPr>
      </w:pPr>
    </w:p>
    <w:p w:rsidR="001E0C24" w:rsidRDefault="00B676E4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Как и в предыдущие годы, основную долю расходов местного бюджета </w:t>
      </w:r>
      <w:r w:rsidR="00CC22F3">
        <w:rPr>
          <w:sz w:val="28"/>
          <w:szCs w:val="28"/>
        </w:rPr>
        <w:t xml:space="preserve">              </w:t>
      </w:r>
      <w:r w:rsidRPr="00366F37">
        <w:rPr>
          <w:sz w:val="28"/>
          <w:szCs w:val="28"/>
        </w:rPr>
        <w:t>составляют расходы социальной сферы, объём которых с учётом субсидий и субвенций, предоставляемых местному бюджету из краевого бюджета, на 202</w:t>
      </w:r>
      <w:r w:rsidR="00876186" w:rsidRPr="00366F37">
        <w:rPr>
          <w:sz w:val="28"/>
          <w:szCs w:val="28"/>
        </w:rPr>
        <w:t>1</w:t>
      </w:r>
      <w:r w:rsidRPr="00366F37">
        <w:rPr>
          <w:sz w:val="28"/>
          <w:szCs w:val="28"/>
        </w:rPr>
        <w:t xml:space="preserve"> год предусмотрен в сумме </w:t>
      </w:r>
      <w:r w:rsidR="00876186" w:rsidRPr="00366F37">
        <w:rPr>
          <w:sz w:val="28"/>
          <w:szCs w:val="28"/>
        </w:rPr>
        <w:t>21 554 452,8</w:t>
      </w:r>
      <w:r w:rsidRPr="00366F37">
        <w:rPr>
          <w:sz w:val="28"/>
          <w:szCs w:val="28"/>
        </w:rPr>
        <w:t xml:space="preserve"> тыс. рублей, на 202</w:t>
      </w:r>
      <w:r w:rsidR="00876186" w:rsidRPr="00366F37">
        <w:rPr>
          <w:sz w:val="28"/>
          <w:szCs w:val="28"/>
        </w:rPr>
        <w:t>2</w:t>
      </w:r>
      <w:r w:rsidRPr="00366F37">
        <w:rPr>
          <w:sz w:val="28"/>
          <w:szCs w:val="28"/>
        </w:rPr>
        <w:t xml:space="preserve"> год –                              </w:t>
      </w:r>
      <w:r w:rsidR="00876186" w:rsidRPr="00366F37">
        <w:rPr>
          <w:sz w:val="28"/>
          <w:szCs w:val="28"/>
        </w:rPr>
        <w:t>20 185 906,6</w:t>
      </w:r>
      <w:r w:rsidRPr="00366F37">
        <w:rPr>
          <w:sz w:val="28"/>
          <w:szCs w:val="28"/>
        </w:rPr>
        <w:t xml:space="preserve"> тыс. рублей, на 202</w:t>
      </w:r>
      <w:r w:rsidR="00876186" w:rsidRPr="00366F37">
        <w:rPr>
          <w:sz w:val="28"/>
          <w:szCs w:val="28"/>
        </w:rPr>
        <w:t>3</w:t>
      </w:r>
      <w:r w:rsidRPr="00366F37">
        <w:rPr>
          <w:sz w:val="28"/>
          <w:szCs w:val="28"/>
        </w:rPr>
        <w:t xml:space="preserve"> год – </w:t>
      </w:r>
      <w:r w:rsidR="00876186" w:rsidRPr="00366F37">
        <w:rPr>
          <w:sz w:val="28"/>
          <w:szCs w:val="28"/>
        </w:rPr>
        <w:t>18 565 081,9</w:t>
      </w:r>
      <w:r w:rsidRPr="00366F37">
        <w:rPr>
          <w:sz w:val="28"/>
          <w:szCs w:val="28"/>
        </w:rPr>
        <w:t xml:space="preserve"> тыс. рублей, что составл</w:t>
      </w:r>
      <w:r w:rsidR="00876186" w:rsidRPr="00366F37">
        <w:rPr>
          <w:sz w:val="28"/>
          <w:szCs w:val="28"/>
        </w:rPr>
        <w:t>яет в общем объёме расходов 62,5 процента, 68,3 процента и 65,1</w:t>
      </w:r>
      <w:r w:rsidRPr="00366F37">
        <w:rPr>
          <w:sz w:val="28"/>
          <w:szCs w:val="28"/>
        </w:rPr>
        <w:t xml:space="preserve"> процента соответственно. </w:t>
      </w:r>
    </w:p>
    <w:p w:rsidR="001A5979" w:rsidRDefault="001A5979" w:rsidP="00D4530C">
      <w:pPr>
        <w:widowControl w:val="0"/>
        <w:ind w:firstLine="709"/>
        <w:jc w:val="both"/>
        <w:rPr>
          <w:sz w:val="28"/>
          <w:szCs w:val="28"/>
        </w:rPr>
      </w:pPr>
    </w:p>
    <w:p w:rsidR="00797DF5" w:rsidRPr="00366F37" w:rsidRDefault="00797DF5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lastRenderedPageBreak/>
        <w:t xml:space="preserve">Расходная часть местного бюджета сформирована и представлена </w:t>
      </w:r>
      <w:r w:rsidR="00CC22F3">
        <w:rPr>
          <w:sz w:val="28"/>
          <w:szCs w:val="28"/>
        </w:rPr>
        <w:t xml:space="preserve">                   </w:t>
      </w:r>
      <w:r w:rsidRPr="00366F37">
        <w:rPr>
          <w:sz w:val="28"/>
          <w:szCs w:val="28"/>
        </w:rPr>
        <w:t xml:space="preserve">в программном формате на основе </w:t>
      </w:r>
      <w:r w:rsidR="0065070E" w:rsidRPr="00366F37">
        <w:rPr>
          <w:sz w:val="28"/>
          <w:szCs w:val="28"/>
        </w:rPr>
        <w:t xml:space="preserve">24 </w:t>
      </w:r>
      <w:r w:rsidRPr="00366F37">
        <w:rPr>
          <w:sz w:val="28"/>
          <w:szCs w:val="28"/>
        </w:rPr>
        <w:t xml:space="preserve">муниципальных программ муниципального образования город Краснодар, разработанных в соответствии с целями </w:t>
      </w:r>
      <w:r w:rsidR="00CC22F3">
        <w:rPr>
          <w:sz w:val="28"/>
          <w:szCs w:val="28"/>
        </w:rPr>
        <w:t xml:space="preserve">             </w:t>
      </w:r>
      <w:r w:rsidRPr="00366F37">
        <w:rPr>
          <w:sz w:val="28"/>
          <w:szCs w:val="28"/>
        </w:rPr>
        <w:t xml:space="preserve">социально-экономического развития муниципального образования город Краснодар. </w:t>
      </w:r>
    </w:p>
    <w:p w:rsidR="00797DF5" w:rsidRPr="00366F37" w:rsidRDefault="00797DF5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Непрограммную часть расходов местного бюджета (непрограммные </w:t>
      </w:r>
      <w:r w:rsidR="00CC22F3">
        <w:rPr>
          <w:sz w:val="28"/>
          <w:szCs w:val="28"/>
        </w:rPr>
        <w:t xml:space="preserve">                 </w:t>
      </w:r>
      <w:r w:rsidRPr="00366F37">
        <w:rPr>
          <w:sz w:val="28"/>
          <w:szCs w:val="28"/>
        </w:rPr>
        <w:t>расходы) составляют отдельные расходы на функционирование органов местного самоуправления и муниципальных органов (за исключением отраслевых и функциональных органов администрации муниципального образования город Краснодар, расходы по которым отражены по соответствующим муниципальным программам), бюджетные ассигнования резервного фонда администрации муниципального образования город Краснодар</w:t>
      </w:r>
      <w:r w:rsidR="003A6F0E" w:rsidRPr="00366F37">
        <w:rPr>
          <w:sz w:val="28"/>
          <w:szCs w:val="28"/>
        </w:rPr>
        <w:t>, условно утверждённые расходы</w:t>
      </w:r>
      <w:r w:rsidRPr="00366F37">
        <w:rPr>
          <w:sz w:val="28"/>
          <w:szCs w:val="28"/>
        </w:rPr>
        <w:t xml:space="preserve"> </w:t>
      </w:r>
      <w:r w:rsidR="00F34889">
        <w:rPr>
          <w:sz w:val="28"/>
          <w:szCs w:val="28"/>
        </w:rPr>
        <w:t xml:space="preserve">                       </w:t>
      </w:r>
      <w:r w:rsidRPr="00366F37">
        <w:rPr>
          <w:sz w:val="28"/>
          <w:szCs w:val="28"/>
        </w:rPr>
        <w:t>и другие.</w:t>
      </w:r>
    </w:p>
    <w:p w:rsidR="00797DF5" w:rsidRPr="00366F37" w:rsidRDefault="00797DF5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Информация о параметрах и основных подходах при формировании бюджетных ассигнований в разрезе муниципальных программ муниципального образования город Краснодар и непрограммных расходов приведена ниже.</w:t>
      </w:r>
    </w:p>
    <w:p w:rsidR="00797DF5" w:rsidRPr="00366F37" w:rsidRDefault="00797DF5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Детализация направлений финансового обеспечения </w:t>
      </w:r>
      <w:r w:rsidR="00CA2242" w:rsidRPr="00366F37">
        <w:rPr>
          <w:sz w:val="28"/>
          <w:szCs w:val="28"/>
        </w:rPr>
        <w:t xml:space="preserve">по видам </w:t>
      </w:r>
      <w:r w:rsidRPr="00366F37">
        <w:rPr>
          <w:sz w:val="28"/>
          <w:szCs w:val="28"/>
        </w:rPr>
        <w:t xml:space="preserve">расходов </w:t>
      </w:r>
      <w:r w:rsidR="00A302A7" w:rsidRPr="00366F37">
        <w:rPr>
          <w:sz w:val="28"/>
          <w:szCs w:val="28"/>
        </w:rPr>
        <w:t>классификации расходов бюджетов</w:t>
      </w:r>
      <w:r w:rsidRPr="00366F37">
        <w:rPr>
          <w:sz w:val="28"/>
          <w:szCs w:val="28"/>
        </w:rPr>
        <w:t xml:space="preserve"> на 20</w:t>
      </w:r>
      <w:r w:rsidR="000B6DBE" w:rsidRPr="00366F37">
        <w:rPr>
          <w:sz w:val="28"/>
          <w:szCs w:val="28"/>
        </w:rPr>
        <w:t>2</w:t>
      </w:r>
      <w:r w:rsidR="00876186" w:rsidRPr="00366F37">
        <w:rPr>
          <w:sz w:val="28"/>
          <w:szCs w:val="28"/>
        </w:rPr>
        <w:t>1</w:t>
      </w:r>
      <w:r w:rsidRPr="00366F37">
        <w:rPr>
          <w:sz w:val="28"/>
          <w:szCs w:val="28"/>
        </w:rPr>
        <w:t xml:space="preserve"> год и на плановый период 202</w:t>
      </w:r>
      <w:r w:rsidR="00876186" w:rsidRPr="00366F37">
        <w:rPr>
          <w:sz w:val="28"/>
          <w:szCs w:val="28"/>
        </w:rPr>
        <w:t>2</w:t>
      </w:r>
      <w:r w:rsidRPr="00366F37">
        <w:rPr>
          <w:sz w:val="28"/>
          <w:szCs w:val="28"/>
        </w:rPr>
        <w:t xml:space="preserve"> и 202</w:t>
      </w:r>
      <w:r w:rsidR="00876186" w:rsidRPr="00366F37">
        <w:rPr>
          <w:sz w:val="28"/>
          <w:szCs w:val="28"/>
        </w:rPr>
        <w:t>3</w:t>
      </w:r>
      <w:r w:rsidRPr="00366F37">
        <w:rPr>
          <w:sz w:val="28"/>
          <w:szCs w:val="28"/>
        </w:rPr>
        <w:t xml:space="preserve"> годов характеризуется следующими данными:</w:t>
      </w:r>
    </w:p>
    <w:p w:rsidR="00631574" w:rsidRDefault="00631574" w:rsidP="00D4530C">
      <w:pPr>
        <w:widowControl w:val="0"/>
        <w:ind w:firstLine="709"/>
        <w:jc w:val="right"/>
        <w:rPr>
          <w:sz w:val="28"/>
          <w:szCs w:val="28"/>
        </w:rPr>
      </w:pPr>
    </w:p>
    <w:p w:rsidR="00797DF5" w:rsidRPr="00A821FB" w:rsidRDefault="00797DF5" w:rsidP="00D4530C">
      <w:pPr>
        <w:widowControl w:val="0"/>
        <w:ind w:firstLine="709"/>
        <w:jc w:val="right"/>
        <w:rPr>
          <w:sz w:val="28"/>
          <w:szCs w:val="28"/>
        </w:rPr>
      </w:pPr>
      <w:r w:rsidRPr="00A821FB">
        <w:rPr>
          <w:sz w:val="28"/>
          <w:szCs w:val="28"/>
        </w:rPr>
        <w:t>тыс. рублей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992"/>
        <w:gridCol w:w="1560"/>
        <w:gridCol w:w="1417"/>
        <w:gridCol w:w="1559"/>
      </w:tblGrid>
      <w:tr w:rsidR="00797DF5" w:rsidRPr="00366F37" w:rsidTr="008969AD">
        <w:trPr>
          <w:trHeight w:val="376"/>
          <w:tblHeader/>
          <w:jc w:val="center"/>
        </w:trPr>
        <w:tc>
          <w:tcPr>
            <w:tcW w:w="4139" w:type="dxa"/>
            <w:vMerge w:val="restart"/>
            <w:shd w:val="clear" w:color="auto" w:fill="auto"/>
            <w:vAlign w:val="center"/>
          </w:tcPr>
          <w:p w:rsidR="008969AD" w:rsidRDefault="008969AD" w:rsidP="00D4530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97DF5" w:rsidRPr="00366F37" w:rsidRDefault="00797DF5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8969AD">
              <w:rPr>
                <w:sz w:val="22"/>
                <w:szCs w:val="22"/>
              </w:rPr>
              <w:t>Наименование показателя</w:t>
            </w:r>
            <w:r w:rsidRPr="008969AD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vMerge w:val="restart"/>
            <w:vAlign w:val="center"/>
          </w:tcPr>
          <w:p w:rsidR="00391A68" w:rsidRDefault="00797DF5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 xml:space="preserve">Вид </w:t>
            </w:r>
          </w:p>
          <w:p w:rsidR="00797DF5" w:rsidRPr="00366F37" w:rsidRDefault="00797DF5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расход</w:t>
            </w:r>
            <w:r w:rsidR="00A302A7" w:rsidRPr="00366F37">
              <w:rPr>
                <w:sz w:val="24"/>
                <w:szCs w:val="24"/>
              </w:rPr>
              <w:t>ов</w:t>
            </w:r>
          </w:p>
        </w:tc>
        <w:tc>
          <w:tcPr>
            <w:tcW w:w="4536" w:type="dxa"/>
            <w:gridSpan w:val="3"/>
            <w:vAlign w:val="center"/>
          </w:tcPr>
          <w:p w:rsidR="00797DF5" w:rsidRPr="00366F37" w:rsidRDefault="00797DF5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Проект бюджета</w:t>
            </w:r>
          </w:p>
        </w:tc>
      </w:tr>
      <w:tr w:rsidR="00797DF5" w:rsidRPr="00366F37" w:rsidTr="008969AD">
        <w:trPr>
          <w:trHeight w:val="77"/>
          <w:tblHeader/>
          <w:jc w:val="center"/>
        </w:trPr>
        <w:tc>
          <w:tcPr>
            <w:tcW w:w="4139" w:type="dxa"/>
            <w:vMerge/>
            <w:shd w:val="clear" w:color="auto" w:fill="auto"/>
            <w:vAlign w:val="center"/>
          </w:tcPr>
          <w:p w:rsidR="00797DF5" w:rsidRPr="00366F37" w:rsidRDefault="00797DF5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97DF5" w:rsidRPr="00366F37" w:rsidRDefault="00797DF5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97DF5" w:rsidRPr="00366F37" w:rsidRDefault="00797DF5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</w:t>
            </w:r>
            <w:r w:rsidR="007223C4" w:rsidRPr="00366F37">
              <w:rPr>
                <w:sz w:val="24"/>
                <w:szCs w:val="24"/>
              </w:rPr>
              <w:t>2</w:t>
            </w:r>
            <w:r w:rsidR="00714C64" w:rsidRPr="00366F37">
              <w:rPr>
                <w:sz w:val="24"/>
                <w:szCs w:val="24"/>
              </w:rPr>
              <w:t>1</w:t>
            </w:r>
            <w:r w:rsidRPr="00366F3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797DF5" w:rsidRPr="00366F37" w:rsidRDefault="00797DF5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</w:t>
            </w:r>
            <w:r w:rsidR="00714C64" w:rsidRPr="00366F37">
              <w:rPr>
                <w:sz w:val="24"/>
                <w:szCs w:val="24"/>
              </w:rPr>
              <w:t>2</w:t>
            </w:r>
            <w:r w:rsidRPr="00366F3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97DF5" w:rsidRPr="00366F37" w:rsidRDefault="00797DF5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</w:t>
            </w:r>
            <w:r w:rsidR="00714C64" w:rsidRPr="00366F37">
              <w:rPr>
                <w:sz w:val="24"/>
                <w:szCs w:val="24"/>
              </w:rPr>
              <w:t>3</w:t>
            </w:r>
            <w:r w:rsidRPr="00366F37">
              <w:rPr>
                <w:sz w:val="24"/>
                <w:szCs w:val="24"/>
              </w:rPr>
              <w:t xml:space="preserve"> год</w:t>
            </w:r>
          </w:p>
        </w:tc>
      </w:tr>
      <w:tr w:rsidR="00581DAB" w:rsidRPr="00366F37" w:rsidTr="00B26CCB">
        <w:trPr>
          <w:trHeight w:val="77"/>
          <w:tblHeader/>
          <w:jc w:val="center"/>
        </w:trPr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581DAB" w:rsidRPr="00366F37" w:rsidRDefault="00581DAB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1DAB" w:rsidRPr="00366F37" w:rsidRDefault="00581DAB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1DAB" w:rsidRPr="00366F37" w:rsidRDefault="00581DAB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DAB" w:rsidRPr="00366F37" w:rsidRDefault="00581DAB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1DAB" w:rsidRPr="00366F37" w:rsidRDefault="00581DAB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</w:t>
            </w:r>
          </w:p>
        </w:tc>
      </w:tr>
      <w:tr w:rsidR="00797DF5" w:rsidRPr="00366F37" w:rsidTr="00B26CC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13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797DF5" w:rsidRPr="00366F37" w:rsidRDefault="00797DF5" w:rsidP="00D4530C">
            <w:pPr>
              <w:widowControl w:val="0"/>
              <w:ind w:right="-28"/>
              <w:jc w:val="both"/>
              <w:rPr>
                <w:b/>
                <w:bCs/>
                <w:sz w:val="24"/>
                <w:szCs w:val="24"/>
              </w:rPr>
            </w:pPr>
            <w:r w:rsidRPr="00366F37">
              <w:rPr>
                <w:b/>
                <w:bCs/>
                <w:sz w:val="24"/>
                <w:szCs w:val="24"/>
              </w:rPr>
              <w:t xml:space="preserve">Всего расходов, </w:t>
            </w:r>
          </w:p>
          <w:p w:rsidR="00797DF5" w:rsidRPr="00366F37" w:rsidRDefault="00797DF5" w:rsidP="00D4530C">
            <w:pPr>
              <w:widowControl w:val="0"/>
              <w:tabs>
                <w:tab w:val="left" w:pos="1548"/>
              </w:tabs>
              <w:ind w:right="-28"/>
              <w:jc w:val="both"/>
              <w:rPr>
                <w:bCs/>
                <w:i/>
                <w:sz w:val="24"/>
                <w:szCs w:val="24"/>
              </w:rPr>
            </w:pPr>
            <w:r w:rsidRPr="00366F37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01C" w:rsidP="00D4530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66F37">
              <w:rPr>
                <w:b/>
                <w:bCs/>
                <w:sz w:val="24"/>
                <w:szCs w:val="24"/>
              </w:rPr>
              <w:t>34 497 201,5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01C" w:rsidP="00D4530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66F37">
              <w:rPr>
                <w:b/>
                <w:bCs/>
                <w:sz w:val="24"/>
                <w:szCs w:val="24"/>
              </w:rPr>
              <w:t>29 570 137,1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01C" w:rsidP="00D4530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66F37">
              <w:rPr>
                <w:b/>
                <w:bCs/>
                <w:sz w:val="24"/>
                <w:szCs w:val="24"/>
              </w:rPr>
              <w:t>28 500 851,6</w:t>
            </w:r>
          </w:p>
        </w:tc>
      </w:tr>
      <w:tr w:rsidR="00797DF5" w:rsidRPr="00366F37" w:rsidTr="00B26CC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797DF5" w:rsidRPr="00366F37" w:rsidRDefault="00797DF5" w:rsidP="00D4530C">
            <w:pPr>
              <w:widowControl w:val="0"/>
              <w:autoSpaceDE w:val="0"/>
              <w:autoSpaceDN w:val="0"/>
              <w:adjustRightInd w:val="0"/>
              <w:ind w:right="-28"/>
              <w:rPr>
                <w:bCs/>
                <w:sz w:val="24"/>
                <w:szCs w:val="24"/>
              </w:rPr>
            </w:pPr>
            <w:r w:rsidRPr="00366F37">
              <w:rPr>
                <w:rFonts w:eastAsia="Calibri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="00CA2242" w:rsidRPr="00366F37">
              <w:rPr>
                <w:rFonts w:eastAsia="Calibri"/>
                <w:sz w:val="24"/>
                <w:szCs w:val="24"/>
                <w:lang w:eastAsia="en-US"/>
              </w:rPr>
              <w:t xml:space="preserve">азёнными учреждениями, органами </w:t>
            </w:r>
            <w:r w:rsidRPr="00366F37">
              <w:rPr>
                <w:rFonts w:eastAsia="Calibri"/>
                <w:sz w:val="24"/>
                <w:szCs w:val="24"/>
                <w:lang w:eastAsia="en-US"/>
              </w:rPr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01C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3 572 446,1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01C" w:rsidP="00D4530C">
            <w:pPr>
              <w:widowControl w:val="0"/>
              <w:ind w:right="-28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3 575 704,1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A10" w:rsidP="00D4530C">
            <w:pPr>
              <w:widowControl w:val="0"/>
              <w:ind w:left="-28" w:firstLine="28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3</w:t>
            </w:r>
            <w:r w:rsidR="00BB101C" w:rsidRPr="00366F37">
              <w:rPr>
                <w:bCs/>
                <w:sz w:val="24"/>
                <w:szCs w:val="24"/>
              </w:rPr>
              <w:t> 573 711,3</w:t>
            </w:r>
          </w:p>
        </w:tc>
      </w:tr>
      <w:tr w:rsidR="00797DF5" w:rsidRPr="00366F37" w:rsidTr="00B26CC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97DF5" w:rsidRPr="00366F37" w:rsidRDefault="00797DF5" w:rsidP="00D4530C">
            <w:pPr>
              <w:widowControl w:val="0"/>
              <w:autoSpaceDE w:val="0"/>
              <w:autoSpaceDN w:val="0"/>
              <w:adjustRightInd w:val="0"/>
              <w:ind w:right="-28"/>
              <w:rPr>
                <w:rFonts w:eastAsia="Calibri"/>
                <w:sz w:val="24"/>
                <w:szCs w:val="24"/>
                <w:lang w:eastAsia="en-US"/>
              </w:rPr>
            </w:pPr>
            <w:r w:rsidRPr="00366F37">
              <w:rPr>
                <w:rFonts w:eastAsia="Calibri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01C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7 747 317,6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01C" w:rsidP="00D4530C">
            <w:pPr>
              <w:widowControl w:val="0"/>
              <w:ind w:right="-28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4 378 730,2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A10" w:rsidP="00D4530C">
            <w:pPr>
              <w:widowControl w:val="0"/>
              <w:ind w:left="-28" w:firstLine="28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4</w:t>
            </w:r>
            <w:r w:rsidR="00BB101C" w:rsidRPr="00366F37">
              <w:rPr>
                <w:bCs/>
                <w:sz w:val="24"/>
                <w:szCs w:val="24"/>
              </w:rPr>
              <w:t> 239 182,2</w:t>
            </w:r>
          </w:p>
        </w:tc>
      </w:tr>
      <w:tr w:rsidR="00797DF5" w:rsidRPr="00366F37" w:rsidTr="00B26CC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97DF5" w:rsidRPr="00366F37" w:rsidRDefault="00797DF5" w:rsidP="00D4530C">
            <w:pPr>
              <w:widowControl w:val="0"/>
              <w:autoSpaceDE w:val="0"/>
              <w:autoSpaceDN w:val="0"/>
              <w:adjustRightInd w:val="0"/>
              <w:ind w:right="-28"/>
              <w:rPr>
                <w:rFonts w:eastAsia="Calibri"/>
                <w:sz w:val="24"/>
                <w:szCs w:val="24"/>
                <w:lang w:eastAsia="en-US"/>
              </w:rPr>
            </w:pPr>
            <w:r w:rsidRPr="00366F37">
              <w:rPr>
                <w:rFonts w:eastAsia="Calibri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01C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544 382,6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01C" w:rsidP="00D4530C">
            <w:pPr>
              <w:widowControl w:val="0"/>
              <w:ind w:right="-28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543 171,9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01C" w:rsidP="00D4530C">
            <w:pPr>
              <w:widowControl w:val="0"/>
              <w:ind w:left="-28" w:firstLine="28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547 004,4</w:t>
            </w:r>
          </w:p>
        </w:tc>
      </w:tr>
      <w:tr w:rsidR="00797DF5" w:rsidRPr="00366F37" w:rsidTr="00B26CC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97DF5" w:rsidRPr="00366F37" w:rsidRDefault="00797DF5" w:rsidP="00D4530C">
            <w:pPr>
              <w:widowControl w:val="0"/>
              <w:autoSpaceDE w:val="0"/>
              <w:autoSpaceDN w:val="0"/>
              <w:adjustRightInd w:val="0"/>
              <w:ind w:right="-28"/>
              <w:rPr>
                <w:rFonts w:eastAsia="Calibri"/>
                <w:sz w:val="24"/>
                <w:szCs w:val="24"/>
                <w:lang w:eastAsia="en-US"/>
              </w:rPr>
            </w:pPr>
            <w:r w:rsidRPr="00366F37">
              <w:rPr>
                <w:rFonts w:eastAsia="Calibri"/>
                <w:sz w:val="24"/>
                <w:szCs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01C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3 347 812,6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01C" w:rsidP="00D4530C">
            <w:pPr>
              <w:widowControl w:val="0"/>
              <w:ind w:right="-28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1 106 075,7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01C" w:rsidP="00D4530C">
            <w:pPr>
              <w:widowControl w:val="0"/>
              <w:ind w:left="-28" w:firstLine="28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469 138,1</w:t>
            </w:r>
          </w:p>
        </w:tc>
      </w:tr>
      <w:tr w:rsidR="00797DF5" w:rsidRPr="00366F37" w:rsidTr="00B26CC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97DF5" w:rsidRPr="00366F37" w:rsidRDefault="00797DF5" w:rsidP="00D4530C">
            <w:pPr>
              <w:widowControl w:val="0"/>
              <w:autoSpaceDE w:val="0"/>
              <w:autoSpaceDN w:val="0"/>
              <w:adjustRightInd w:val="0"/>
              <w:ind w:right="-28"/>
              <w:rPr>
                <w:rFonts w:eastAsia="Calibri"/>
                <w:sz w:val="24"/>
                <w:szCs w:val="24"/>
                <w:lang w:eastAsia="en-US"/>
              </w:rPr>
            </w:pPr>
            <w:r w:rsidRPr="00366F37">
              <w:rPr>
                <w:rFonts w:eastAsia="Calibri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01C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16 956 534,3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01C" w:rsidP="00D4530C">
            <w:pPr>
              <w:widowControl w:val="0"/>
              <w:ind w:right="-28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16 984 653,0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01C" w:rsidP="00D4530C">
            <w:pPr>
              <w:widowControl w:val="0"/>
              <w:ind w:left="-28" w:firstLine="28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16 005 437,0</w:t>
            </w:r>
          </w:p>
        </w:tc>
      </w:tr>
      <w:tr w:rsidR="00797DF5" w:rsidRPr="00366F37" w:rsidTr="00B26CC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97DF5" w:rsidRPr="00366F37" w:rsidRDefault="00797DF5" w:rsidP="00D4530C">
            <w:pPr>
              <w:widowControl w:val="0"/>
              <w:autoSpaceDE w:val="0"/>
              <w:autoSpaceDN w:val="0"/>
              <w:adjustRightInd w:val="0"/>
              <w:ind w:right="-28"/>
              <w:rPr>
                <w:rFonts w:eastAsia="Calibri"/>
                <w:sz w:val="24"/>
                <w:szCs w:val="24"/>
                <w:lang w:eastAsia="en-US"/>
              </w:rPr>
            </w:pPr>
            <w:r w:rsidRPr="00366F37">
              <w:rPr>
                <w:rFonts w:eastAsia="Calibri"/>
                <w:sz w:val="24"/>
                <w:szCs w:val="24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01C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657 599,1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01C" w:rsidP="00D4530C">
            <w:pPr>
              <w:widowControl w:val="0"/>
              <w:ind w:right="-28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813 814,2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01C" w:rsidP="00D4530C">
            <w:pPr>
              <w:widowControl w:val="0"/>
              <w:ind w:left="-28" w:firstLine="28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838 800,0</w:t>
            </w:r>
          </w:p>
        </w:tc>
      </w:tr>
      <w:tr w:rsidR="00797DF5" w:rsidRPr="00366F37" w:rsidTr="00B26CCB">
        <w:tblPrEx>
          <w:tblBorders>
            <w:bottom w:val="single" w:sz="4" w:space="0" w:color="auto"/>
          </w:tblBorders>
        </w:tblPrEx>
        <w:trPr>
          <w:trHeight w:val="77"/>
          <w:jc w:val="center"/>
        </w:trPr>
        <w:tc>
          <w:tcPr>
            <w:tcW w:w="4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97DF5" w:rsidRPr="00366F37" w:rsidRDefault="00797DF5" w:rsidP="00D4530C">
            <w:pPr>
              <w:widowControl w:val="0"/>
              <w:autoSpaceDE w:val="0"/>
              <w:autoSpaceDN w:val="0"/>
              <w:adjustRightInd w:val="0"/>
              <w:ind w:right="-28"/>
              <w:rPr>
                <w:rFonts w:eastAsia="Calibri"/>
                <w:sz w:val="24"/>
                <w:szCs w:val="24"/>
                <w:lang w:eastAsia="en-US"/>
              </w:rPr>
            </w:pPr>
            <w:r w:rsidRPr="00366F37">
              <w:rPr>
                <w:rFonts w:eastAsia="Calibri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01C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1 671 109,2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01C" w:rsidP="00D4530C">
            <w:pPr>
              <w:widowControl w:val="0"/>
              <w:ind w:right="-28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1 707 988,0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01C" w:rsidP="00D4530C">
            <w:pPr>
              <w:widowControl w:val="0"/>
              <w:ind w:left="-28" w:firstLine="28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1 877 578,6</w:t>
            </w:r>
          </w:p>
        </w:tc>
      </w:tr>
      <w:tr w:rsidR="00797DF5" w:rsidRPr="00366F37" w:rsidTr="00B26CCB">
        <w:tblPrEx>
          <w:tblBorders>
            <w:bottom w:val="single" w:sz="4" w:space="0" w:color="auto"/>
          </w:tblBorders>
        </w:tblPrEx>
        <w:trPr>
          <w:trHeight w:val="77"/>
          <w:jc w:val="center"/>
        </w:trPr>
        <w:tc>
          <w:tcPr>
            <w:tcW w:w="4139" w:type="dxa"/>
            <w:tcBorders>
              <w:top w:val="dotted" w:sz="4" w:space="0" w:color="auto"/>
            </w:tcBorders>
            <w:shd w:val="clear" w:color="auto" w:fill="auto"/>
          </w:tcPr>
          <w:p w:rsidR="00797DF5" w:rsidRPr="00366F37" w:rsidRDefault="00797DF5" w:rsidP="00D4530C">
            <w:pPr>
              <w:widowControl w:val="0"/>
              <w:autoSpaceDE w:val="0"/>
              <w:autoSpaceDN w:val="0"/>
              <w:adjustRightInd w:val="0"/>
              <w:ind w:right="-28"/>
              <w:rPr>
                <w:rFonts w:eastAsia="Calibri"/>
                <w:sz w:val="24"/>
                <w:szCs w:val="24"/>
                <w:lang w:eastAsia="en-US"/>
              </w:rPr>
            </w:pPr>
            <w:r w:rsidRPr="00366F37">
              <w:rPr>
                <w:rFonts w:eastAsia="Calibri"/>
                <w:sz w:val="24"/>
                <w:szCs w:val="24"/>
                <w:lang w:eastAsia="en-US"/>
              </w:rPr>
              <w:t>Условно утверждённые расходы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797DF5" w:rsidRPr="00366F37" w:rsidRDefault="006E41DE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797DF5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01C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460 000,0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797DF5" w:rsidRPr="00366F37" w:rsidRDefault="00BB101C" w:rsidP="00D453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66F37">
              <w:rPr>
                <w:bCs/>
                <w:sz w:val="24"/>
                <w:szCs w:val="24"/>
              </w:rPr>
              <w:t>950 000</w:t>
            </w:r>
            <w:r w:rsidR="00D762B5" w:rsidRPr="00366F37">
              <w:rPr>
                <w:bCs/>
                <w:sz w:val="24"/>
                <w:szCs w:val="24"/>
              </w:rPr>
              <w:t>,0</w:t>
            </w:r>
          </w:p>
        </w:tc>
      </w:tr>
    </w:tbl>
    <w:p w:rsidR="000B0E35" w:rsidRPr="00366F37" w:rsidRDefault="000B0E35" w:rsidP="00D4530C">
      <w:pPr>
        <w:widowControl w:val="0"/>
        <w:jc w:val="center"/>
        <w:rPr>
          <w:b/>
          <w:sz w:val="28"/>
          <w:szCs w:val="28"/>
        </w:rPr>
      </w:pPr>
      <w:r w:rsidRPr="00366F37">
        <w:rPr>
          <w:b/>
          <w:sz w:val="28"/>
          <w:szCs w:val="28"/>
        </w:rPr>
        <w:lastRenderedPageBreak/>
        <w:t>3.1. Программные расходы</w:t>
      </w:r>
    </w:p>
    <w:p w:rsidR="000B0E35" w:rsidRPr="00366F37" w:rsidRDefault="000B0E35" w:rsidP="00D4530C">
      <w:pPr>
        <w:widowControl w:val="0"/>
        <w:ind w:firstLine="709"/>
        <w:jc w:val="center"/>
        <w:rPr>
          <w:sz w:val="28"/>
          <w:szCs w:val="28"/>
        </w:rPr>
      </w:pPr>
    </w:p>
    <w:p w:rsidR="000B0E35" w:rsidRPr="00366F37" w:rsidRDefault="000B0E35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На реализацию</w:t>
      </w:r>
      <w:r w:rsidR="00CA2242" w:rsidRPr="00366F37">
        <w:rPr>
          <w:sz w:val="28"/>
          <w:szCs w:val="28"/>
        </w:rPr>
        <w:t xml:space="preserve"> мероприятий в рамках 24</w:t>
      </w:r>
      <w:r w:rsidRPr="00366F37">
        <w:rPr>
          <w:sz w:val="28"/>
          <w:szCs w:val="28"/>
        </w:rPr>
        <w:t xml:space="preserve"> муниципальных программ муниципального образования город Краснодар в 20</w:t>
      </w:r>
      <w:r w:rsidR="00FD3A33" w:rsidRPr="00366F37">
        <w:rPr>
          <w:sz w:val="28"/>
          <w:szCs w:val="28"/>
        </w:rPr>
        <w:t>2</w:t>
      </w:r>
      <w:r w:rsidR="000B3CF7" w:rsidRPr="00366F37">
        <w:rPr>
          <w:sz w:val="28"/>
          <w:szCs w:val="28"/>
        </w:rPr>
        <w:t>1</w:t>
      </w:r>
      <w:r w:rsidRPr="00366F37">
        <w:rPr>
          <w:sz w:val="28"/>
          <w:szCs w:val="28"/>
        </w:rPr>
        <w:t xml:space="preserve"> году предусмотрено </w:t>
      </w:r>
      <w:r w:rsidR="000B3CF7" w:rsidRPr="00366F37">
        <w:rPr>
          <w:sz w:val="28"/>
          <w:szCs w:val="28"/>
        </w:rPr>
        <w:t>31 385 434,5</w:t>
      </w:r>
      <w:r w:rsidRPr="00366F37">
        <w:rPr>
          <w:sz w:val="28"/>
          <w:szCs w:val="28"/>
        </w:rPr>
        <w:t xml:space="preserve"> тыс. рублей или </w:t>
      </w:r>
      <w:r w:rsidR="000B3CF7" w:rsidRPr="00366F37">
        <w:rPr>
          <w:sz w:val="28"/>
          <w:szCs w:val="28"/>
        </w:rPr>
        <w:t>90,8</w:t>
      </w:r>
      <w:r w:rsidR="00FD3A33" w:rsidRPr="00366F37">
        <w:rPr>
          <w:sz w:val="28"/>
          <w:szCs w:val="28"/>
        </w:rPr>
        <w:t xml:space="preserve"> </w:t>
      </w:r>
      <w:r w:rsidRPr="00366F37">
        <w:rPr>
          <w:sz w:val="28"/>
          <w:szCs w:val="28"/>
        </w:rPr>
        <w:t>процента от общего объёма расходов местного бюджета. Программные расходы на плановый период 202</w:t>
      </w:r>
      <w:r w:rsidR="000B3CF7" w:rsidRPr="00366F37">
        <w:rPr>
          <w:sz w:val="28"/>
          <w:szCs w:val="28"/>
        </w:rPr>
        <w:t>2</w:t>
      </w:r>
      <w:r w:rsidRPr="00366F37">
        <w:rPr>
          <w:sz w:val="28"/>
          <w:szCs w:val="28"/>
        </w:rPr>
        <w:t xml:space="preserve"> и 202</w:t>
      </w:r>
      <w:r w:rsidR="000B3CF7" w:rsidRPr="00366F37">
        <w:rPr>
          <w:sz w:val="28"/>
          <w:szCs w:val="28"/>
        </w:rPr>
        <w:t>3</w:t>
      </w:r>
      <w:r w:rsidRPr="00366F37">
        <w:rPr>
          <w:sz w:val="28"/>
          <w:szCs w:val="28"/>
        </w:rPr>
        <w:t xml:space="preserve"> годов предусмотрены в сумме </w:t>
      </w:r>
      <w:r w:rsidR="00FD3A33" w:rsidRPr="00366F37">
        <w:rPr>
          <w:sz w:val="28"/>
          <w:szCs w:val="28"/>
        </w:rPr>
        <w:t>26</w:t>
      </w:r>
      <w:r w:rsidR="000B3CF7" w:rsidRPr="00366F37">
        <w:rPr>
          <w:sz w:val="28"/>
          <w:szCs w:val="28"/>
        </w:rPr>
        <w:t> 064 402,0</w:t>
      </w:r>
      <w:r w:rsidRPr="00366F37">
        <w:rPr>
          <w:sz w:val="28"/>
          <w:szCs w:val="28"/>
        </w:rPr>
        <w:t xml:space="preserve"> тыс. рублей и </w:t>
      </w:r>
      <w:r w:rsidR="000B3CF7" w:rsidRPr="00366F37">
        <w:rPr>
          <w:sz w:val="28"/>
          <w:szCs w:val="28"/>
        </w:rPr>
        <w:t>24 588 193,9</w:t>
      </w:r>
      <w:r w:rsidRPr="00366F37">
        <w:rPr>
          <w:sz w:val="28"/>
          <w:szCs w:val="28"/>
        </w:rPr>
        <w:t xml:space="preserve"> тыс. или </w:t>
      </w:r>
      <w:r w:rsidR="00DE4F36" w:rsidRPr="00366F37">
        <w:rPr>
          <w:sz w:val="28"/>
          <w:szCs w:val="28"/>
        </w:rPr>
        <w:t>88,1</w:t>
      </w:r>
      <w:r w:rsidR="00FD3A33" w:rsidRPr="00366F37">
        <w:rPr>
          <w:sz w:val="28"/>
          <w:szCs w:val="28"/>
        </w:rPr>
        <w:t xml:space="preserve"> </w:t>
      </w:r>
      <w:r w:rsidRPr="00366F37">
        <w:rPr>
          <w:sz w:val="28"/>
          <w:szCs w:val="28"/>
        </w:rPr>
        <w:t xml:space="preserve">и </w:t>
      </w:r>
      <w:r w:rsidR="00DE4F36" w:rsidRPr="00366F37">
        <w:rPr>
          <w:sz w:val="28"/>
          <w:szCs w:val="28"/>
        </w:rPr>
        <w:t>86,3</w:t>
      </w:r>
      <w:r w:rsidRPr="00366F37">
        <w:rPr>
          <w:sz w:val="28"/>
          <w:szCs w:val="28"/>
        </w:rPr>
        <w:t> процента соответственно.</w:t>
      </w:r>
    </w:p>
    <w:p w:rsidR="000B0E35" w:rsidRPr="00366F37" w:rsidRDefault="000B0E35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Расходы местного бюджета в разрезе муниципальных программ муниципального образования город Краснодар характеризуются следующими данными:</w:t>
      </w:r>
    </w:p>
    <w:p w:rsidR="00F67D2F" w:rsidRDefault="00F67D2F" w:rsidP="00D4530C">
      <w:pPr>
        <w:widowControl w:val="0"/>
        <w:ind w:firstLine="709"/>
        <w:jc w:val="right"/>
        <w:rPr>
          <w:sz w:val="24"/>
          <w:szCs w:val="24"/>
        </w:rPr>
      </w:pPr>
    </w:p>
    <w:p w:rsidR="000B0E35" w:rsidRPr="00A821FB" w:rsidRDefault="000B0E35" w:rsidP="00D4530C">
      <w:pPr>
        <w:widowControl w:val="0"/>
        <w:ind w:firstLine="709"/>
        <w:jc w:val="right"/>
        <w:rPr>
          <w:sz w:val="28"/>
          <w:szCs w:val="28"/>
        </w:rPr>
      </w:pPr>
      <w:r w:rsidRPr="00A821FB">
        <w:rPr>
          <w:sz w:val="28"/>
          <w:szCs w:val="28"/>
        </w:rPr>
        <w:t>тыс. рублей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3543"/>
        <w:gridCol w:w="1418"/>
        <w:gridCol w:w="1417"/>
        <w:gridCol w:w="1418"/>
        <w:gridCol w:w="1417"/>
      </w:tblGrid>
      <w:tr w:rsidR="000B0E35" w:rsidRPr="00366F37" w:rsidTr="009978ED">
        <w:trPr>
          <w:trHeight w:val="511"/>
          <w:tblHeader/>
        </w:trPr>
        <w:tc>
          <w:tcPr>
            <w:tcW w:w="393" w:type="dxa"/>
            <w:vMerge w:val="restart"/>
            <w:shd w:val="clear" w:color="auto" w:fill="auto"/>
            <w:vAlign w:val="center"/>
          </w:tcPr>
          <w:p w:rsidR="000B0E35" w:rsidRPr="00366F37" w:rsidRDefault="000B0E35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№ п/п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B0E35" w:rsidRPr="00366F37" w:rsidRDefault="000B0E35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0E35" w:rsidRPr="00366F37" w:rsidRDefault="000B0E35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rFonts w:eastAsia="Calibri"/>
                <w:sz w:val="22"/>
                <w:szCs w:val="22"/>
                <w:lang w:eastAsia="en-US"/>
              </w:rPr>
              <w:t xml:space="preserve">Сводная </w:t>
            </w:r>
            <w:r w:rsidR="009978ED">
              <w:rPr>
                <w:rFonts w:eastAsia="Calibri"/>
                <w:sz w:val="22"/>
                <w:szCs w:val="22"/>
                <w:lang w:eastAsia="en-US"/>
              </w:rPr>
              <w:t xml:space="preserve">              </w:t>
            </w:r>
            <w:r w:rsidRPr="00366F37">
              <w:rPr>
                <w:rFonts w:eastAsia="Calibri"/>
                <w:sz w:val="22"/>
                <w:szCs w:val="22"/>
                <w:lang w:eastAsia="en-US"/>
              </w:rPr>
              <w:t>бюджетная роспись на 01.</w:t>
            </w:r>
            <w:r w:rsidR="002E0D34" w:rsidRPr="00366F37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366F37">
              <w:rPr>
                <w:rFonts w:eastAsia="Calibri"/>
                <w:sz w:val="22"/>
                <w:szCs w:val="22"/>
                <w:lang w:eastAsia="en-US"/>
              </w:rPr>
              <w:t>.20</w:t>
            </w:r>
            <w:r w:rsidR="002E0D34" w:rsidRPr="00366F37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B0E35" w:rsidRPr="00366F37" w:rsidRDefault="000B0E35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Проект местного бюджета</w:t>
            </w:r>
          </w:p>
        </w:tc>
      </w:tr>
      <w:tr w:rsidR="000B0E35" w:rsidRPr="00366F37" w:rsidTr="009978ED">
        <w:trPr>
          <w:trHeight w:val="410"/>
          <w:tblHeader/>
        </w:trPr>
        <w:tc>
          <w:tcPr>
            <w:tcW w:w="393" w:type="dxa"/>
            <w:vMerge/>
            <w:shd w:val="clear" w:color="auto" w:fill="auto"/>
            <w:vAlign w:val="center"/>
          </w:tcPr>
          <w:p w:rsidR="000B0E35" w:rsidRPr="00366F37" w:rsidRDefault="000B0E35" w:rsidP="00D453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0B0E35" w:rsidRPr="00366F37" w:rsidRDefault="000B0E35" w:rsidP="00D453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0E35" w:rsidRPr="00366F37" w:rsidRDefault="000B0E35" w:rsidP="00D453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0E35" w:rsidRPr="00366F37" w:rsidRDefault="000B0E35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20</w:t>
            </w:r>
            <w:r w:rsidR="00A8161C" w:rsidRPr="00366F37">
              <w:rPr>
                <w:sz w:val="22"/>
                <w:szCs w:val="22"/>
              </w:rPr>
              <w:t>2</w:t>
            </w:r>
            <w:r w:rsidR="00CA05B0" w:rsidRPr="00366F37">
              <w:rPr>
                <w:sz w:val="22"/>
                <w:szCs w:val="22"/>
              </w:rPr>
              <w:t>1</w:t>
            </w:r>
            <w:r w:rsidRPr="00366F3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E35" w:rsidRPr="00366F37" w:rsidRDefault="000B0E35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202</w:t>
            </w:r>
            <w:r w:rsidR="00CA05B0" w:rsidRPr="00366F37">
              <w:rPr>
                <w:sz w:val="22"/>
                <w:szCs w:val="22"/>
              </w:rPr>
              <w:t>2</w:t>
            </w:r>
            <w:r w:rsidRPr="00366F3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0E35" w:rsidRPr="00366F37" w:rsidRDefault="000B0E35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202</w:t>
            </w:r>
            <w:r w:rsidR="00CA05B0" w:rsidRPr="00366F37">
              <w:rPr>
                <w:sz w:val="22"/>
                <w:szCs w:val="22"/>
              </w:rPr>
              <w:t>3</w:t>
            </w:r>
            <w:r w:rsidRPr="00366F37">
              <w:rPr>
                <w:sz w:val="22"/>
                <w:szCs w:val="22"/>
              </w:rPr>
              <w:t xml:space="preserve"> год</w:t>
            </w:r>
          </w:p>
        </w:tc>
      </w:tr>
      <w:tr w:rsidR="00DB63FD" w:rsidRPr="00366F37" w:rsidTr="009978ED">
        <w:trPr>
          <w:tblHeader/>
        </w:trPr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3FD" w:rsidRPr="00366F37" w:rsidRDefault="00DB63F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3FD" w:rsidRPr="00366F37" w:rsidRDefault="00DB63F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3FD" w:rsidRPr="00366F37" w:rsidRDefault="00DB63F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3FD" w:rsidRPr="00366F37" w:rsidRDefault="00DB63F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3FD" w:rsidRPr="00366F37" w:rsidRDefault="00DB63FD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3FD" w:rsidRPr="00366F37" w:rsidRDefault="00DB63FD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6</w:t>
            </w:r>
          </w:p>
        </w:tc>
      </w:tr>
      <w:tr w:rsidR="000B0E35" w:rsidRPr="00366F37" w:rsidTr="009978ED">
        <w:tc>
          <w:tcPr>
            <w:tcW w:w="393" w:type="dxa"/>
            <w:tcBorders>
              <w:bottom w:val="dotted" w:sz="4" w:space="0" w:color="auto"/>
            </w:tcBorders>
            <w:shd w:val="clear" w:color="auto" w:fill="auto"/>
            <w:hideMark/>
          </w:tcPr>
          <w:p w:rsidR="000B0E35" w:rsidRPr="00366F37" w:rsidRDefault="000B0E35" w:rsidP="00D4530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B0E35" w:rsidRPr="00366F37" w:rsidRDefault="000B0E35" w:rsidP="00D4530C">
            <w:pPr>
              <w:widowControl w:val="0"/>
              <w:ind w:right="-28"/>
              <w:rPr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Развитие образования</w:t>
            </w:r>
            <w:r w:rsidR="004E378C" w:rsidRPr="00366F37">
              <w:rPr>
                <w:bCs/>
                <w:color w:val="000000"/>
                <w:sz w:val="22"/>
                <w:szCs w:val="22"/>
              </w:rPr>
              <w:t xml:space="preserve"> в муниципальном образовании город Краснодар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ED014C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15 486 423,2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DE4F36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15 826 508,1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15 773 927,9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14 809 712,5</w:t>
            </w:r>
          </w:p>
        </w:tc>
      </w:tr>
      <w:tr w:rsidR="000B0E35" w:rsidRPr="00366F37" w:rsidTr="009978ED">
        <w:tc>
          <w:tcPr>
            <w:tcW w:w="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0B0E35" w:rsidRPr="00366F37" w:rsidRDefault="000B0E35" w:rsidP="00D4530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B0E35" w:rsidRPr="00366F37" w:rsidRDefault="000B0E35" w:rsidP="00D4530C">
            <w:pPr>
              <w:widowControl w:val="0"/>
              <w:ind w:right="-28"/>
              <w:rPr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Социальная поддержка граждан</w:t>
            </w:r>
            <w:r w:rsidR="004E378C" w:rsidRPr="00366F37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город Краснодар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ED014C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973 003,2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DE4F36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948 381,1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936 541,4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928 860,3</w:t>
            </w:r>
          </w:p>
        </w:tc>
      </w:tr>
      <w:tr w:rsidR="000B0E35" w:rsidRPr="00366F37" w:rsidTr="009978ED">
        <w:tc>
          <w:tcPr>
            <w:tcW w:w="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0B0E35" w:rsidRPr="00366F37" w:rsidRDefault="000B0E35" w:rsidP="00D4530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B0E35" w:rsidRPr="00366F37" w:rsidRDefault="000B0E35" w:rsidP="00D4530C">
            <w:pPr>
              <w:widowControl w:val="0"/>
              <w:ind w:right="-28"/>
              <w:rPr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Доступная среда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2E0D34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16 060,2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DE4F36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19 759,7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16 021,6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11 168,1</w:t>
            </w:r>
          </w:p>
        </w:tc>
      </w:tr>
      <w:tr w:rsidR="000B0E35" w:rsidRPr="00366F37" w:rsidTr="009978ED">
        <w:tc>
          <w:tcPr>
            <w:tcW w:w="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0B0E35" w:rsidRPr="00366F37" w:rsidRDefault="000B0E35" w:rsidP="00D4530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B0E35" w:rsidRPr="00366F37" w:rsidRDefault="000B0E35" w:rsidP="00D4530C">
            <w:pPr>
              <w:widowControl w:val="0"/>
              <w:ind w:right="-28"/>
              <w:rPr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Город детям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CA05B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933,4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DE4F36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42 123,5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42 123,5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42 123,5</w:t>
            </w:r>
          </w:p>
        </w:tc>
      </w:tr>
      <w:tr w:rsidR="000B0E35" w:rsidRPr="00366F37" w:rsidTr="009978ED">
        <w:tc>
          <w:tcPr>
            <w:tcW w:w="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0B0E35" w:rsidRPr="00366F37" w:rsidRDefault="000B0E35" w:rsidP="00D4530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B0E35" w:rsidRPr="00366F37" w:rsidRDefault="000B0E35" w:rsidP="00D4530C">
            <w:pPr>
              <w:widowControl w:val="0"/>
              <w:ind w:right="-28"/>
              <w:rPr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Реализация молодёжной политики</w:t>
            </w:r>
            <w:r w:rsidR="00961640" w:rsidRPr="00366F37">
              <w:rPr>
                <w:bCs/>
                <w:color w:val="000000"/>
                <w:sz w:val="22"/>
                <w:szCs w:val="22"/>
              </w:rPr>
              <w:t xml:space="preserve">  на территории муниципального образования город Краснодар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CA05B0" w:rsidP="00D4530C">
            <w:pPr>
              <w:widowControl w:val="0"/>
              <w:ind w:left="113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113 320,2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DE4F36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113 486,9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113 274,6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112 759,9</w:t>
            </w:r>
          </w:p>
        </w:tc>
      </w:tr>
      <w:tr w:rsidR="000B0E35" w:rsidRPr="00366F37" w:rsidTr="009978ED">
        <w:tc>
          <w:tcPr>
            <w:tcW w:w="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0B0E35" w:rsidRPr="00366F37" w:rsidRDefault="000B0E35" w:rsidP="00D4530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B0E35" w:rsidRPr="00366F37" w:rsidRDefault="000B0E35" w:rsidP="00D4530C">
            <w:pPr>
              <w:widowControl w:val="0"/>
              <w:ind w:right="-28"/>
              <w:rPr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Развитие культуры</w:t>
            </w:r>
            <w:r w:rsidR="004E378C" w:rsidRPr="00366F37">
              <w:rPr>
                <w:bCs/>
                <w:color w:val="000000"/>
                <w:sz w:val="22"/>
                <w:szCs w:val="22"/>
              </w:rPr>
              <w:t xml:space="preserve"> в муниципальном образовании город Краснодар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ED014C" w:rsidP="00D4530C">
            <w:pPr>
              <w:widowControl w:val="0"/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1 829 961,0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DE4F36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1 883 424,6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1 821 970,5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1 794 586,3</w:t>
            </w:r>
          </w:p>
        </w:tc>
      </w:tr>
      <w:tr w:rsidR="000B0E35" w:rsidRPr="00366F37" w:rsidTr="009978ED">
        <w:tc>
          <w:tcPr>
            <w:tcW w:w="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0B0E35" w:rsidRPr="00366F37" w:rsidRDefault="000B0E35" w:rsidP="00D4530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B0E35" w:rsidRPr="00366F37" w:rsidRDefault="000B0E35" w:rsidP="00D4530C">
            <w:pPr>
              <w:widowControl w:val="0"/>
              <w:ind w:right="-28"/>
              <w:rPr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Развитие физической культуры и спорта</w:t>
            </w:r>
            <w:r w:rsidR="004E378C" w:rsidRPr="00366F37">
              <w:rPr>
                <w:bCs/>
                <w:color w:val="000000"/>
                <w:sz w:val="22"/>
                <w:szCs w:val="22"/>
              </w:rPr>
              <w:t xml:space="preserve"> в муниципальном образовании город Краснодар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ED014C" w:rsidP="00D4530C">
            <w:pPr>
              <w:widowControl w:val="0"/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759 213,2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DE4F36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693 067,9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678 580,9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678 766,6</w:t>
            </w:r>
          </w:p>
        </w:tc>
      </w:tr>
      <w:tr w:rsidR="000B0E35" w:rsidRPr="00366F37" w:rsidTr="009978ED">
        <w:tc>
          <w:tcPr>
            <w:tcW w:w="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0B0E35" w:rsidRPr="00366F37" w:rsidRDefault="000B0E35" w:rsidP="00D4530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B0E35" w:rsidRPr="00366F37" w:rsidRDefault="000B0E35" w:rsidP="00D4530C">
            <w:pPr>
              <w:widowControl w:val="0"/>
              <w:ind w:right="-28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 xml:space="preserve">Обеспечение защиты населения и территории </w:t>
            </w:r>
            <w:r w:rsidR="004E378C" w:rsidRPr="00366F37">
              <w:rPr>
                <w:sz w:val="22"/>
                <w:szCs w:val="22"/>
              </w:rPr>
              <w:t xml:space="preserve">муниципального образования город Краснодар </w:t>
            </w:r>
            <w:r w:rsidRPr="00366F37">
              <w:rPr>
                <w:sz w:val="22"/>
                <w:szCs w:val="22"/>
              </w:rPr>
              <w:t>от чрезвычайных ситуаций природного и техногенного характера в мирное и военное время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ED014C" w:rsidP="00D4530C">
            <w:pPr>
              <w:widowControl w:val="0"/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473 829,0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DE4F36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489 167,0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469 394,0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481 578,0</w:t>
            </w:r>
          </w:p>
        </w:tc>
      </w:tr>
      <w:tr w:rsidR="000B0E35" w:rsidRPr="00366F37" w:rsidTr="009978ED">
        <w:tc>
          <w:tcPr>
            <w:tcW w:w="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0B0E35" w:rsidRPr="00366F37" w:rsidRDefault="000B0E35" w:rsidP="00D4530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B0E35" w:rsidRPr="00366F37" w:rsidRDefault="000B0E35" w:rsidP="00D4530C">
            <w:pPr>
              <w:widowControl w:val="0"/>
              <w:ind w:right="-28"/>
              <w:rPr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Содействие занятости населения</w:t>
            </w:r>
            <w:r w:rsidR="004E378C" w:rsidRPr="00366F37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город Краснодар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457C78" w:rsidP="00D4530C">
            <w:pPr>
              <w:widowControl w:val="0"/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34 221,4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6E0BEE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34 221,4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8E674F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34 221,4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8E674F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34 221,4</w:t>
            </w:r>
          </w:p>
        </w:tc>
      </w:tr>
      <w:tr w:rsidR="000B0E35" w:rsidRPr="00366F37" w:rsidTr="009978ED">
        <w:tc>
          <w:tcPr>
            <w:tcW w:w="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0B0E35" w:rsidRPr="00366F37" w:rsidRDefault="000B0E35" w:rsidP="00D4530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B0E35" w:rsidRPr="00366F37" w:rsidRDefault="000B0E35" w:rsidP="00D4530C">
            <w:pPr>
              <w:widowControl w:val="0"/>
              <w:ind w:right="-28"/>
              <w:rPr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Комплексные меры профилактики наркомании</w:t>
            </w:r>
            <w:r w:rsidR="004E378C" w:rsidRPr="00366F37">
              <w:rPr>
                <w:bCs/>
                <w:color w:val="000000"/>
                <w:sz w:val="22"/>
                <w:szCs w:val="22"/>
              </w:rPr>
              <w:t xml:space="preserve"> в муниципальном образовании город Краснодар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CA05B0" w:rsidP="00D4530C">
            <w:pPr>
              <w:widowControl w:val="0"/>
              <w:ind w:left="113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620,6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6E0BEE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1 184,8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8E674F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1 184,8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8E674F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1 184</w:t>
            </w:r>
            <w:r w:rsidR="00860767" w:rsidRPr="00366F37">
              <w:rPr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0B0E35" w:rsidRPr="00366F37" w:rsidTr="009978ED">
        <w:tc>
          <w:tcPr>
            <w:tcW w:w="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0B0E35" w:rsidRPr="00366F37" w:rsidRDefault="000B0E35" w:rsidP="00D4530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B0E35" w:rsidRPr="00366F37" w:rsidRDefault="000B0E35" w:rsidP="00D4530C">
            <w:pPr>
              <w:widowControl w:val="0"/>
              <w:ind w:right="-28"/>
              <w:rPr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Электронный Краснодар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ED014C" w:rsidP="00D4530C">
            <w:pPr>
              <w:widowControl w:val="0"/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164 794,5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DE4F36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160 917,8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159 109,4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159 109,4</w:t>
            </w:r>
          </w:p>
        </w:tc>
      </w:tr>
      <w:tr w:rsidR="002E64F2" w:rsidRPr="00366F37" w:rsidTr="009978ED">
        <w:tc>
          <w:tcPr>
            <w:tcW w:w="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E64F2" w:rsidRPr="00366F37" w:rsidRDefault="002E64F2" w:rsidP="00D4530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E64F2" w:rsidRPr="00366F37" w:rsidRDefault="002E64F2" w:rsidP="00D4530C">
            <w:pPr>
              <w:widowControl w:val="0"/>
              <w:ind w:right="-2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Комплексное развитие муниципального образования в сфере жилищно-коммунального хозяйства, благоустройства и озеленения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E64F2" w:rsidRPr="00366F37" w:rsidRDefault="00ED014C" w:rsidP="00D4530C">
            <w:pPr>
              <w:widowControl w:val="0"/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3 668 993,2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E64F2" w:rsidRPr="00366F37" w:rsidRDefault="002E64F2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2 488 884,7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E64F2" w:rsidRPr="00366F37" w:rsidRDefault="002E64F2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2 414 195,1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E64F2" w:rsidRPr="00366F37" w:rsidRDefault="002E64F2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2 456 486,7</w:t>
            </w:r>
          </w:p>
        </w:tc>
      </w:tr>
      <w:tr w:rsidR="000B0E35" w:rsidRPr="00366F37" w:rsidTr="009978ED">
        <w:tc>
          <w:tcPr>
            <w:tcW w:w="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0B0E35" w:rsidRPr="00366F37" w:rsidRDefault="000B0E35" w:rsidP="00D4530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B0E35" w:rsidRPr="00366F37" w:rsidRDefault="000B0E35" w:rsidP="00D4530C">
            <w:pPr>
              <w:widowControl w:val="0"/>
              <w:ind w:right="-28"/>
              <w:rPr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Развитие гражданского общества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CA05B0" w:rsidP="00D4530C">
            <w:pPr>
              <w:widowControl w:val="0"/>
              <w:ind w:left="113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175 191,9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133 104,2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2E0D34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132 959,7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2E0D34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133 071,5</w:t>
            </w:r>
          </w:p>
        </w:tc>
      </w:tr>
      <w:tr w:rsidR="000B0E35" w:rsidRPr="00366F37" w:rsidTr="009978ED">
        <w:tc>
          <w:tcPr>
            <w:tcW w:w="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0B0E35" w:rsidRPr="00366F37" w:rsidRDefault="000B0E35" w:rsidP="00D4530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B0E35" w:rsidRPr="00366F37" w:rsidRDefault="000B0E35" w:rsidP="00D4530C">
            <w:pPr>
              <w:widowControl w:val="0"/>
              <w:ind w:right="-28"/>
              <w:rPr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Формирование инвестиционной привлекательности</w:t>
            </w:r>
            <w:r w:rsidR="004E378C" w:rsidRPr="00366F37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город Краснодар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CA05B0" w:rsidP="00D4530C">
            <w:pPr>
              <w:widowControl w:val="0"/>
              <w:ind w:left="113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14 984,0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6E0BEE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26 960,0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860767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26 960,0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860767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26 960,0</w:t>
            </w:r>
          </w:p>
        </w:tc>
      </w:tr>
      <w:tr w:rsidR="000B0E35" w:rsidRPr="00366F37" w:rsidTr="009978ED">
        <w:tc>
          <w:tcPr>
            <w:tcW w:w="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0B0E35" w:rsidRPr="00366F37" w:rsidRDefault="000B0E35" w:rsidP="00D4530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B0E35" w:rsidRPr="00366F37" w:rsidRDefault="000B0E35" w:rsidP="00D4530C">
            <w:pPr>
              <w:widowControl w:val="0"/>
              <w:ind w:right="-28"/>
              <w:rPr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Развитие туризма</w:t>
            </w:r>
            <w:r w:rsidR="004E378C" w:rsidRPr="00366F37">
              <w:rPr>
                <w:bCs/>
                <w:color w:val="000000"/>
                <w:sz w:val="22"/>
                <w:szCs w:val="22"/>
              </w:rPr>
              <w:t xml:space="preserve"> в муниципальном образовании город Краснодар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CA05B0" w:rsidP="00D4530C">
            <w:pPr>
              <w:widowControl w:val="0"/>
              <w:ind w:left="113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5 821,5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5</w:t>
            </w:r>
            <w:r w:rsidR="001D611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66F37">
              <w:rPr>
                <w:bCs/>
                <w:color w:val="000000"/>
                <w:sz w:val="22"/>
                <w:szCs w:val="22"/>
              </w:rPr>
              <w:t>700,2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2E0D34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5 706,8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2E0D34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5 713,8</w:t>
            </w:r>
          </w:p>
        </w:tc>
      </w:tr>
      <w:tr w:rsidR="000B0E35" w:rsidRPr="00366F37" w:rsidTr="009978ED">
        <w:tc>
          <w:tcPr>
            <w:tcW w:w="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0B0E35" w:rsidRPr="00366F37" w:rsidRDefault="000B0E35" w:rsidP="00D4530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B0E35" w:rsidRPr="00366F37" w:rsidRDefault="000B0E35" w:rsidP="00D4530C">
            <w:pPr>
              <w:widowControl w:val="0"/>
              <w:ind w:right="-28"/>
              <w:rPr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CA05B0" w:rsidP="00D4530C">
            <w:pPr>
              <w:widowControl w:val="0"/>
              <w:ind w:left="113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275 158,1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169 367,7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2E0D34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169 370,7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1D6113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169 </w:t>
            </w:r>
            <w:r w:rsidR="002E0D34" w:rsidRPr="00366F37">
              <w:rPr>
                <w:bCs/>
                <w:color w:val="000000"/>
                <w:sz w:val="22"/>
                <w:szCs w:val="22"/>
              </w:rPr>
              <w:t>373,7</w:t>
            </w:r>
          </w:p>
        </w:tc>
      </w:tr>
      <w:tr w:rsidR="000B0E35" w:rsidRPr="00366F37" w:rsidTr="009978ED">
        <w:tc>
          <w:tcPr>
            <w:tcW w:w="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0B0E35" w:rsidRPr="00366F37" w:rsidRDefault="000B0E35" w:rsidP="00D4530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B0E35" w:rsidRPr="00366F37" w:rsidRDefault="000B0E35" w:rsidP="00D4530C">
            <w:pPr>
              <w:widowControl w:val="0"/>
              <w:ind w:right="-28"/>
              <w:rPr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Информационный город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CA05B0" w:rsidP="00D4530C">
            <w:pPr>
              <w:widowControl w:val="0"/>
              <w:ind w:left="113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145 949,0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90 145,9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2E0D34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90 145,9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2E0D34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90 145,9</w:t>
            </w:r>
          </w:p>
        </w:tc>
      </w:tr>
      <w:tr w:rsidR="000B0E35" w:rsidRPr="00366F37" w:rsidTr="009978ED">
        <w:tc>
          <w:tcPr>
            <w:tcW w:w="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0B0E35" w:rsidRPr="00366F37" w:rsidRDefault="000B0E35" w:rsidP="00D4530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B0E35" w:rsidRPr="00366F37" w:rsidRDefault="000B0E35" w:rsidP="00D4530C">
            <w:pPr>
              <w:widowControl w:val="0"/>
              <w:ind w:right="-28"/>
              <w:rPr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Управление муниципальными финансами и муниципальным долгом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CA05B0" w:rsidP="00D4530C">
            <w:pPr>
              <w:widowControl w:val="0"/>
              <w:ind w:left="113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454 668,1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793 062,9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2E0D34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943 251,7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2E0D34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968 237,5</w:t>
            </w:r>
          </w:p>
        </w:tc>
      </w:tr>
      <w:tr w:rsidR="000B0E35" w:rsidRPr="00366F37" w:rsidTr="009978ED">
        <w:tc>
          <w:tcPr>
            <w:tcW w:w="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0B0E35" w:rsidRPr="00366F37" w:rsidRDefault="000B0E35" w:rsidP="00D4530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B0E35" w:rsidRPr="00366F37" w:rsidRDefault="000B0E35" w:rsidP="00D4530C">
            <w:pPr>
              <w:widowControl w:val="0"/>
              <w:ind w:right="-28"/>
              <w:rPr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Энергосбережение и повышение энергетической эффективности</w:t>
            </w:r>
            <w:r w:rsidR="004E378C" w:rsidRPr="00366F37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город Краснодар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CA05B0" w:rsidP="00D4530C">
            <w:pPr>
              <w:widowControl w:val="0"/>
              <w:ind w:left="113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34 300,0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160C1C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6 500,0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860767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6 500,0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2E0D34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6 500,0</w:t>
            </w:r>
          </w:p>
        </w:tc>
      </w:tr>
      <w:tr w:rsidR="000B0E35" w:rsidRPr="00366F37" w:rsidTr="009978ED">
        <w:tc>
          <w:tcPr>
            <w:tcW w:w="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0B0E35" w:rsidRPr="00366F37" w:rsidRDefault="000B0E35" w:rsidP="00D4530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B0E35" w:rsidRPr="00366F37" w:rsidRDefault="000B0E35" w:rsidP="00D4530C">
            <w:pPr>
              <w:widowControl w:val="0"/>
              <w:ind w:right="-28"/>
              <w:rPr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Содействие развитию малого и среднего предпринимательства</w:t>
            </w:r>
            <w:r w:rsidR="004E378C" w:rsidRPr="00366F37">
              <w:rPr>
                <w:bCs/>
                <w:color w:val="000000"/>
                <w:sz w:val="22"/>
                <w:szCs w:val="22"/>
              </w:rPr>
              <w:t xml:space="preserve"> в муниципальном образовании город Краснодар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CA05B0" w:rsidP="00D4530C">
            <w:pPr>
              <w:widowControl w:val="0"/>
              <w:ind w:left="113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19 175,0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21 607,4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860767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18 607,4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860767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18 607,4</w:t>
            </w:r>
          </w:p>
        </w:tc>
      </w:tr>
      <w:tr w:rsidR="000B0E35" w:rsidRPr="00366F37" w:rsidTr="009978ED">
        <w:tc>
          <w:tcPr>
            <w:tcW w:w="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0B0E35" w:rsidRPr="00366F37" w:rsidRDefault="000B0E35" w:rsidP="00D4530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B0E35" w:rsidRPr="00366F37" w:rsidRDefault="000B0E35" w:rsidP="00D4530C">
            <w:pPr>
              <w:widowControl w:val="0"/>
              <w:ind w:right="-28"/>
              <w:rPr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ED014C" w:rsidP="00D4530C">
            <w:pPr>
              <w:widowControl w:val="0"/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4 988 210,3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2 237 804,5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2E0D34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1 015 810,8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2E0D34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461 288,9</w:t>
            </w:r>
          </w:p>
        </w:tc>
      </w:tr>
      <w:tr w:rsidR="000B0E35" w:rsidRPr="00366F37" w:rsidTr="009978ED">
        <w:tc>
          <w:tcPr>
            <w:tcW w:w="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E35" w:rsidRPr="00366F37" w:rsidRDefault="000B0E35" w:rsidP="00D4530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B0E35" w:rsidRPr="00366F37" w:rsidRDefault="000B0E35" w:rsidP="00D4530C">
            <w:pPr>
              <w:widowControl w:val="0"/>
              <w:ind w:right="-28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CA05B0" w:rsidP="00D4530C">
            <w:pPr>
              <w:widowControl w:val="0"/>
              <w:ind w:left="113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271 024,2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403 735,8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2E0D34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262 886,7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2E0D34" w:rsidP="00D4530C">
            <w:pPr>
              <w:widowControl w:val="0"/>
              <w:ind w:lef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B0E35" w:rsidRPr="00366F37" w:rsidTr="009978ED">
        <w:tc>
          <w:tcPr>
            <w:tcW w:w="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E35" w:rsidRPr="00366F37" w:rsidRDefault="000B0E35" w:rsidP="00D4530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B0E35" w:rsidRPr="00366F37" w:rsidRDefault="000B0E35" w:rsidP="00D4530C">
            <w:pPr>
              <w:widowControl w:val="0"/>
              <w:ind w:right="-28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Развитие транспортной системы в границах муниципального образования город Краснодар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CA05B0" w:rsidP="00D4530C">
            <w:pPr>
              <w:widowControl w:val="0"/>
              <w:ind w:right="-28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4 547 951,8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right="-28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4 696 318,4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2E0D34" w:rsidP="00D4530C">
            <w:pPr>
              <w:widowControl w:val="0"/>
              <w:ind w:right="-28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812 117,1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2E0D34" w:rsidP="00D4530C">
            <w:pPr>
              <w:widowControl w:val="0"/>
              <w:ind w:right="-28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845 239,2</w:t>
            </w:r>
          </w:p>
        </w:tc>
      </w:tr>
      <w:tr w:rsidR="000B0E35" w:rsidRPr="00366F37" w:rsidTr="009978ED">
        <w:tc>
          <w:tcPr>
            <w:tcW w:w="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E35" w:rsidRPr="00366F37" w:rsidRDefault="000B0E35" w:rsidP="00D4530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B0E35" w:rsidRPr="00366F37" w:rsidRDefault="000B0E35" w:rsidP="00D4530C">
            <w:pPr>
              <w:widowControl w:val="0"/>
              <w:ind w:right="-28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 xml:space="preserve">Расселение аварийного фонда, расположенного на территории муниципального образования город Краснодар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CA05B0" w:rsidP="00D4530C">
            <w:pPr>
              <w:widowControl w:val="0"/>
              <w:ind w:right="-28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278 641,1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right="-28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2E0D34" w:rsidP="00D4530C">
            <w:pPr>
              <w:widowControl w:val="0"/>
              <w:ind w:right="-28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119 540,1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2E0D34" w:rsidP="00D4530C">
            <w:pPr>
              <w:widowControl w:val="0"/>
              <w:ind w:right="-28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352 498,5</w:t>
            </w:r>
          </w:p>
        </w:tc>
      </w:tr>
      <w:tr w:rsidR="000B0E35" w:rsidRPr="00366F37" w:rsidTr="009978ED">
        <w:tc>
          <w:tcPr>
            <w:tcW w:w="393" w:type="dxa"/>
            <w:tcBorders>
              <w:top w:val="dotted" w:sz="4" w:space="0" w:color="auto"/>
            </w:tcBorders>
            <w:shd w:val="clear" w:color="auto" w:fill="auto"/>
            <w:hideMark/>
          </w:tcPr>
          <w:p w:rsidR="000B0E35" w:rsidRPr="00366F37" w:rsidRDefault="000B0E35" w:rsidP="00D4530C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  <w:shd w:val="clear" w:color="auto" w:fill="auto"/>
          </w:tcPr>
          <w:p w:rsidR="000B0E35" w:rsidRPr="00366F37" w:rsidRDefault="000B0E35" w:rsidP="00D4530C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366F37">
              <w:rPr>
                <w:b/>
                <w:bCs/>
                <w:color w:val="000000"/>
                <w:sz w:val="22"/>
                <w:szCs w:val="22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457C78" w:rsidP="00D4530C">
            <w:pPr>
              <w:widowControl w:val="0"/>
              <w:ind w:lef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34 732 448,1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3C4670" w:rsidP="00D4530C">
            <w:pPr>
              <w:widowControl w:val="0"/>
              <w:ind w:left="113"/>
              <w:jc w:val="center"/>
              <w:rPr>
                <w:b/>
                <w:bCs/>
                <w:sz w:val="22"/>
                <w:szCs w:val="22"/>
              </w:rPr>
            </w:pPr>
            <w:r w:rsidRPr="00366F37">
              <w:rPr>
                <w:b/>
                <w:bCs/>
                <w:sz w:val="22"/>
                <w:szCs w:val="22"/>
              </w:rPr>
              <w:t>31 385 434,5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2E0D34" w:rsidP="00D4530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6F37">
              <w:rPr>
                <w:b/>
                <w:bCs/>
                <w:color w:val="000000"/>
                <w:sz w:val="22"/>
                <w:szCs w:val="22"/>
              </w:rPr>
              <w:t>26 064 402,0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0B0E35" w:rsidRPr="00366F37" w:rsidRDefault="002E0D34" w:rsidP="00D4530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6F37">
              <w:rPr>
                <w:b/>
                <w:bCs/>
                <w:color w:val="000000"/>
                <w:sz w:val="22"/>
                <w:szCs w:val="22"/>
              </w:rPr>
              <w:t>24 588 193,9</w:t>
            </w:r>
          </w:p>
        </w:tc>
      </w:tr>
    </w:tbl>
    <w:p w:rsidR="00C86B33" w:rsidRDefault="00C86B33" w:rsidP="00D4530C">
      <w:pPr>
        <w:widowControl w:val="0"/>
        <w:ind w:firstLine="709"/>
        <w:jc w:val="both"/>
        <w:rPr>
          <w:b/>
          <w:sz w:val="28"/>
          <w:szCs w:val="28"/>
        </w:rPr>
      </w:pPr>
    </w:p>
    <w:p w:rsidR="00FF0330" w:rsidRDefault="00FF0330" w:rsidP="00D4530C">
      <w:pPr>
        <w:widowControl w:val="0"/>
        <w:ind w:firstLine="709"/>
        <w:rPr>
          <w:sz w:val="28"/>
          <w:szCs w:val="28"/>
        </w:rPr>
      </w:pPr>
    </w:p>
    <w:p w:rsidR="00BD2E7D" w:rsidRPr="00366F37" w:rsidRDefault="00BD2E7D" w:rsidP="00D4530C">
      <w:pPr>
        <w:widowControl w:val="0"/>
        <w:ind w:firstLine="709"/>
        <w:rPr>
          <w:sz w:val="28"/>
          <w:szCs w:val="28"/>
        </w:rPr>
      </w:pPr>
      <w:r w:rsidRPr="00366F37">
        <w:rPr>
          <w:sz w:val="28"/>
          <w:szCs w:val="28"/>
        </w:rPr>
        <w:t>Развитие образования</w:t>
      </w:r>
      <w:r w:rsidR="00EC03AB">
        <w:rPr>
          <w:sz w:val="28"/>
          <w:szCs w:val="28"/>
        </w:rPr>
        <w:t xml:space="preserve"> в муниципальном образовании город Краснодар</w:t>
      </w:r>
    </w:p>
    <w:p w:rsidR="00BD2E7D" w:rsidRPr="00366F37" w:rsidRDefault="00BD2E7D" w:rsidP="00D4530C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BD2E7D" w:rsidRDefault="00BD2E7D" w:rsidP="00D4530C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Расходы на реализацию мероприятий муниципальной программы муниципального образования город Краснодар «Развитие образования в муниципальном образовании город Краснодар» предусматриваются на 2021 год в сумме 15 826 508,1 тыс. рублей, в том числе средства федерального бюджета – 982 628,0 тыс. рублей, краевого бюджета – 8 966 632,1 тыс. рублей, на 2022 год – 15 773 927,9 тыс. рублей, в том числе средства федерального бюджета – 1 009 577,9 тыс. рублей, краевого бюджета – 8 974 765,0 тыс. рублей, на 2023 год – 14 809 712,5 тыс. рублей, в том числе средства краевого бюджета – </w:t>
      </w:r>
      <w:r w:rsidR="00C86B33">
        <w:rPr>
          <w:sz w:val="28"/>
          <w:szCs w:val="28"/>
        </w:rPr>
        <w:t xml:space="preserve">                   </w:t>
      </w:r>
      <w:r w:rsidRPr="00366F37">
        <w:rPr>
          <w:sz w:val="28"/>
          <w:szCs w:val="28"/>
        </w:rPr>
        <w:t>8 780 245,8 тыс. рублей.</w:t>
      </w:r>
    </w:p>
    <w:p w:rsidR="00C86B33" w:rsidRPr="00366F37" w:rsidRDefault="00C86B33" w:rsidP="00D4530C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324CAC" w:rsidRDefault="00F67D2F" w:rsidP="00D4530C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FA4ACB" w:rsidRDefault="00324CAC" w:rsidP="00D4530C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BD2E7D" w:rsidRPr="002E64F2" w:rsidRDefault="00FA4ACB" w:rsidP="00D4530C">
      <w:pPr>
        <w:widowControl w:val="0"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BD2E7D" w:rsidRPr="002E64F2">
        <w:rPr>
          <w:sz w:val="28"/>
          <w:szCs w:val="28"/>
        </w:rPr>
        <w:t>тыс. рублей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1134"/>
        <w:gridCol w:w="1418"/>
        <w:gridCol w:w="1275"/>
        <w:gridCol w:w="1418"/>
        <w:gridCol w:w="1417"/>
      </w:tblGrid>
      <w:tr w:rsidR="00BD2E7D" w:rsidRPr="00366F37" w:rsidTr="001D6113">
        <w:trPr>
          <w:trHeight w:val="565"/>
          <w:tblHeader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13" w:rsidRDefault="00BD2E7D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 xml:space="preserve">Наименование показателя (подпрограмма, </w:t>
            </w:r>
          </w:p>
          <w:p w:rsidR="00BD2E7D" w:rsidRPr="00366F37" w:rsidRDefault="00BD2E7D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мероприятие)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Уровень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Сводная бюджетная роспись на 01.10.2020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Проект</w:t>
            </w:r>
          </w:p>
        </w:tc>
      </w:tr>
      <w:tr w:rsidR="00BD2E7D" w:rsidRPr="00366F37" w:rsidTr="001D6113">
        <w:trPr>
          <w:tblHeader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7D" w:rsidRPr="00366F37" w:rsidRDefault="00BD2E7D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7D" w:rsidRPr="00366F37" w:rsidRDefault="00BD2E7D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7D" w:rsidRPr="00366F37" w:rsidRDefault="00BD2E7D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2023 год</w:t>
            </w:r>
          </w:p>
        </w:tc>
      </w:tr>
      <w:tr w:rsidR="00581DAB" w:rsidRPr="00366F37" w:rsidTr="001D6113">
        <w:trPr>
          <w:tblHeader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AB" w:rsidRPr="00366F37" w:rsidRDefault="00581DAB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AB" w:rsidRPr="00366F37" w:rsidRDefault="00581DAB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AB" w:rsidRPr="00366F37" w:rsidRDefault="00581DAB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AB" w:rsidRPr="00366F37" w:rsidRDefault="00581DAB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AB" w:rsidRPr="00366F37" w:rsidRDefault="00581DAB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AB" w:rsidRPr="00366F37" w:rsidRDefault="00581DAB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</w:t>
            </w:r>
          </w:p>
        </w:tc>
      </w:tr>
      <w:tr w:rsidR="00BD2E7D" w:rsidRPr="00366F37" w:rsidTr="001D6113">
        <w:trPr>
          <w:trHeight w:val="325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D2E7D" w:rsidRPr="00366F37" w:rsidRDefault="00BD2E7D" w:rsidP="00D4530C">
            <w:pPr>
              <w:widowControl w:val="0"/>
              <w:jc w:val="both"/>
              <w:rPr>
                <w:sz w:val="24"/>
                <w:szCs w:val="24"/>
              </w:rPr>
            </w:pPr>
            <w:r w:rsidRPr="00366F37">
              <w:rPr>
                <w:rFonts w:eastAsia="Calibri"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ФБ, КБ, 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15 486 423,2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15 826 508,1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15 773 927,9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14 809 712,5</w:t>
            </w:r>
          </w:p>
        </w:tc>
      </w:tr>
      <w:tr w:rsidR="00BD2E7D" w:rsidRPr="00366F37" w:rsidTr="001D6113">
        <w:trPr>
          <w:trHeight w:val="77"/>
          <w:jc w:val="center"/>
        </w:trPr>
        <w:tc>
          <w:tcPr>
            <w:tcW w:w="297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D2E7D" w:rsidRPr="00366F37" w:rsidRDefault="00BD2E7D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370 247,0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982 628,0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1 009 577,9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26CCB" w:rsidP="00D453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2E7D" w:rsidRPr="00366F37" w:rsidTr="001D6113">
        <w:trPr>
          <w:trHeight w:val="77"/>
          <w:jc w:val="center"/>
        </w:trPr>
        <w:tc>
          <w:tcPr>
            <w:tcW w:w="297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D2E7D" w:rsidRPr="00366F37" w:rsidRDefault="00BD2E7D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КБ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9 268 197,4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8 966 632,1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8 974 765,0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8 780 245,8</w:t>
            </w:r>
          </w:p>
        </w:tc>
      </w:tr>
      <w:tr w:rsidR="00BD2E7D" w:rsidRPr="00366F37" w:rsidTr="001D6113">
        <w:trPr>
          <w:trHeight w:val="77"/>
          <w:jc w:val="center"/>
        </w:trPr>
        <w:tc>
          <w:tcPr>
            <w:tcW w:w="297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D2E7D" w:rsidRPr="00366F37" w:rsidRDefault="00BD2E7D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5 847 978,8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5 877 248,0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5 789 585,0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6 029 466,7</w:t>
            </w:r>
          </w:p>
        </w:tc>
      </w:tr>
      <w:tr w:rsidR="00BD2E7D" w:rsidRPr="00366F37" w:rsidTr="001D6113">
        <w:trPr>
          <w:trHeight w:val="70"/>
          <w:jc w:val="center"/>
        </w:trPr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D2E7D" w:rsidRPr="00366F37" w:rsidRDefault="00BD2E7D" w:rsidP="00D4530C">
            <w:pPr>
              <w:widowControl w:val="0"/>
              <w:jc w:val="both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2E7D" w:rsidRPr="00366F37" w:rsidTr="002845C9">
        <w:trPr>
          <w:trHeight w:val="478"/>
          <w:jc w:val="center"/>
        </w:trPr>
        <w:tc>
          <w:tcPr>
            <w:tcW w:w="297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D2E7D" w:rsidRPr="00366F37" w:rsidRDefault="00BD2E7D" w:rsidP="00D4530C">
            <w:pPr>
              <w:widowControl w:val="0"/>
              <w:spacing w:line="232" w:lineRule="auto"/>
              <w:jc w:val="both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 xml:space="preserve">Подпрограмма «Развитие общего, дополнительного образования и отдельных муниципальных учреждений муниципального образования город Краснодар»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370 247,0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982 628,0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1 009 577,9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1D6113" w:rsidP="00D4530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BD2E7D" w:rsidRPr="00366F37" w:rsidTr="002845C9">
        <w:trPr>
          <w:trHeight w:val="542"/>
          <w:jc w:val="center"/>
        </w:trPr>
        <w:tc>
          <w:tcPr>
            <w:tcW w:w="297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D2E7D" w:rsidRPr="00366F37" w:rsidRDefault="00BD2E7D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КБ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8 839 386,0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8 696 849,6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8 704 978,7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8 510 455,4</w:t>
            </w:r>
          </w:p>
        </w:tc>
      </w:tr>
      <w:tr w:rsidR="00BD2E7D" w:rsidRPr="00366F37" w:rsidTr="001D6113">
        <w:trPr>
          <w:trHeight w:val="287"/>
          <w:jc w:val="center"/>
        </w:trPr>
        <w:tc>
          <w:tcPr>
            <w:tcW w:w="297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D2E7D" w:rsidRPr="00366F37" w:rsidRDefault="00BD2E7D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5 270 612,6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5 302 140,2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5 249 566,1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5 488 942,9</w:t>
            </w:r>
          </w:p>
        </w:tc>
      </w:tr>
      <w:tr w:rsidR="00BD2E7D" w:rsidRPr="00366F37" w:rsidTr="001D6113">
        <w:trPr>
          <w:trHeight w:val="1434"/>
          <w:jc w:val="center"/>
        </w:trPr>
        <w:tc>
          <w:tcPr>
            <w:tcW w:w="297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D2E7D" w:rsidRPr="00366F37" w:rsidRDefault="00BD2E7D" w:rsidP="00D4530C">
            <w:pPr>
              <w:widowControl w:val="0"/>
              <w:spacing w:line="232" w:lineRule="auto"/>
              <w:jc w:val="both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КБ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428 811,4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269 782,5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269 786,3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269 790,4</w:t>
            </w:r>
          </w:p>
        </w:tc>
      </w:tr>
      <w:tr w:rsidR="00BD2E7D" w:rsidRPr="00366F37" w:rsidTr="001D6113">
        <w:trPr>
          <w:trHeight w:val="287"/>
          <w:jc w:val="center"/>
        </w:trPr>
        <w:tc>
          <w:tcPr>
            <w:tcW w:w="297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7D" w:rsidRPr="00366F37" w:rsidRDefault="00BD2E7D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577 366,2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575 107,8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540 018,9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540 523,8</w:t>
            </w:r>
          </w:p>
        </w:tc>
      </w:tr>
    </w:tbl>
    <w:p w:rsidR="00BD2E7D" w:rsidRPr="00C90A44" w:rsidRDefault="00BD2E7D" w:rsidP="00D4530C">
      <w:pPr>
        <w:widowControl w:val="0"/>
        <w:ind w:firstLine="709"/>
        <w:jc w:val="both"/>
        <w:rPr>
          <w:sz w:val="32"/>
          <w:szCs w:val="32"/>
        </w:rPr>
      </w:pP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По подпрограмме «Развитие общего, дополнительного образования и отдельных муниципальных учреждений муниципального образования город Краснодар» на 2021 год предусмотрены бюджетные ассигнования в сумме 14 981 617,8 тыс. рублей, в том числе за счёт средств федерального бюджета – 982 628,0 тыс. рублей, краевого бюджета – 8 696 849,6 тыс. рублей. 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В пределах подпрограммы обеспечивается проведение следующих основных мероприятий: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1. Реализация финансово-экономических механизмов, обеспечивающих равную доступность жителей муниципального образования город Краснодар </w:t>
      </w:r>
      <w:r w:rsidR="006E6B66">
        <w:rPr>
          <w:sz w:val="28"/>
          <w:szCs w:val="28"/>
        </w:rPr>
        <w:t xml:space="preserve">                       </w:t>
      </w:r>
      <w:r w:rsidRPr="00366F37">
        <w:rPr>
          <w:sz w:val="28"/>
          <w:szCs w:val="28"/>
        </w:rPr>
        <w:t>к качественным услугам дошкольного, общего и дополнительного образования, – 13 586 299,0 тыс. рублей (в том числе 390 834,5 тыс. рублей за счёт средств федерального бюджета, 8 484 300,3</w:t>
      </w:r>
      <w:r w:rsidRPr="00366F37">
        <w:rPr>
          <w:sz w:val="28"/>
          <w:szCs w:val="28"/>
          <w:lang w:val="en-US"/>
        </w:rPr>
        <w:t> </w:t>
      </w:r>
      <w:r w:rsidRPr="00366F37">
        <w:rPr>
          <w:sz w:val="28"/>
          <w:szCs w:val="28"/>
        </w:rPr>
        <w:t>тыс. рублей за счёт средств краевого бюджета), которые направлены на: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366F37">
        <w:rPr>
          <w:sz w:val="28"/>
          <w:szCs w:val="28"/>
        </w:rPr>
        <w:t>финансовое обеспечение выполнения муниципального задания муниципальными бюджетными и автономными образовательными организациями (178 дошкольных организаций, 92 общеобразовательных организаций, 27 организаций дополнительного образования), а также обеспечение выполнения функций 3-х казённых учреждений (дошкольная организация и общеобразовательная организация, а также Центр психолого-</w:t>
      </w:r>
      <w:r w:rsidRPr="00366F37">
        <w:rPr>
          <w:sz w:val="28"/>
          <w:szCs w:val="28"/>
        </w:rPr>
        <w:lastRenderedPageBreak/>
        <w:t xml:space="preserve">педагогической, медицинской и социальной помощи «Детство») – </w:t>
      </w:r>
      <w:r w:rsidR="00C86B33">
        <w:rPr>
          <w:sz w:val="28"/>
          <w:szCs w:val="28"/>
        </w:rPr>
        <w:t xml:space="preserve">                  </w:t>
      </w:r>
      <w:r w:rsidRPr="00366F37">
        <w:rPr>
          <w:sz w:val="28"/>
          <w:szCs w:val="28"/>
        </w:rPr>
        <w:t>12 538 668,5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предоставление субсидий 44 частным дошкольным образовательным организациям (в том числе 35 индивидуальным предпринимателям) и </w:t>
      </w:r>
      <w:r w:rsidR="009D0B74">
        <w:rPr>
          <w:sz w:val="28"/>
          <w:szCs w:val="28"/>
        </w:rPr>
        <w:t xml:space="preserve">                                </w:t>
      </w:r>
      <w:r w:rsidRPr="00366F37">
        <w:rPr>
          <w:sz w:val="28"/>
          <w:szCs w:val="28"/>
        </w:rPr>
        <w:t>10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</w:t>
      </w:r>
      <w:r w:rsidRPr="00366F37">
        <w:rPr>
          <w:szCs w:val="28"/>
        </w:rPr>
        <w:t xml:space="preserve"> </w:t>
      </w:r>
      <w:r w:rsidRPr="00366F37">
        <w:rPr>
          <w:sz w:val="28"/>
          <w:szCs w:val="28"/>
        </w:rPr>
        <w:t>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– 379 924,5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организацию бесплатной перевозки обучающихся в муниципальных образовательных организациях, реализующих основные общеобразовательные программы, – 455 080,5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комплекса мер по развитию системы организации школьного питания – 47 748,5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комплекса мер по развитию дошкольного образования – 50 219,0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комплекса мер по развитию системы дополнительного образования – 10 000,0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реализацию мероприятий в сфере развития образования (проведение конкурсов, олимпиад, конференций и т.д.) – 4 000,0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развитие сети муниципальных образовательных организаций (расходы на функционирование учреждений, планируемых к открытию в 2021 году) – 87 709,9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реализацию мероприятий государственной программы Краснодарского края «Развитие образования» (в части приобретения движимого имущества для оснащения вновь созданных мест в муниципальных общеобразовательных организациях) – 12 948,1 тыс. рублей.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2. Реализация мер по социальной поддержке отдельных категорий обучающихся и педагогических работников – 1 263 667,4 тыс. рублей (в том числе 590 711,5 тыс. рублей за счёт средств федерального </w:t>
      </w:r>
      <w:proofErr w:type="gramStart"/>
      <w:r w:rsidRPr="00366F37">
        <w:rPr>
          <w:sz w:val="28"/>
          <w:szCs w:val="28"/>
        </w:rPr>
        <w:t xml:space="preserve">бюджета, </w:t>
      </w:r>
      <w:r w:rsidR="00C86B33">
        <w:rPr>
          <w:sz w:val="28"/>
          <w:szCs w:val="28"/>
        </w:rPr>
        <w:t xml:space="preserve">  </w:t>
      </w:r>
      <w:proofErr w:type="gramEnd"/>
      <w:r w:rsidR="00C86B33">
        <w:rPr>
          <w:sz w:val="28"/>
          <w:szCs w:val="28"/>
        </w:rPr>
        <w:t xml:space="preserve">                  </w:t>
      </w:r>
      <w:r w:rsidRPr="00366F37">
        <w:rPr>
          <w:sz w:val="28"/>
          <w:szCs w:val="28"/>
        </w:rPr>
        <w:t>201 937,5</w:t>
      </w:r>
      <w:r w:rsidRPr="00366F37">
        <w:rPr>
          <w:color w:val="FF0000"/>
          <w:sz w:val="28"/>
          <w:szCs w:val="28"/>
        </w:rPr>
        <w:t xml:space="preserve"> </w:t>
      </w:r>
      <w:r w:rsidRPr="00366F37">
        <w:rPr>
          <w:sz w:val="28"/>
          <w:szCs w:val="28"/>
        </w:rPr>
        <w:t>тыс. рублей за счёт средств краевого бюджетов), которые направлены на: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компенсацию расходов на оплату жилых помещений, отопления и освещения работникам муниципальных образовательных организаций, проживающим и работающим в сельской местности, – 7 400,6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обеспечение льготным питанием учащихся из многодетных семей </w:t>
      </w:r>
      <w:r w:rsidR="00F34889">
        <w:rPr>
          <w:sz w:val="28"/>
          <w:szCs w:val="28"/>
        </w:rPr>
        <w:t xml:space="preserve">                                </w:t>
      </w:r>
      <w:r w:rsidRPr="00366F37">
        <w:rPr>
          <w:sz w:val="28"/>
          <w:szCs w:val="28"/>
        </w:rPr>
        <w:t>в муниципальных общеобразовательных организациях – 7 996,4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</w:r>
      <w:r w:rsidR="0040048C">
        <w:rPr>
          <w:sz w:val="28"/>
          <w:szCs w:val="28"/>
        </w:rPr>
        <w:t>,</w:t>
      </w:r>
      <w:r w:rsidRPr="00366F37">
        <w:rPr>
          <w:sz w:val="28"/>
          <w:szCs w:val="28"/>
        </w:rPr>
        <w:t xml:space="preserve"> – 1 059 751,5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реализацию мер по социальной поддержке отдельных категорий обучающихся (частичная компенсация стоимости питания учащихся, обучающихся по очной форме обучения в общеобразовательных организациях, а также учащихся из малоимущих семей, обеспечение бесплатным двухразовым </w:t>
      </w:r>
      <w:r w:rsidRPr="00366F37">
        <w:rPr>
          <w:sz w:val="28"/>
          <w:szCs w:val="28"/>
        </w:rPr>
        <w:lastRenderedPageBreak/>
        <w:t>питанием учащихся с ограниченными возможностями здоровья, обеспечение бесплатным одноразовым питанием детей сотрудников правоохранительных органов, погибших при исполнении служебных обязанностей), а также организация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 – 188 518,9 тыс. рублей.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3. 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 – 29 644,9 тыс. рублей, которые направлены на реализацию мероприятий государственной программы Краснодарского края «Развитие образования» (в части </w:t>
      </w:r>
      <w:proofErr w:type="spellStart"/>
      <w:r w:rsidRPr="00366F37">
        <w:rPr>
          <w:sz w:val="28"/>
          <w:szCs w:val="28"/>
        </w:rPr>
        <w:t>софинансирования</w:t>
      </w:r>
      <w:proofErr w:type="spellEnd"/>
      <w:r w:rsidRPr="00366F37">
        <w:rPr>
          <w:sz w:val="28"/>
          <w:szCs w:val="28"/>
        </w:rPr>
        <w:t xml:space="preserve"> местного бюджета в целях проведения капитального ремонта зданий и сооружений муниципальных образовательных организаций, </w:t>
      </w:r>
      <w:r w:rsidR="00BE2BB9">
        <w:rPr>
          <w:sz w:val="28"/>
          <w:szCs w:val="28"/>
        </w:rPr>
        <w:t xml:space="preserve">                       </w:t>
      </w:r>
      <w:r w:rsidRPr="00366F37">
        <w:rPr>
          <w:sz w:val="28"/>
          <w:szCs w:val="28"/>
        </w:rPr>
        <w:t>в том числе спортивных залов муниципальных общеобразовательных организаций).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4. Организация отдыха и оздоровления детей в муниципальном образовании город Краснодар – 68 791,7 тыс. рублей (в том числе </w:t>
      </w:r>
      <w:r w:rsidR="00C86B33">
        <w:rPr>
          <w:sz w:val="28"/>
          <w:szCs w:val="28"/>
        </w:rPr>
        <w:t xml:space="preserve">                             </w:t>
      </w:r>
      <w:r w:rsidRPr="00366F37">
        <w:rPr>
          <w:sz w:val="28"/>
          <w:szCs w:val="28"/>
        </w:rPr>
        <w:t>10 226,7</w:t>
      </w:r>
      <w:r w:rsidRPr="00366F37">
        <w:rPr>
          <w:color w:val="FF0000"/>
          <w:sz w:val="28"/>
          <w:szCs w:val="28"/>
        </w:rPr>
        <w:t xml:space="preserve"> </w:t>
      </w:r>
      <w:r w:rsidRPr="00366F37">
        <w:rPr>
          <w:sz w:val="28"/>
          <w:szCs w:val="28"/>
        </w:rPr>
        <w:t>тыс. рублей за счёт средств краевого бюджета), которые направлены на: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финансовое обеспечение выполнения муниципального задания двумя оздоровительными муниципальными бюджетными учреждениями – </w:t>
      </w:r>
      <w:r w:rsidR="00C86B33">
        <w:rPr>
          <w:sz w:val="28"/>
          <w:szCs w:val="28"/>
        </w:rPr>
        <w:t xml:space="preserve">                   </w:t>
      </w:r>
      <w:r w:rsidRPr="00366F37">
        <w:rPr>
          <w:sz w:val="28"/>
          <w:szCs w:val="28"/>
        </w:rPr>
        <w:t>56 760,3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реализацию мероприятий государственной программы Краснодарского края «Дети Кубани» – 12 031,4 тыс. рублей.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5. Повышение инженерно-технической защищённости социально значимых объектов – 31 602,8 тыс. рублей (реализация мероприятий, направленных на обеспечение комплексной безопасности образовательных организаций, а также мероприятий по предупреждению и снижению детского дорожно-транспортного травматизма).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6. Реализация мероприятий </w:t>
      </w:r>
      <w:r w:rsidR="00D237EC">
        <w:rPr>
          <w:sz w:val="28"/>
          <w:szCs w:val="28"/>
        </w:rPr>
        <w:t>ф</w:t>
      </w:r>
      <w:r w:rsidRPr="00366F37">
        <w:rPr>
          <w:sz w:val="28"/>
          <w:szCs w:val="28"/>
        </w:rPr>
        <w:t>едерального проекта «Современная школа»</w:t>
      </w:r>
      <w:r w:rsidR="00290038">
        <w:rPr>
          <w:sz w:val="28"/>
          <w:szCs w:val="28"/>
        </w:rPr>
        <w:t xml:space="preserve"> национального проекта «Образование»</w:t>
      </w:r>
      <w:r w:rsidRPr="00366F37">
        <w:rPr>
          <w:sz w:val="28"/>
          <w:szCs w:val="28"/>
        </w:rPr>
        <w:t xml:space="preserve"> – 1 212,0 тыс. рублей (в том </w:t>
      </w:r>
      <w:proofErr w:type="gramStart"/>
      <w:r w:rsidRPr="00366F37">
        <w:rPr>
          <w:sz w:val="28"/>
          <w:szCs w:val="28"/>
        </w:rPr>
        <w:t xml:space="preserve">числе </w:t>
      </w:r>
      <w:r w:rsidR="009D0B74">
        <w:rPr>
          <w:sz w:val="28"/>
          <w:szCs w:val="28"/>
        </w:rPr>
        <w:t xml:space="preserve"> </w:t>
      </w:r>
      <w:r w:rsidRPr="00366F37">
        <w:rPr>
          <w:sz w:val="28"/>
          <w:szCs w:val="28"/>
        </w:rPr>
        <w:t>1</w:t>
      </w:r>
      <w:proofErr w:type="gramEnd"/>
      <w:r w:rsidRPr="00366F37">
        <w:rPr>
          <w:sz w:val="28"/>
          <w:szCs w:val="28"/>
        </w:rPr>
        <w:t> 082,0</w:t>
      </w:r>
      <w:r w:rsidRPr="00366F37">
        <w:rPr>
          <w:color w:val="FF0000"/>
          <w:sz w:val="28"/>
          <w:szCs w:val="28"/>
        </w:rPr>
        <w:t xml:space="preserve"> </w:t>
      </w:r>
      <w:r w:rsidRPr="00366F37">
        <w:rPr>
          <w:sz w:val="28"/>
          <w:szCs w:val="28"/>
        </w:rPr>
        <w:t xml:space="preserve">тыс. рублей за счёт средств федерального бюджета, 45,1 тыс. рублей </w:t>
      </w:r>
      <w:r w:rsidR="00BE2BB9">
        <w:rPr>
          <w:sz w:val="28"/>
          <w:szCs w:val="28"/>
        </w:rPr>
        <w:t xml:space="preserve">                    </w:t>
      </w:r>
      <w:r w:rsidRPr="00366F37">
        <w:rPr>
          <w:sz w:val="28"/>
          <w:szCs w:val="28"/>
        </w:rPr>
        <w:t>за счёт средств краевого бюджета), которые направляются на обновление материально-технической базы для формирования у обучающихся современных технологических и гуманитарных навыков.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7. Реализация мероприятий </w:t>
      </w:r>
      <w:r w:rsidR="00D237EC">
        <w:rPr>
          <w:sz w:val="28"/>
          <w:szCs w:val="28"/>
        </w:rPr>
        <w:t>ф</w:t>
      </w:r>
      <w:r w:rsidRPr="00366F37">
        <w:rPr>
          <w:sz w:val="28"/>
          <w:szCs w:val="28"/>
        </w:rPr>
        <w:t>едерального проекта «Безопасность дорожного движения»</w:t>
      </w:r>
      <w:r w:rsidR="00290038">
        <w:rPr>
          <w:sz w:val="28"/>
          <w:szCs w:val="28"/>
        </w:rPr>
        <w:t xml:space="preserve"> национального проекта «Безопасные и качественные автомобильные дороги»</w:t>
      </w:r>
      <w:r w:rsidRPr="00366F37">
        <w:rPr>
          <w:sz w:val="28"/>
          <w:szCs w:val="28"/>
        </w:rPr>
        <w:t xml:space="preserve"> – 400,0 тыс. рублей (в том числе 340,0 тыс. рублей </w:t>
      </w:r>
      <w:r w:rsidR="00BE2BB9">
        <w:rPr>
          <w:sz w:val="28"/>
          <w:szCs w:val="28"/>
        </w:rPr>
        <w:t xml:space="preserve">                      </w:t>
      </w:r>
      <w:r w:rsidRPr="00366F37">
        <w:rPr>
          <w:sz w:val="28"/>
          <w:szCs w:val="28"/>
        </w:rPr>
        <w:t>за счёт средств краевого бюджета), которые направляются на реализацию мероприятий по предупреждению и снижению детского дорожно-транспортного травматизма.</w:t>
      </w:r>
    </w:p>
    <w:p w:rsidR="00324CAC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По подпрограмме «Обеспечение реализации муниципальной программы муниципального образования город Краснодар «Развитие образования </w:t>
      </w:r>
      <w:r w:rsidR="00BE2BB9">
        <w:rPr>
          <w:sz w:val="28"/>
          <w:szCs w:val="28"/>
        </w:rPr>
        <w:t xml:space="preserve">                                 </w:t>
      </w:r>
      <w:r w:rsidRPr="00366F37">
        <w:rPr>
          <w:sz w:val="28"/>
          <w:szCs w:val="28"/>
        </w:rPr>
        <w:t xml:space="preserve">в муниципальном образовании город Краснодар» и иные мероприятия в области образования» на 2021 год предусмотрены бюджетные ассигнования в сумме      </w:t>
      </w:r>
      <w:r w:rsidR="00F608B7">
        <w:rPr>
          <w:sz w:val="28"/>
          <w:szCs w:val="28"/>
        </w:rPr>
        <w:t xml:space="preserve">         844 890,3 тыс. рублей, </w:t>
      </w:r>
      <w:r w:rsidRPr="00366F37">
        <w:rPr>
          <w:sz w:val="28"/>
          <w:szCs w:val="28"/>
        </w:rPr>
        <w:t>в том числе 269 782,5 тыс. рублей за счёт средств к</w:t>
      </w:r>
      <w:r w:rsidR="00F608B7">
        <w:rPr>
          <w:sz w:val="28"/>
          <w:szCs w:val="28"/>
        </w:rPr>
        <w:t xml:space="preserve">раевого </w:t>
      </w:r>
      <w:r w:rsidR="00F608B7">
        <w:rPr>
          <w:sz w:val="28"/>
          <w:szCs w:val="28"/>
        </w:rPr>
        <w:lastRenderedPageBreak/>
        <w:t>бюджета,</w:t>
      </w:r>
      <w:r w:rsidRPr="00366F37">
        <w:rPr>
          <w:sz w:val="28"/>
          <w:szCs w:val="28"/>
        </w:rPr>
        <w:t xml:space="preserve"> и направлены на реализацию</w:t>
      </w:r>
      <w:r w:rsidR="0040048C">
        <w:rPr>
          <w:sz w:val="28"/>
          <w:szCs w:val="28"/>
        </w:rPr>
        <w:t xml:space="preserve"> следующих основных мероприятий:</w:t>
      </w:r>
      <w:r w:rsidRPr="00366F37">
        <w:rPr>
          <w:sz w:val="28"/>
          <w:szCs w:val="28"/>
        </w:rPr>
        <w:t xml:space="preserve"> 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1. Обеспечение деятельности департамента образования администрации муниципального образования город Краснодар – 77 215,1 тыс. рублей </w:t>
      </w:r>
      <w:r w:rsidR="00BA70A1">
        <w:rPr>
          <w:sz w:val="28"/>
          <w:szCs w:val="28"/>
        </w:rPr>
        <w:t xml:space="preserve">                             </w:t>
      </w:r>
      <w:proofErr w:type="gramStart"/>
      <w:r w:rsidR="00BA70A1">
        <w:rPr>
          <w:sz w:val="28"/>
          <w:szCs w:val="28"/>
        </w:rPr>
        <w:t xml:space="preserve">   </w:t>
      </w:r>
      <w:r w:rsidRPr="00366F37">
        <w:rPr>
          <w:sz w:val="28"/>
          <w:szCs w:val="28"/>
        </w:rPr>
        <w:t>(</w:t>
      </w:r>
      <w:proofErr w:type="gramEnd"/>
      <w:r w:rsidRPr="00366F37">
        <w:rPr>
          <w:sz w:val="28"/>
          <w:szCs w:val="28"/>
        </w:rPr>
        <w:t>в том числе 8 395,7 тыс. рублей средства краевого бюджета).</w:t>
      </w:r>
    </w:p>
    <w:p w:rsidR="00BD2E7D" w:rsidRPr="00311262" w:rsidRDefault="00BD2E7D" w:rsidP="00D4530C">
      <w:pPr>
        <w:widowControl w:val="0"/>
        <w:suppressAutoHyphens/>
        <w:ind w:firstLine="709"/>
        <w:jc w:val="both"/>
        <w:rPr>
          <w:spacing w:val="6"/>
          <w:sz w:val="28"/>
          <w:szCs w:val="28"/>
        </w:rPr>
      </w:pPr>
      <w:r w:rsidRPr="00366F37">
        <w:rPr>
          <w:sz w:val="28"/>
          <w:szCs w:val="28"/>
        </w:rPr>
        <w:t xml:space="preserve">2. </w:t>
      </w:r>
      <w:r w:rsidRPr="00311262">
        <w:rPr>
          <w:spacing w:val="6"/>
          <w:sz w:val="28"/>
          <w:szCs w:val="28"/>
        </w:rPr>
        <w:t>Обеспечение выполнения функций 5-ти казённых учреждений –  542 671,0 тыс. рублей (в том числе 82 882,6 тыс. рублей за счёт средств краевого бюджета).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3. Мероприятия в сфере развития образования – 134 194,8 тыс. рублей </w:t>
      </w:r>
      <w:r w:rsidR="00BA70A1">
        <w:rPr>
          <w:sz w:val="28"/>
          <w:szCs w:val="28"/>
        </w:rPr>
        <w:t xml:space="preserve">                </w:t>
      </w:r>
      <w:proofErr w:type="gramStart"/>
      <w:r w:rsidR="00BA70A1">
        <w:rPr>
          <w:sz w:val="28"/>
          <w:szCs w:val="28"/>
        </w:rPr>
        <w:t xml:space="preserve">   </w:t>
      </w:r>
      <w:r w:rsidRPr="00366F37">
        <w:rPr>
          <w:sz w:val="28"/>
          <w:szCs w:val="28"/>
        </w:rPr>
        <w:t>(</w:t>
      </w:r>
      <w:proofErr w:type="gramEnd"/>
      <w:r w:rsidRPr="00366F37">
        <w:rPr>
          <w:sz w:val="28"/>
          <w:szCs w:val="28"/>
        </w:rPr>
        <w:t>в том числе 132 194,8 тыс. рублей за счёт средств краевого бюджета), которые направляются на: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 реализацию мероприятий в сфере развития образования (проведение общегородских мероприятий, профессиональных конкурсов и т.д.) – 2 000,0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компенсацию части родительской платы за присмотр и уход за детьми, посещающими организации, реализующие общеобразовательную программу дошкольного образования, – 132 194,8 тыс. рублей за счёт средств краевого бюджета.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4. 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 (ежегодное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дошкольного, общего и дополнительного образования) –                                       11 000,0 тыс. рублей.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5. Реализация мероприятий, связанных с участием в организации и проведении государственной (итоговой) аттестации выпускников, – </w:t>
      </w:r>
      <w:r w:rsidR="00C86B33">
        <w:rPr>
          <w:sz w:val="28"/>
          <w:szCs w:val="28"/>
        </w:rPr>
        <w:t xml:space="preserve">                       </w:t>
      </w:r>
      <w:r w:rsidRPr="00366F37">
        <w:rPr>
          <w:sz w:val="28"/>
          <w:szCs w:val="28"/>
        </w:rPr>
        <w:t>46 309,4 тыс. рублей за счёт средств краевого бюджета.</w:t>
      </w:r>
    </w:p>
    <w:p w:rsidR="00C86B33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6. Реализация мероприятий Федерального проекта «Безопасность дорожного движения» – 33 500,0 тыс. рублей, которые направляются на приобретение автобусов, микроавтобусов для общеобразовательных организаций.</w:t>
      </w:r>
    </w:p>
    <w:p w:rsidR="00F716E6" w:rsidRDefault="00F716E6" w:rsidP="00D4530C">
      <w:pPr>
        <w:widowControl w:val="0"/>
        <w:suppressAutoHyphens/>
        <w:jc w:val="center"/>
        <w:rPr>
          <w:sz w:val="28"/>
          <w:szCs w:val="28"/>
        </w:rPr>
      </w:pPr>
    </w:p>
    <w:p w:rsidR="00F716E6" w:rsidRDefault="00F716E6" w:rsidP="00D4530C">
      <w:pPr>
        <w:widowControl w:val="0"/>
        <w:suppressAutoHyphens/>
        <w:jc w:val="center"/>
        <w:rPr>
          <w:sz w:val="28"/>
          <w:szCs w:val="28"/>
        </w:rPr>
      </w:pPr>
    </w:p>
    <w:p w:rsidR="00241495" w:rsidRDefault="00BD2E7D" w:rsidP="00D4530C">
      <w:pPr>
        <w:widowControl w:val="0"/>
        <w:suppressAutoHyphens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Социальная поддержка граждан</w:t>
      </w:r>
    </w:p>
    <w:p w:rsidR="00BD2E7D" w:rsidRPr="00366F37" w:rsidRDefault="00EC03AB" w:rsidP="00D4530C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Краснодар</w:t>
      </w:r>
    </w:p>
    <w:p w:rsidR="00BD2E7D" w:rsidRPr="00366F37" w:rsidRDefault="00BD2E7D" w:rsidP="00D4530C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BD2E7D" w:rsidRDefault="00BD2E7D" w:rsidP="00D4530C">
      <w:pPr>
        <w:pStyle w:val="NormalANX"/>
        <w:widowControl w:val="0"/>
        <w:suppressAutoHyphens/>
        <w:spacing w:before="0" w:after="0" w:line="240" w:lineRule="auto"/>
        <w:ind w:firstLine="709"/>
        <w:rPr>
          <w:spacing w:val="-2"/>
          <w:szCs w:val="28"/>
        </w:rPr>
      </w:pPr>
      <w:r w:rsidRPr="00311262">
        <w:rPr>
          <w:spacing w:val="-2"/>
          <w:szCs w:val="28"/>
        </w:rPr>
        <w:t xml:space="preserve">В проекте местного бюджета на реализацию муниципальной программы муниципального образования город Краснодар «Социальная поддержка граждан муниципального образования город Краснодар» на 2021 год предусмотрены бюджетные ассигнования в сумме 948 381,1 тыс. рублей, в том числе средства федерального бюджета – 31 637,2 тыс. рублей, краевого бюджета –                         530 248,1 тыс. рублей, на 2022 год – 936 541,4 тыс. рублей, в том числе средства федерального бюджета – 31 242,7 тыс. рублей, краевого бюджета –                     537 255,9 тыс. рублей, на 2023 год – 928 860,3 тыс. рублей, в том числе средства </w:t>
      </w:r>
      <w:r w:rsidRPr="00311262">
        <w:rPr>
          <w:spacing w:val="-2"/>
          <w:szCs w:val="28"/>
        </w:rPr>
        <w:lastRenderedPageBreak/>
        <w:t>федерального бюджета – 30 041,1 тыс. рублей, краевого бюджета –                      541 030,9 тыс. рублей.</w:t>
      </w:r>
    </w:p>
    <w:p w:rsidR="00C90A44" w:rsidRPr="00311262" w:rsidRDefault="00C90A44" w:rsidP="00D4530C">
      <w:pPr>
        <w:pStyle w:val="NormalANX"/>
        <w:widowControl w:val="0"/>
        <w:suppressAutoHyphens/>
        <w:spacing w:before="0" w:after="0" w:line="240" w:lineRule="auto"/>
        <w:ind w:firstLine="709"/>
        <w:rPr>
          <w:spacing w:val="-2"/>
          <w:szCs w:val="28"/>
        </w:rPr>
      </w:pPr>
    </w:p>
    <w:p w:rsidR="00BD2E7D" w:rsidRPr="002E64F2" w:rsidRDefault="00581DAB" w:rsidP="00D4530C">
      <w:pPr>
        <w:widowControl w:val="0"/>
        <w:suppressAutoHyphens/>
        <w:jc w:val="right"/>
        <w:rPr>
          <w:sz w:val="28"/>
          <w:szCs w:val="28"/>
        </w:rPr>
      </w:pPr>
      <w:r w:rsidRPr="002E64F2">
        <w:rPr>
          <w:sz w:val="28"/>
          <w:szCs w:val="28"/>
        </w:rPr>
        <w:t xml:space="preserve">    </w:t>
      </w:r>
      <w:r w:rsidR="00F67D2F" w:rsidRPr="002E64F2">
        <w:rPr>
          <w:sz w:val="28"/>
          <w:szCs w:val="28"/>
        </w:rPr>
        <w:t xml:space="preserve">   </w:t>
      </w:r>
      <w:r w:rsidR="00BD2E7D" w:rsidRPr="002E64F2">
        <w:rPr>
          <w:sz w:val="28"/>
          <w:szCs w:val="28"/>
        </w:rPr>
        <w:t xml:space="preserve">тыс. рублей 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1"/>
        <w:gridCol w:w="1134"/>
        <w:gridCol w:w="1276"/>
        <w:gridCol w:w="1134"/>
        <w:gridCol w:w="1276"/>
        <w:gridCol w:w="1275"/>
      </w:tblGrid>
      <w:tr w:rsidR="00BD2E7D" w:rsidRPr="00366F37" w:rsidTr="0040048C">
        <w:trPr>
          <w:trHeight w:val="659"/>
          <w:tblHeader/>
        </w:trPr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Наименование показателя</w:t>
            </w:r>
          </w:p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(подпрограмма, мероприятие)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Уровень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Сводная бюджетная роспись на 01.10.2020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Проект</w:t>
            </w:r>
          </w:p>
        </w:tc>
      </w:tr>
      <w:tr w:rsidR="00BD2E7D" w:rsidRPr="00366F37" w:rsidTr="0040048C">
        <w:trPr>
          <w:trHeight w:val="77"/>
          <w:tblHeader/>
        </w:trPr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2023 год</w:t>
            </w:r>
          </w:p>
        </w:tc>
      </w:tr>
      <w:tr w:rsidR="00581DAB" w:rsidRPr="00366F37" w:rsidTr="0040048C">
        <w:trPr>
          <w:trHeight w:val="77"/>
          <w:tblHeader/>
        </w:trPr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AB" w:rsidRPr="00366F37" w:rsidRDefault="00581DAB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AB" w:rsidRPr="00366F37" w:rsidRDefault="00581DAB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AB" w:rsidRPr="00366F37" w:rsidRDefault="00581DAB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AB" w:rsidRPr="00366F37" w:rsidRDefault="00581DAB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AB" w:rsidRPr="00366F37" w:rsidRDefault="00581DAB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AB" w:rsidRPr="00366F37" w:rsidRDefault="00581DAB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</w:t>
            </w:r>
          </w:p>
        </w:tc>
      </w:tr>
      <w:tr w:rsidR="00BD2E7D" w:rsidRPr="00366F37" w:rsidTr="00F67D2F">
        <w:trPr>
          <w:trHeight w:val="77"/>
        </w:trPr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D2E7D" w:rsidRPr="00366F37" w:rsidRDefault="00BD2E7D" w:rsidP="00D4530C">
            <w:pPr>
              <w:widowControl w:val="0"/>
              <w:suppressAutoHyphens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23262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ФБ, КБ, </w:t>
            </w:r>
            <w:r w:rsidR="00BD2E7D"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973 003,2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948 381,1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936 541,4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928 860,3</w:t>
            </w:r>
          </w:p>
        </w:tc>
      </w:tr>
      <w:tr w:rsidR="00BD2E7D" w:rsidRPr="00366F37" w:rsidTr="00F67D2F">
        <w:trPr>
          <w:trHeight w:val="77"/>
        </w:trPr>
        <w:tc>
          <w:tcPr>
            <w:tcW w:w="35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2E7D" w:rsidRPr="00366F37" w:rsidRDefault="00BD2E7D" w:rsidP="00D4530C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ind w:left="-309" w:firstLine="309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30 471,0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31 637,2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31 242,7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30 041,1</w:t>
            </w:r>
          </w:p>
        </w:tc>
      </w:tr>
      <w:tr w:rsidR="00BD2E7D" w:rsidRPr="00366F37" w:rsidTr="00F67D2F">
        <w:trPr>
          <w:trHeight w:val="77"/>
        </w:trPr>
        <w:tc>
          <w:tcPr>
            <w:tcW w:w="35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D2E7D" w:rsidRPr="00366F37" w:rsidRDefault="00BD2E7D" w:rsidP="00D4530C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ind w:left="-309" w:firstLine="309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590 833,8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530 248,1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537 255,9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541 030,9</w:t>
            </w:r>
          </w:p>
        </w:tc>
      </w:tr>
      <w:tr w:rsidR="00BD2E7D" w:rsidRPr="00366F37" w:rsidTr="00F67D2F">
        <w:trPr>
          <w:trHeight w:val="77"/>
        </w:trPr>
        <w:tc>
          <w:tcPr>
            <w:tcW w:w="35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D2E7D" w:rsidRPr="00366F37" w:rsidRDefault="00BD2E7D" w:rsidP="00D4530C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351 698,4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386 495,8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368 042,8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357 788,3</w:t>
            </w:r>
          </w:p>
        </w:tc>
      </w:tr>
      <w:tr w:rsidR="00BD2E7D" w:rsidRPr="00366F37" w:rsidTr="00F67D2F">
        <w:trPr>
          <w:trHeight w:val="77"/>
        </w:trPr>
        <w:tc>
          <w:tcPr>
            <w:tcW w:w="3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2E7D" w:rsidRPr="00366F37" w:rsidRDefault="00BD2E7D" w:rsidP="00D4530C">
            <w:pPr>
              <w:widowControl w:val="0"/>
              <w:suppressAutoHyphens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D2E7D" w:rsidRPr="00366F37" w:rsidTr="00FF0330">
        <w:trPr>
          <w:trHeight w:val="515"/>
        </w:trPr>
        <w:tc>
          <w:tcPr>
            <w:tcW w:w="3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2E7D" w:rsidRPr="00366F37" w:rsidRDefault="00BD2E7D" w:rsidP="00D4530C">
            <w:pPr>
              <w:widowControl w:val="0"/>
              <w:suppressAutoHyphens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 xml:space="preserve">подпрограмма </w:t>
            </w:r>
          </w:p>
          <w:p w:rsidR="00BD2E7D" w:rsidRPr="00366F37" w:rsidRDefault="00BD2E7D" w:rsidP="00D4530C">
            <w:pPr>
              <w:widowControl w:val="0"/>
              <w:suppressAutoHyphens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«Старшее поколение»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47 013,0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27 517,4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27 364,7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27 411,8</w:t>
            </w:r>
          </w:p>
        </w:tc>
      </w:tr>
      <w:tr w:rsidR="00BD2E7D" w:rsidRPr="00366F37" w:rsidTr="00F67D2F">
        <w:trPr>
          <w:trHeight w:val="77"/>
        </w:trPr>
        <w:tc>
          <w:tcPr>
            <w:tcW w:w="3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D2E7D" w:rsidRPr="00366F37" w:rsidRDefault="00BD2E7D" w:rsidP="00D4530C">
            <w:pPr>
              <w:widowControl w:val="0"/>
              <w:suppressAutoHyphens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138 068,0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144 046,2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144 004,2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144 004,2</w:t>
            </w:r>
          </w:p>
        </w:tc>
      </w:tr>
      <w:tr w:rsidR="00BD2E7D" w:rsidRPr="00366F37" w:rsidTr="00F67D2F">
        <w:trPr>
          <w:trHeight w:val="77"/>
        </w:trPr>
        <w:tc>
          <w:tcPr>
            <w:tcW w:w="351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D2E7D" w:rsidRPr="00366F37" w:rsidRDefault="00BD2E7D" w:rsidP="00D4530C">
            <w:pPr>
              <w:widowControl w:val="0"/>
              <w:suppressAutoHyphens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ind w:left="-309" w:firstLine="309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30 471,0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31 637,2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31 242,7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30 041,1</w:t>
            </w:r>
          </w:p>
        </w:tc>
      </w:tr>
      <w:tr w:rsidR="00BD2E7D" w:rsidRPr="00366F37" w:rsidTr="00F67D2F">
        <w:trPr>
          <w:trHeight w:val="77"/>
        </w:trPr>
        <w:tc>
          <w:tcPr>
            <w:tcW w:w="35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2E7D" w:rsidRPr="00366F37" w:rsidRDefault="00BD2E7D" w:rsidP="00D4530C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590 833,8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530 248,1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537 255,9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541 030,9</w:t>
            </w:r>
          </w:p>
        </w:tc>
      </w:tr>
      <w:tr w:rsidR="00BD2E7D" w:rsidRPr="00366F37" w:rsidTr="00F67D2F">
        <w:trPr>
          <w:trHeight w:val="77"/>
        </w:trPr>
        <w:tc>
          <w:tcPr>
            <w:tcW w:w="35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2E7D" w:rsidRPr="00366F37" w:rsidRDefault="00BD2E7D" w:rsidP="00D4530C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18 572,6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18 951,2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18 915,6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162325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A43B4">
              <w:rPr>
                <w:sz w:val="24"/>
                <w:szCs w:val="24"/>
              </w:rPr>
              <w:t>1</w:t>
            </w:r>
            <w:r w:rsidR="00BD2E7D" w:rsidRPr="006A43B4">
              <w:rPr>
                <w:sz w:val="24"/>
                <w:szCs w:val="24"/>
              </w:rPr>
              <w:t>8 915,3</w:t>
            </w:r>
          </w:p>
        </w:tc>
      </w:tr>
      <w:tr w:rsidR="00BD2E7D" w:rsidRPr="00366F37" w:rsidTr="00F67D2F">
        <w:trPr>
          <w:trHeight w:val="547"/>
        </w:trPr>
        <w:tc>
          <w:tcPr>
            <w:tcW w:w="35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7D" w:rsidRPr="00366F37" w:rsidRDefault="00BD2E7D" w:rsidP="00D4530C">
            <w:pPr>
              <w:widowControl w:val="0"/>
              <w:suppressAutoHyphens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148 044,8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195 981,0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177 758,3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167 457,0</w:t>
            </w:r>
          </w:p>
        </w:tc>
      </w:tr>
    </w:tbl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По подпрограмме «Старшее поколение» на 2021 год на реализацию отдельных мероприятий в сфере социальной поддержки граждан пожилого возраста за счёт средств местного бюджета планируются расходы в сумме 27 517,4 тыс. рублей, в том числе на: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содержание казённого учреждения МКУ «Источник» –                                                  13 728,1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активизацию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 – 230,0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организацию отдыха и оздоровления, участие в культурно-досуговых мероприятиях граждан пожилого возраста – 3 559,3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lastRenderedPageBreak/>
        <w:t xml:space="preserve">создание условий для улучшения социально-бытовых условий ветеранов Великой Отечественной войны и лиц, </w:t>
      </w:r>
      <w:proofErr w:type="spellStart"/>
      <w:r w:rsidRPr="00366F37">
        <w:rPr>
          <w:sz w:val="28"/>
          <w:szCs w:val="28"/>
        </w:rPr>
        <w:t>приравненных</w:t>
      </w:r>
      <w:proofErr w:type="spellEnd"/>
      <w:r w:rsidRPr="00366F37">
        <w:rPr>
          <w:sz w:val="28"/>
          <w:szCs w:val="28"/>
        </w:rPr>
        <w:t xml:space="preserve"> к ним, в виде проведения ремонта жилых помещений – 10 000,0 тыс. рублей.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По подпрограмме «Дополнительные меры социальной помощи </w:t>
      </w:r>
      <w:r w:rsidR="00BE2BB9">
        <w:rPr>
          <w:sz w:val="28"/>
          <w:szCs w:val="28"/>
        </w:rPr>
        <w:t xml:space="preserve">                                    </w:t>
      </w:r>
      <w:r w:rsidRPr="00366F37">
        <w:rPr>
          <w:sz w:val="28"/>
          <w:szCs w:val="28"/>
        </w:rPr>
        <w:t>и социальной поддержки отдельных категорий граждан» на 2021 год за счёт средств местного бюджета предусмотрены расходы в сумме                                      144 046,2 тыс. рублей, в том числе на: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ежемесячную денежную компенсацию расходов на оплату жилого помещения и коммунальных услуг Почётным гражданам города Краснодара – 4 807,2 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компенсацию расходов на погребение вдов Героев Советского Союза, Героев Российской Федерации и полных кавалеров ордена Славы, Почётных граждан города Краснодара – 100,0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ежегодное вручение новогодних подарочных наборов, приобретаемых </w:t>
      </w:r>
      <w:r w:rsidR="00BA70A1">
        <w:rPr>
          <w:sz w:val="28"/>
          <w:szCs w:val="28"/>
        </w:rPr>
        <w:t xml:space="preserve">                     </w:t>
      </w:r>
      <w:r w:rsidRPr="00366F37">
        <w:rPr>
          <w:sz w:val="28"/>
          <w:szCs w:val="28"/>
        </w:rPr>
        <w:t>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ёлки, – 4 250,0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хранение подарочных наборов их доставку к месту проведения новогодних ёлок, включая </w:t>
      </w:r>
      <w:r w:rsidRPr="006A43B4">
        <w:rPr>
          <w:sz w:val="28"/>
          <w:szCs w:val="28"/>
        </w:rPr>
        <w:t>погрузо-разгрузочные</w:t>
      </w:r>
      <w:r w:rsidRPr="00366F37">
        <w:rPr>
          <w:sz w:val="28"/>
          <w:szCs w:val="28"/>
        </w:rPr>
        <w:t xml:space="preserve"> работы</w:t>
      </w:r>
      <w:r w:rsidR="0040048C">
        <w:rPr>
          <w:sz w:val="28"/>
          <w:szCs w:val="28"/>
        </w:rPr>
        <w:t>,</w:t>
      </w:r>
      <w:r w:rsidRPr="00366F37">
        <w:rPr>
          <w:sz w:val="28"/>
          <w:szCs w:val="28"/>
        </w:rPr>
        <w:t xml:space="preserve"> – 150,0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обеспечение деятельности управления по социальным вопросам администрации муниципального образования город Краснодар –                               28 903,0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реализацию отдельных мероприятий в сфере социальной помощи </w:t>
      </w:r>
      <w:r w:rsidR="00BE2BB9">
        <w:rPr>
          <w:sz w:val="28"/>
          <w:szCs w:val="28"/>
        </w:rPr>
        <w:t xml:space="preserve">                             </w:t>
      </w:r>
      <w:r w:rsidRPr="00366F37">
        <w:rPr>
          <w:sz w:val="28"/>
          <w:szCs w:val="28"/>
        </w:rPr>
        <w:t>и социальной поддержки отдельных категорий граждан – 235,4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пенсии за выслугу лет лицам, замещавшим муниципальные должности </w:t>
      </w:r>
      <w:r w:rsidR="00BE2BB9">
        <w:rPr>
          <w:sz w:val="28"/>
          <w:szCs w:val="28"/>
        </w:rPr>
        <w:t xml:space="preserve">                      </w:t>
      </w:r>
      <w:r w:rsidRPr="00366F37">
        <w:rPr>
          <w:sz w:val="28"/>
          <w:szCs w:val="28"/>
        </w:rPr>
        <w:t>и должности муниципальной службы, – 90 984,6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единовременную денежную выплату малоимущим многодетным семьям, проживающим в муниципальном образовании город Краснодар, –                                       14 616,0 тыс. рублей.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По подпрограмме «Совершенствование социальной поддержки семьи </w:t>
      </w:r>
      <w:r w:rsidR="00BE2BB9">
        <w:rPr>
          <w:sz w:val="28"/>
          <w:szCs w:val="28"/>
        </w:rPr>
        <w:t xml:space="preserve">                   </w:t>
      </w:r>
      <w:r w:rsidRPr="00366F37">
        <w:rPr>
          <w:sz w:val="28"/>
          <w:szCs w:val="28"/>
        </w:rPr>
        <w:t xml:space="preserve">и детей» на 2021 год предусмотрены расходы в сумме 580 836,5 тыс. рублей. </w:t>
      </w:r>
    </w:p>
    <w:p w:rsidR="00BD2E7D" w:rsidRPr="00366F37" w:rsidRDefault="00B67706" w:rsidP="00D4530C">
      <w:pPr>
        <w:widowControl w:val="0"/>
        <w:suppressAutoHyphens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счёт средств, передаваемых из</w:t>
      </w:r>
      <w:r w:rsidR="001D6721">
        <w:rPr>
          <w:sz w:val="28"/>
          <w:szCs w:val="28"/>
        </w:rPr>
        <w:t xml:space="preserve"> </w:t>
      </w:r>
      <w:r w:rsidR="00BD2E7D" w:rsidRPr="00366F37">
        <w:rPr>
          <w:sz w:val="28"/>
          <w:szCs w:val="28"/>
        </w:rPr>
        <w:t>краевого бюджета на осуществление отдельных государственных полномочий предусмотрено 530 248,1 тыс. рублей, в том числе по:</w:t>
      </w:r>
    </w:p>
    <w:p w:rsidR="00BD2E7D" w:rsidRPr="00366F37" w:rsidRDefault="00BD2E7D" w:rsidP="00D4530C">
      <w:pPr>
        <w:widowControl w:val="0"/>
        <w:suppressAutoHyphens/>
        <w:spacing w:line="242" w:lineRule="auto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выплате ежемесячных денежных средств на содержание детей-сирот </w:t>
      </w:r>
      <w:r w:rsidR="00BE2BB9">
        <w:rPr>
          <w:sz w:val="28"/>
          <w:szCs w:val="28"/>
        </w:rPr>
        <w:t xml:space="preserve">                     </w:t>
      </w:r>
      <w:r w:rsidRPr="00366F37">
        <w:rPr>
          <w:sz w:val="28"/>
          <w:szCs w:val="28"/>
        </w:rPr>
        <w:t>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семью, – 172 704,2 тыс. рублей;</w:t>
      </w:r>
    </w:p>
    <w:p w:rsidR="00BD2E7D" w:rsidRPr="00366F37" w:rsidRDefault="00BD2E7D" w:rsidP="00D4530C">
      <w:pPr>
        <w:widowControl w:val="0"/>
        <w:suppressAutoHyphens/>
        <w:spacing w:line="242" w:lineRule="auto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выплате ежемесячного вознаграждения, причитающегося приёмным родителям за оказание услуг по воспитанию приёмных детей, –                               113 439,1 тыс. рублей;</w:t>
      </w:r>
    </w:p>
    <w:p w:rsidR="00BD2E7D" w:rsidRPr="00366F37" w:rsidRDefault="00BD2E7D" w:rsidP="00D4530C">
      <w:pPr>
        <w:widowControl w:val="0"/>
        <w:suppressAutoHyphens/>
        <w:spacing w:line="242" w:lineRule="auto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выплате ежемесячных денежных средств на содержание детей, нуждающихся в особой заботе государства, переданных на патронатное воспитание, – 605,8 тыс. рублей;</w:t>
      </w:r>
    </w:p>
    <w:p w:rsidR="00BD2E7D" w:rsidRPr="00366F37" w:rsidRDefault="00BD2E7D" w:rsidP="00D4530C">
      <w:pPr>
        <w:widowControl w:val="0"/>
        <w:suppressAutoHyphens/>
        <w:spacing w:line="242" w:lineRule="auto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lastRenderedPageBreak/>
        <w:t xml:space="preserve">выплате ежемесячного вознаграждения, причитающегося патронатным воспитателям за оказание услуг по осуществлению патронатного воспитания и </w:t>
      </w:r>
      <w:proofErr w:type="spellStart"/>
      <w:r w:rsidRPr="00366F37">
        <w:rPr>
          <w:sz w:val="28"/>
          <w:szCs w:val="28"/>
        </w:rPr>
        <w:t>постинтернатного</w:t>
      </w:r>
      <w:proofErr w:type="spellEnd"/>
      <w:r w:rsidRPr="00366F37">
        <w:rPr>
          <w:sz w:val="28"/>
          <w:szCs w:val="28"/>
        </w:rPr>
        <w:t xml:space="preserve"> сопровождения, – 900,3 тыс. рублей;</w:t>
      </w:r>
    </w:p>
    <w:p w:rsidR="00BD2E7D" w:rsidRPr="00366F37" w:rsidRDefault="00BD2E7D" w:rsidP="00D4530C">
      <w:pPr>
        <w:widowControl w:val="0"/>
        <w:suppressAutoHyphens/>
        <w:spacing w:line="242" w:lineRule="auto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организации и осуществлению деятельности по опеке и попечительству </w:t>
      </w:r>
      <w:r w:rsidR="00BA70A1">
        <w:rPr>
          <w:sz w:val="28"/>
          <w:szCs w:val="28"/>
        </w:rPr>
        <w:t xml:space="preserve">                   </w:t>
      </w:r>
      <w:r w:rsidRPr="00366F37">
        <w:rPr>
          <w:sz w:val="28"/>
          <w:szCs w:val="28"/>
        </w:rPr>
        <w:t>в отношении несовершеннолетних – 88 618,4 тыс. рублей;</w:t>
      </w:r>
    </w:p>
    <w:p w:rsidR="00BD2E7D" w:rsidRPr="00366F37" w:rsidRDefault="00BD2E7D" w:rsidP="00D4530C">
      <w:pPr>
        <w:widowControl w:val="0"/>
        <w:suppressAutoHyphens/>
        <w:spacing w:line="242" w:lineRule="auto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организации оздоровления и отдыха детей – 642,3 тыс. рублей;</w:t>
      </w:r>
    </w:p>
    <w:p w:rsidR="00BD2E7D" w:rsidRPr="00366F37" w:rsidRDefault="00BD2E7D" w:rsidP="00D4530C">
      <w:pPr>
        <w:widowControl w:val="0"/>
        <w:suppressAutoHyphens/>
        <w:spacing w:line="242" w:lineRule="auto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выплате единовременного пособия на ремонт жилых помещений, принадлежащих детям-сиротам и детям, оставшимся без попечения родителей, </w:t>
      </w:r>
      <w:r w:rsidR="00BE2BB9">
        <w:rPr>
          <w:sz w:val="28"/>
          <w:szCs w:val="28"/>
        </w:rPr>
        <w:t xml:space="preserve"> </w:t>
      </w:r>
      <w:r w:rsidRPr="00366F37">
        <w:rPr>
          <w:sz w:val="28"/>
          <w:szCs w:val="28"/>
        </w:rPr>
        <w:t xml:space="preserve">и лицам из их числа на праве собственности, по окончании пребывания </w:t>
      </w:r>
      <w:r w:rsidR="00BA70A1">
        <w:rPr>
          <w:sz w:val="28"/>
          <w:szCs w:val="28"/>
        </w:rPr>
        <w:t xml:space="preserve">                                    </w:t>
      </w:r>
      <w:r w:rsidRPr="00366F37">
        <w:rPr>
          <w:sz w:val="28"/>
          <w:szCs w:val="28"/>
        </w:rPr>
        <w:t xml:space="preserve">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 – </w:t>
      </w:r>
      <w:r w:rsidR="00BA70A1">
        <w:rPr>
          <w:sz w:val="28"/>
          <w:szCs w:val="28"/>
        </w:rPr>
        <w:t xml:space="preserve">                       </w:t>
      </w:r>
      <w:r w:rsidRPr="00366F37">
        <w:rPr>
          <w:sz w:val="28"/>
          <w:szCs w:val="28"/>
        </w:rPr>
        <w:t>165,0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</w:t>
      </w:r>
      <w:r w:rsidR="00BA70A1">
        <w:rPr>
          <w:sz w:val="28"/>
          <w:szCs w:val="28"/>
        </w:rPr>
        <w:t xml:space="preserve">                                 </w:t>
      </w:r>
      <w:r w:rsidRPr="00366F37">
        <w:rPr>
          <w:sz w:val="28"/>
          <w:szCs w:val="28"/>
        </w:rPr>
        <w:t xml:space="preserve">в преодолении трудной жизненной ситуации, и осуществлению контроля </w:t>
      </w:r>
      <w:r w:rsidR="00BA70A1">
        <w:rPr>
          <w:sz w:val="28"/>
          <w:szCs w:val="28"/>
        </w:rPr>
        <w:t xml:space="preserve">                           </w:t>
      </w:r>
      <w:r w:rsidRPr="00366F37">
        <w:rPr>
          <w:sz w:val="28"/>
          <w:szCs w:val="28"/>
        </w:rPr>
        <w:t>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фонда, – 2 195,5 тыс. рублей;</w:t>
      </w:r>
    </w:p>
    <w:p w:rsidR="004709DC" w:rsidRPr="00366F37" w:rsidRDefault="00BD2E7D" w:rsidP="00D4530C">
      <w:pPr>
        <w:widowControl w:val="0"/>
        <w:suppressAutoHyphens/>
        <w:spacing w:line="242" w:lineRule="auto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предоставлению жилых помещений детям-сиротам и детям, оставшимся без попечения родителей, лицам из их числа по договорам найма специализ</w:t>
      </w:r>
      <w:r w:rsidR="004709DC">
        <w:rPr>
          <w:sz w:val="28"/>
          <w:szCs w:val="28"/>
        </w:rPr>
        <w:t>ированных жилых помещений, – 182 458,4</w:t>
      </w:r>
      <w:r w:rsidRPr="00366F37">
        <w:rPr>
          <w:sz w:val="28"/>
          <w:szCs w:val="28"/>
        </w:rPr>
        <w:t xml:space="preserve"> тыс. рублей</w:t>
      </w:r>
      <w:r w:rsidR="004709DC">
        <w:rPr>
          <w:sz w:val="28"/>
          <w:szCs w:val="28"/>
        </w:rPr>
        <w:t xml:space="preserve">, </w:t>
      </w:r>
      <w:r w:rsidR="00C9731C">
        <w:rPr>
          <w:sz w:val="28"/>
          <w:szCs w:val="28"/>
        </w:rPr>
        <w:t xml:space="preserve">из которых источником финансового обеспечения являются </w:t>
      </w:r>
      <w:r w:rsidR="004709DC" w:rsidRPr="00366F37">
        <w:rPr>
          <w:sz w:val="28"/>
          <w:szCs w:val="28"/>
        </w:rPr>
        <w:t>средств</w:t>
      </w:r>
      <w:r w:rsidR="00C9731C">
        <w:rPr>
          <w:sz w:val="28"/>
          <w:szCs w:val="28"/>
        </w:rPr>
        <w:t>а</w:t>
      </w:r>
      <w:r w:rsidR="002E68D4">
        <w:rPr>
          <w:sz w:val="28"/>
          <w:szCs w:val="28"/>
        </w:rPr>
        <w:t xml:space="preserve"> федерального бюджета в сумме</w:t>
      </w:r>
      <w:r w:rsidR="00C9731C">
        <w:rPr>
          <w:sz w:val="28"/>
          <w:szCs w:val="28"/>
        </w:rPr>
        <w:t xml:space="preserve"> 31 637,2 тыс. рублей</w:t>
      </w:r>
      <w:r w:rsidR="004709DC">
        <w:rPr>
          <w:sz w:val="28"/>
          <w:szCs w:val="28"/>
        </w:rPr>
        <w:t>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</w:t>
      </w:r>
      <w:r w:rsidR="00BA70A1">
        <w:rPr>
          <w:sz w:val="28"/>
          <w:szCs w:val="28"/>
        </w:rPr>
        <w:t xml:space="preserve">                                           </w:t>
      </w:r>
      <w:r w:rsidRPr="00366F37">
        <w:rPr>
          <w:sz w:val="28"/>
          <w:szCs w:val="28"/>
        </w:rPr>
        <w:t>или на патронатное воспитание, к месту лечения и обратно – 156,3 тыс. рублей.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За счёт средств местного бюджета планируются расходы на организацию и осуществление деятельности по опеке и попечительству в отношении несовершеннолетних в сумме 18 951,2 тыс. рублей. 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По подпрограмме «Дополнительные меры социальной поддержки жителям муниципального образования город Краснодар по оплате проезда </w:t>
      </w:r>
      <w:r w:rsidR="00BA70A1">
        <w:rPr>
          <w:sz w:val="28"/>
          <w:szCs w:val="28"/>
        </w:rPr>
        <w:t xml:space="preserve">                     </w:t>
      </w:r>
      <w:r w:rsidRPr="00366F37">
        <w:rPr>
          <w:sz w:val="28"/>
          <w:szCs w:val="28"/>
        </w:rPr>
        <w:t xml:space="preserve">на муниципальных маршрутах регулярных перевозок в городском и пригородном сообщениях в границах муниципального образования город </w:t>
      </w:r>
      <w:r w:rsidR="00BE2BB9">
        <w:rPr>
          <w:sz w:val="28"/>
          <w:szCs w:val="28"/>
        </w:rPr>
        <w:t xml:space="preserve">Краснодар» </w:t>
      </w:r>
      <w:r w:rsidRPr="00366F37">
        <w:rPr>
          <w:sz w:val="28"/>
          <w:szCs w:val="28"/>
        </w:rPr>
        <w:t>на</w:t>
      </w:r>
      <w:r w:rsidR="00BE2BB9">
        <w:rPr>
          <w:sz w:val="28"/>
          <w:szCs w:val="28"/>
        </w:rPr>
        <w:t xml:space="preserve"> </w:t>
      </w:r>
      <w:r w:rsidRPr="00366F37">
        <w:rPr>
          <w:sz w:val="28"/>
          <w:szCs w:val="28"/>
        </w:rPr>
        <w:t>2021 год з</w:t>
      </w:r>
      <w:r w:rsidR="00BE2BB9">
        <w:rPr>
          <w:sz w:val="28"/>
          <w:szCs w:val="28"/>
        </w:rPr>
        <w:t xml:space="preserve">а счёт средств местного бюджета </w:t>
      </w:r>
      <w:r w:rsidRPr="00366F37">
        <w:rPr>
          <w:sz w:val="28"/>
          <w:szCs w:val="28"/>
        </w:rPr>
        <w:t>предусмотрены расходы в сумме 195 981,0 тыс. рублей, в том числе на:</w:t>
      </w:r>
    </w:p>
    <w:p w:rsidR="00BD2E7D" w:rsidRPr="00366F37" w:rsidRDefault="00BD2E7D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предоставление субсидий лицам, осуществляющим пассажирские перевозки граждан, постоянно проживающих на территории муниципального образования город Краснодар и имеющих право на получение дополнительной меры </w:t>
      </w:r>
      <w:r w:rsidRPr="00366F37">
        <w:rPr>
          <w:sz w:val="28"/>
          <w:szCs w:val="28"/>
        </w:rPr>
        <w:lastRenderedPageBreak/>
        <w:t>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 (в случае если фактическая стоимость проезда превышает 35 рублей) – 28 524,0 тыс. рублей;</w:t>
      </w:r>
    </w:p>
    <w:p w:rsidR="00BD2E7D" w:rsidRPr="00366F37" w:rsidRDefault="00BD2E7D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предоставление субсидий лицам, осуществляющим пассажирские перевозки отдельных категорий граждан, постоянно проживающих на территории муниципального образования город Краснодар и имеющих право на получение дополнительной меры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 (льготный и бесплатный социальный проездной документ)</w:t>
      </w:r>
      <w:r w:rsidR="0040048C">
        <w:rPr>
          <w:sz w:val="28"/>
          <w:szCs w:val="28"/>
        </w:rPr>
        <w:t>,</w:t>
      </w:r>
      <w:r w:rsidRPr="00366F37">
        <w:rPr>
          <w:sz w:val="28"/>
          <w:szCs w:val="28"/>
        </w:rPr>
        <w:t xml:space="preserve"> – 24 476,1 тыс. рублей;</w:t>
      </w:r>
    </w:p>
    <w:p w:rsidR="00BD2E7D" w:rsidRPr="00366F37" w:rsidRDefault="00BD2E7D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предоставление субсидий лицам, осуществляющим пассажирские перевозки отдельных категорий граждан, постоянно проживающих на территории муниципального образования город Краснодар и имеющих право на получение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 (льготные и бесплатные проездные билеты)</w:t>
      </w:r>
      <w:r w:rsidR="0040048C">
        <w:rPr>
          <w:sz w:val="28"/>
          <w:szCs w:val="28"/>
        </w:rPr>
        <w:t>,</w:t>
      </w:r>
      <w:r w:rsidRPr="00366F37">
        <w:rPr>
          <w:sz w:val="28"/>
          <w:szCs w:val="28"/>
        </w:rPr>
        <w:t xml:space="preserve"> – 142 980,9 тыс. рублей.</w:t>
      </w:r>
    </w:p>
    <w:p w:rsidR="00330259" w:rsidRPr="00366F37" w:rsidRDefault="00330259" w:rsidP="00D4530C">
      <w:pPr>
        <w:widowControl w:val="0"/>
        <w:suppressAutoHyphens/>
        <w:spacing w:line="242" w:lineRule="auto"/>
        <w:jc w:val="center"/>
        <w:rPr>
          <w:sz w:val="28"/>
          <w:szCs w:val="28"/>
        </w:rPr>
      </w:pPr>
    </w:p>
    <w:p w:rsidR="001618BC" w:rsidRPr="00366F37" w:rsidRDefault="001618BC" w:rsidP="00D4530C">
      <w:pPr>
        <w:widowControl w:val="0"/>
        <w:suppressAutoHyphens/>
        <w:spacing w:line="242" w:lineRule="auto"/>
        <w:jc w:val="center"/>
        <w:rPr>
          <w:sz w:val="28"/>
          <w:szCs w:val="28"/>
        </w:rPr>
      </w:pPr>
    </w:p>
    <w:p w:rsidR="00330259" w:rsidRPr="00366F37" w:rsidRDefault="00330259" w:rsidP="00D4530C">
      <w:pPr>
        <w:widowControl w:val="0"/>
        <w:suppressAutoHyphens/>
        <w:spacing w:line="242" w:lineRule="auto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Доступная среда</w:t>
      </w:r>
    </w:p>
    <w:p w:rsidR="00330259" w:rsidRPr="00366F37" w:rsidRDefault="00330259" w:rsidP="00D4530C">
      <w:pPr>
        <w:widowControl w:val="0"/>
        <w:suppressAutoHyphens/>
        <w:spacing w:line="242" w:lineRule="auto"/>
        <w:jc w:val="center"/>
        <w:rPr>
          <w:sz w:val="28"/>
          <w:szCs w:val="28"/>
        </w:rPr>
      </w:pPr>
    </w:p>
    <w:p w:rsidR="0064124D" w:rsidRDefault="00330259" w:rsidP="00D4530C">
      <w:pPr>
        <w:pStyle w:val="NormalANX"/>
        <w:widowControl w:val="0"/>
        <w:spacing w:before="0" w:after="0" w:line="242" w:lineRule="auto"/>
        <w:ind w:firstLine="709"/>
        <w:rPr>
          <w:sz w:val="24"/>
          <w:szCs w:val="24"/>
        </w:rPr>
      </w:pPr>
      <w:r w:rsidRPr="00366F37">
        <w:rPr>
          <w:szCs w:val="28"/>
        </w:rPr>
        <w:t xml:space="preserve">В проекте местного бюджета на реализацию муниципальной программы муниципального образования город Краснодар «Доступная среда» на 2021 год предусмотрены бюджетные ассигнования в сумме 19 759,7 тыс. </w:t>
      </w:r>
      <w:proofErr w:type="gramStart"/>
      <w:r w:rsidRPr="00366F37">
        <w:rPr>
          <w:szCs w:val="28"/>
        </w:rPr>
        <w:t xml:space="preserve">рублей, </w:t>
      </w:r>
      <w:r w:rsidR="00BA70A1">
        <w:rPr>
          <w:szCs w:val="28"/>
        </w:rPr>
        <w:t xml:space="preserve">  </w:t>
      </w:r>
      <w:proofErr w:type="gramEnd"/>
      <w:r w:rsidR="00BA70A1">
        <w:rPr>
          <w:szCs w:val="28"/>
        </w:rPr>
        <w:t xml:space="preserve">                             </w:t>
      </w:r>
      <w:r w:rsidRPr="00366F37">
        <w:rPr>
          <w:szCs w:val="28"/>
        </w:rPr>
        <w:t xml:space="preserve">в том числе средства краевого бюджета – 2 776,2 тыс. рублей, на 2022 год – </w:t>
      </w:r>
      <w:r w:rsidR="00C86B33">
        <w:rPr>
          <w:szCs w:val="28"/>
        </w:rPr>
        <w:t xml:space="preserve">                                </w:t>
      </w:r>
      <w:r w:rsidRPr="00366F37">
        <w:rPr>
          <w:szCs w:val="28"/>
        </w:rPr>
        <w:t>16 021,6 тыс. рублей, на 2023 год – 11 168,1 тыс. рублей.</w:t>
      </w:r>
      <w:r w:rsidR="00F67D2F">
        <w:rPr>
          <w:sz w:val="24"/>
          <w:szCs w:val="24"/>
        </w:rPr>
        <w:t xml:space="preserve">     </w:t>
      </w:r>
    </w:p>
    <w:p w:rsidR="0064124D" w:rsidRDefault="0064124D" w:rsidP="00D4530C">
      <w:pPr>
        <w:pStyle w:val="NormalANX"/>
        <w:widowControl w:val="0"/>
        <w:spacing w:before="0" w:after="0" w:line="242" w:lineRule="auto"/>
        <w:ind w:firstLine="709"/>
        <w:rPr>
          <w:sz w:val="24"/>
          <w:szCs w:val="24"/>
        </w:rPr>
      </w:pPr>
    </w:p>
    <w:p w:rsidR="00C86B33" w:rsidRDefault="00F67D2F" w:rsidP="00D4530C">
      <w:pPr>
        <w:pStyle w:val="NormalANX"/>
        <w:widowControl w:val="0"/>
        <w:spacing w:before="0" w:after="0" w:line="24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64124D">
        <w:rPr>
          <w:sz w:val="24"/>
          <w:szCs w:val="24"/>
        </w:rPr>
        <w:t xml:space="preserve">                      </w:t>
      </w:r>
      <w:r w:rsidR="0064124D" w:rsidRPr="002E64F2">
        <w:rPr>
          <w:szCs w:val="28"/>
        </w:rPr>
        <w:t>тыс. рублей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418"/>
        <w:gridCol w:w="1276"/>
        <w:gridCol w:w="1275"/>
        <w:gridCol w:w="1128"/>
      </w:tblGrid>
      <w:tr w:rsidR="0064124D" w:rsidTr="0087578B">
        <w:trPr>
          <w:trHeight w:val="599"/>
          <w:tblHeader/>
        </w:trPr>
        <w:tc>
          <w:tcPr>
            <w:tcW w:w="3397" w:type="dxa"/>
            <w:vMerge w:val="restart"/>
            <w:vAlign w:val="center"/>
          </w:tcPr>
          <w:p w:rsidR="0064124D" w:rsidRPr="00366F37" w:rsidRDefault="0064124D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Наименование показателя</w:t>
            </w:r>
          </w:p>
          <w:p w:rsidR="0064124D" w:rsidRDefault="0064124D" w:rsidP="00D4530C">
            <w:pPr>
              <w:widowControl w:val="0"/>
              <w:jc w:val="right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(подпрограмма, мероприятие)</w:t>
            </w:r>
          </w:p>
        </w:tc>
        <w:tc>
          <w:tcPr>
            <w:tcW w:w="1134" w:type="dxa"/>
            <w:vMerge w:val="restart"/>
            <w:vAlign w:val="center"/>
          </w:tcPr>
          <w:p w:rsidR="0064124D" w:rsidRDefault="0064124D" w:rsidP="00D4530C">
            <w:pPr>
              <w:widowControl w:val="0"/>
              <w:jc w:val="right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Уровень бюджета</w:t>
            </w:r>
          </w:p>
        </w:tc>
        <w:tc>
          <w:tcPr>
            <w:tcW w:w="1418" w:type="dxa"/>
            <w:vMerge w:val="restart"/>
            <w:vAlign w:val="center"/>
          </w:tcPr>
          <w:p w:rsidR="0064124D" w:rsidRDefault="0064124D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Сводная бюджетная роспись на 01.10.2020</w:t>
            </w:r>
          </w:p>
        </w:tc>
        <w:tc>
          <w:tcPr>
            <w:tcW w:w="3679" w:type="dxa"/>
            <w:gridSpan w:val="3"/>
            <w:vAlign w:val="center"/>
          </w:tcPr>
          <w:p w:rsidR="0064124D" w:rsidRDefault="0064124D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Проект</w:t>
            </w:r>
          </w:p>
        </w:tc>
      </w:tr>
      <w:tr w:rsidR="0064124D" w:rsidTr="00FE4558">
        <w:trPr>
          <w:trHeight w:val="409"/>
          <w:tblHeader/>
        </w:trPr>
        <w:tc>
          <w:tcPr>
            <w:tcW w:w="3397" w:type="dxa"/>
            <w:vMerge/>
            <w:vAlign w:val="center"/>
          </w:tcPr>
          <w:p w:rsidR="0064124D" w:rsidRDefault="0064124D" w:rsidP="00D4530C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4124D" w:rsidRDefault="0064124D" w:rsidP="00D4530C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64124D" w:rsidRDefault="0064124D" w:rsidP="00D4530C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124D" w:rsidRDefault="0064124D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64124D" w:rsidRDefault="0064124D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2022 год</w:t>
            </w:r>
          </w:p>
        </w:tc>
        <w:tc>
          <w:tcPr>
            <w:tcW w:w="1128" w:type="dxa"/>
            <w:vAlign w:val="center"/>
          </w:tcPr>
          <w:p w:rsidR="0064124D" w:rsidRDefault="0064124D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2023 год</w:t>
            </w:r>
          </w:p>
        </w:tc>
      </w:tr>
      <w:tr w:rsidR="0064124D" w:rsidTr="00FE4558">
        <w:trPr>
          <w:tblHeader/>
        </w:trPr>
        <w:tc>
          <w:tcPr>
            <w:tcW w:w="3397" w:type="dxa"/>
            <w:tcBorders>
              <w:bottom w:val="single" w:sz="4" w:space="0" w:color="auto"/>
            </w:tcBorders>
          </w:tcPr>
          <w:p w:rsidR="0064124D" w:rsidRPr="0064124D" w:rsidRDefault="0064124D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4124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124D" w:rsidRPr="0064124D" w:rsidRDefault="0064124D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4124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124D" w:rsidRPr="0064124D" w:rsidRDefault="0064124D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4124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124D" w:rsidRPr="0064124D" w:rsidRDefault="0064124D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4124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4124D" w:rsidRPr="0064124D" w:rsidRDefault="0064124D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4124D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4124D" w:rsidRPr="0064124D" w:rsidRDefault="0064124D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4124D">
              <w:rPr>
                <w:sz w:val="24"/>
                <w:szCs w:val="24"/>
              </w:rPr>
              <w:t>6</w:t>
            </w:r>
          </w:p>
        </w:tc>
      </w:tr>
      <w:tr w:rsidR="0064124D" w:rsidTr="00BE2BB9">
        <w:tc>
          <w:tcPr>
            <w:tcW w:w="3397" w:type="dxa"/>
            <w:vMerge w:val="restart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64124D" w:rsidRDefault="0064124D" w:rsidP="00D4530C">
            <w:pPr>
              <w:widowControl w:val="0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64124D" w:rsidRDefault="0064124D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КБ, МБ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64124D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16 060,2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64124D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19 759,7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bottom"/>
          </w:tcPr>
          <w:p w:rsidR="0064124D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16 021,6</w:t>
            </w:r>
          </w:p>
        </w:tc>
        <w:tc>
          <w:tcPr>
            <w:tcW w:w="1128" w:type="dxa"/>
            <w:tcBorders>
              <w:bottom w:val="dotted" w:sz="4" w:space="0" w:color="auto"/>
            </w:tcBorders>
            <w:vAlign w:val="bottom"/>
          </w:tcPr>
          <w:p w:rsidR="0064124D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11 168,1</w:t>
            </w:r>
          </w:p>
        </w:tc>
      </w:tr>
      <w:tr w:rsidR="0064124D" w:rsidTr="00BE2BB9">
        <w:trPr>
          <w:trHeight w:val="198"/>
        </w:trPr>
        <w:tc>
          <w:tcPr>
            <w:tcW w:w="3397" w:type="dxa"/>
            <w:vMerge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64124D" w:rsidRDefault="0064124D" w:rsidP="00D4530C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24D" w:rsidRDefault="0064124D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КБ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24D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736,2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24D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2 776,2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24D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24D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124D" w:rsidTr="00BE2BB9">
        <w:tc>
          <w:tcPr>
            <w:tcW w:w="3397" w:type="dxa"/>
            <w:vMerge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64124D" w:rsidRDefault="0064124D" w:rsidP="00D4530C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24D" w:rsidRDefault="0064124D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24D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15 324,0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24D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16 983,5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24D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16 021,6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24D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11 168,1</w:t>
            </w:r>
          </w:p>
        </w:tc>
      </w:tr>
      <w:tr w:rsidR="0064124D" w:rsidTr="00BE2BB9">
        <w:trPr>
          <w:trHeight w:val="136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64124D" w:rsidRDefault="0087578B" w:rsidP="00D4530C">
            <w:pPr>
              <w:widowControl w:val="0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24D" w:rsidRDefault="0064124D" w:rsidP="00D4530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24D" w:rsidRDefault="0064124D" w:rsidP="00D4530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24D" w:rsidRDefault="0064124D" w:rsidP="00D4530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24D" w:rsidRDefault="0064124D" w:rsidP="00D4530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24D" w:rsidRDefault="0064124D" w:rsidP="00D4530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7578B" w:rsidTr="00BE2BB9">
        <w:trPr>
          <w:trHeight w:val="651"/>
        </w:trPr>
        <w:tc>
          <w:tcPr>
            <w:tcW w:w="3397" w:type="dxa"/>
            <w:vMerge w:val="restart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87578B" w:rsidRDefault="0087578B" w:rsidP="00D4530C">
            <w:pPr>
              <w:widowControl w:val="0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повышение уровня доступности для инвалидов и других маломобильных групп населения учреждений культуры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578B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КБ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578B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578B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  <w:lang w:val="en-US"/>
              </w:rPr>
              <w:t>2</w:t>
            </w:r>
            <w:r w:rsidRPr="00366F37">
              <w:rPr>
                <w:sz w:val="24"/>
                <w:szCs w:val="24"/>
              </w:rPr>
              <w:t xml:space="preserve"> </w:t>
            </w:r>
            <w:r w:rsidRPr="00366F37">
              <w:rPr>
                <w:sz w:val="24"/>
                <w:szCs w:val="24"/>
                <w:lang w:val="en-US"/>
              </w:rPr>
              <w:t>040</w:t>
            </w:r>
            <w:r w:rsidRPr="00366F37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578B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578B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578B" w:rsidTr="00BE2BB9">
        <w:tc>
          <w:tcPr>
            <w:tcW w:w="3397" w:type="dxa"/>
            <w:vMerge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87578B" w:rsidRDefault="0087578B" w:rsidP="00D453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578B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578B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578B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1 578,7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578B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1 046,8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578B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917,1</w:t>
            </w:r>
          </w:p>
        </w:tc>
      </w:tr>
      <w:tr w:rsidR="0064124D" w:rsidTr="00DF1F2A">
        <w:trPr>
          <w:trHeight w:val="946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64124D" w:rsidRDefault="0087578B" w:rsidP="00D4530C">
            <w:pPr>
              <w:widowControl w:val="0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24D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24D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14 091,0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24D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14 091,0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24D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13 661,0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24D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9 212,0</w:t>
            </w:r>
          </w:p>
        </w:tc>
      </w:tr>
      <w:tr w:rsidR="0087578B" w:rsidTr="00BE2BB9">
        <w:tc>
          <w:tcPr>
            <w:tcW w:w="3397" w:type="dxa"/>
            <w:vMerge w:val="restart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87578B" w:rsidRDefault="0087578B" w:rsidP="00D4530C">
            <w:pPr>
              <w:widowControl w:val="0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lastRenderedPageBreak/>
              <w:t>организация транспортного обслуживания населения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578B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КБ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578B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736,2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578B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736,2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578B" w:rsidRDefault="00FE4558" w:rsidP="00D453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578B" w:rsidRDefault="00FE4558" w:rsidP="00D453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578B" w:rsidTr="00BE2BB9">
        <w:tc>
          <w:tcPr>
            <w:tcW w:w="3397" w:type="dxa"/>
            <w:vMerge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87578B" w:rsidRDefault="0087578B" w:rsidP="00D453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578B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578B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383,0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578B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463,8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578B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463,8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578B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189,0</w:t>
            </w:r>
          </w:p>
        </w:tc>
      </w:tr>
      <w:tr w:rsidR="0087578B" w:rsidTr="00BE2BB9">
        <w:trPr>
          <w:trHeight w:val="485"/>
        </w:trPr>
        <w:tc>
          <w:tcPr>
            <w:tcW w:w="3397" w:type="dxa"/>
            <w:vMerge w:val="restart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87578B" w:rsidRDefault="0087578B" w:rsidP="00D4530C">
            <w:pPr>
              <w:widowControl w:val="0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578B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КБ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578B" w:rsidRDefault="00FE4558" w:rsidP="00D453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578B" w:rsidRDefault="00FE4558" w:rsidP="00D453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578B" w:rsidRDefault="00FE4558" w:rsidP="00D453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578B" w:rsidRDefault="00FE4558" w:rsidP="00D453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578B" w:rsidTr="00FE4558">
        <w:tc>
          <w:tcPr>
            <w:tcW w:w="3397" w:type="dxa"/>
            <w:vMerge/>
            <w:tcBorders>
              <w:top w:val="dotted" w:sz="4" w:space="0" w:color="auto"/>
            </w:tcBorders>
          </w:tcPr>
          <w:p w:rsidR="0087578B" w:rsidRDefault="0087578B" w:rsidP="00D4530C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bottom"/>
          </w:tcPr>
          <w:p w:rsidR="0087578B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bottom"/>
          </w:tcPr>
          <w:p w:rsidR="0087578B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850,0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bottom"/>
          </w:tcPr>
          <w:p w:rsidR="0087578B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bottom"/>
          </w:tcPr>
          <w:p w:rsidR="0087578B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850,0</w:t>
            </w:r>
          </w:p>
        </w:tc>
        <w:tc>
          <w:tcPr>
            <w:tcW w:w="1128" w:type="dxa"/>
            <w:tcBorders>
              <w:top w:val="dotted" w:sz="4" w:space="0" w:color="auto"/>
            </w:tcBorders>
            <w:vAlign w:val="bottom"/>
          </w:tcPr>
          <w:p w:rsidR="0087578B" w:rsidRDefault="0087578B" w:rsidP="00D4530C">
            <w:pPr>
              <w:widowControl w:val="0"/>
              <w:jc w:val="center"/>
              <w:rPr>
                <w:sz w:val="28"/>
                <w:szCs w:val="28"/>
              </w:rPr>
            </w:pPr>
            <w:r w:rsidRPr="00366F37">
              <w:rPr>
                <w:sz w:val="24"/>
                <w:szCs w:val="24"/>
              </w:rPr>
              <w:t>850,0</w:t>
            </w:r>
          </w:p>
        </w:tc>
      </w:tr>
    </w:tbl>
    <w:p w:rsidR="00330259" w:rsidRPr="00366F37" w:rsidRDefault="00C86B33" w:rsidP="00D4530C">
      <w:pPr>
        <w:widowControl w:val="0"/>
        <w:jc w:val="right"/>
        <w:rPr>
          <w:sz w:val="28"/>
          <w:szCs w:val="28"/>
        </w:rPr>
      </w:pPr>
      <w:r w:rsidRPr="002E64F2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67D2F" w:rsidRPr="002E64F2">
        <w:rPr>
          <w:sz w:val="28"/>
          <w:szCs w:val="28"/>
        </w:rPr>
        <w:t xml:space="preserve">     </w:t>
      </w:r>
      <w:r w:rsidR="002E64F2">
        <w:rPr>
          <w:sz w:val="28"/>
          <w:szCs w:val="28"/>
        </w:rPr>
        <w:t xml:space="preserve">                       </w:t>
      </w:r>
    </w:p>
    <w:p w:rsidR="00330259" w:rsidRPr="00366F37" w:rsidRDefault="00330259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Для обеспечения беспрепятственного доступа к приоритетным объектам </w:t>
      </w:r>
      <w:r w:rsidR="00BE2BB9">
        <w:rPr>
          <w:sz w:val="28"/>
          <w:szCs w:val="28"/>
        </w:rPr>
        <w:t xml:space="preserve">                </w:t>
      </w:r>
      <w:r w:rsidRPr="00366F37">
        <w:rPr>
          <w:sz w:val="28"/>
          <w:szCs w:val="28"/>
        </w:rPr>
        <w:t xml:space="preserve">и услугам в приоритетных сферах жизнедеятельности инвалидов и других маломобильных групп населения в муниципальном образовании город Краснодар </w:t>
      </w:r>
      <w:r w:rsidR="00BA70A1">
        <w:rPr>
          <w:sz w:val="28"/>
          <w:szCs w:val="28"/>
        </w:rPr>
        <w:t xml:space="preserve">               </w:t>
      </w:r>
      <w:r w:rsidRPr="00366F37">
        <w:rPr>
          <w:sz w:val="28"/>
          <w:szCs w:val="28"/>
        </w:rPr>
        <w:t>в 2021 году в рамках муниципальной программы планируется направить бюджетные ассигнования на:</w:t>
      </w:r>
    </w:p>
    <w:p w:rsidR="00330259" w:rsidRPr="00366F37" w:rsidRDefault="00330259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повышение уровня доступности учреждений культуры – 3 618,7 тыс. рублей, в том числе за счёт средств краевого бюджета – 2 040,2 тыс. рублей;</w:t>
      </w:r>
    </w:p>
    <w:p w:rsidR="00330259" w:rsidRPr="00366F37" w:rsidRDefault="00330259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повышение уровня доступности образовательных организаций –                      14 091,0 тыс. рублей;</w:t>
      </w:r>
    </w:p>
    <w:p w:rsidR="00330259" w:rsidRPr="00366F37" w:rsidRDefault="00330259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организацию транспорт</w:t>
      </w:r>
      <w:r w:rsidR="00ED2E2C">
        <w:rPr>
          <w:sz w:val="28"/>
          <w:szCs w:val="28"/>
        </w:rPr>
        <w:t>ного обслуживания населения путё</w:t>
      </w:r>
      <w:r w:rsidRPr="00366F37">
        <w:rPr>
          <w:sz w:val="28"/>
          <w:szCs w:val="28"/>
        </w:rPr>
        <w:t xml:space="preserve">м оснащения общественного пассажирского транспорта </w:t>
      </w:r>
      <w:proofErr w:type="spellStart"/>
      <w:r w:rsidRPr="00366F37">
        <w:rPr>
          <w:sz w:val="28"/>
          <w:szCs w:val="28"/>
        </w:rPr>
        <w:t>радиоинформаторами</w:t>
      </w:r>
      <w:proofErr w:type="spellEnd"/>
      <w:r w:rsidRPr="00366F37">
        <w:rPr>
          <w:sz w:val="28"/>
          <w:szCs w:val="28"/>
        </w:rPr>
        <w:t xml:space="preserve"> транспортными и звуковыми и (или) визуальными (табло, дисплей) информационными </w:t>
      </w:r>
      <w:r w:rsidR="00CC22F3">
        <w:rPr>
          <w:sz w:val="28"/>
          <w:szCs w:val="28"/>
        </w:rPr>
        <w:t xml:space="preserve">               </w:t>
      </w:r>
      <w:r w:rsidRPr="00366F37">
        <w:rPr>
          <w:sz w:val="28"/>
          <w:szCs w:val="28"/>
        </w:rPr>
        <w:t xml:space="preserve">системами для обеспечения инвалидов и других маломобильных групп населения, а также других пассажиров сообщениями о маршруте следования и остановках – 1 200,0 тыс. рублей, в том числе за счёт средств краевого бюджета – </w:t>
      </w:r>
      <w:r w:rsidR="00CC22F3">
        <w:rPr>
          <w:sz w:val="28"/>
          <w:szCs w:val="28"/>
        </w:rPr>
        <w:t xml:space="preserve">                  </w:t>
      </w:r>
      <w:r w:rsidRPr="00366F37">
        <w:rPr>
          <w:sz w:val="28"/>
          <w:szCs w:val="28"/>
        </w:rPr>
        <w:t>736,2 тыс. рублей;</w:t>
      </w:r>
    </w:p>
    <w:p w:rsidR="00330259" w:rsidRPr="00366F37" w:rsidRDefault="00330259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обеспечение беспрепятственного доступа инженерной и транспортной    инфраструктуры – 850,0 тыс. рублей.</w:t>
      </w:r>
    </w:p>
    <w:p w:rsidR="00330259" w:rsidRDefault="00330259" w:rsidP="00D4530C">
      <w:pPr>
        <w:widowControl w:val="0"/>
        <w:suppressAutoHyphens/>
        <w:jc w:val="center"/>
        <w:rPr>
          <w:sz w:val="28"/>
          <w:szCs w:val="28"/>
        </w:rPr>
      </w:pPr>
    </w:p>
    <w:p w:rsidR="00F67D2F" w:rsidRPr="00366F37" w:rsidRDefault="00F67D2F" w:rsidP="00D4530C">
      <w:pPr>
        <w:widowControl w:val="0"/>
        <w:suppressAutoHyphens/>
        <w:jc w:val="center"/>
        <w:rPr>
          <w:sz w:val="28"/>
          <w:szCs w:val="28"/>
        </w:rPr>
      </w:pPr>
    </w:p>
    <w:p w:rsidR="00273E31" w:rsidRPr="00366F37" w:rsidRDefault="00273E31" w:rsidP="00D4530C">
      <w:pPr>
        <w:widowControl w:val="0"/>
        <w:suppressAutoHyphens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Город детям</w:t>
      </w:r>
    </w:p>
    <w:p w:rsidR="00273E31" w:rsidRPr="00366F37" w:rsidRDefault="00273E31" w:rsidP="00D4530C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FF0330" w:rsidRDefault="00273E31" w:rsidP="00D80F0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проекте местного бюджета на реализацию муниципальной программы муниципального образования город Краснодар «Город </w:t>
      </w:r>
      <w:proofErr w:type="gramStart"/>
      <w:r w:rsidRPr="00366F37">
        <w:rPr>
          <w:sz w:val="28"/>
          <w:szCs w:val="28"/>
        </w:rPr>
        <w:t xml:space="preserve">детям» </w:t>
      </w:r>
      <w:r w:rsidR="009D0B74">
        <w:rPr>
          <w:sz w:val="28"/>
          <w:szCs w:val="28"/>
        </w:rPr>
        <w:t xml:space="preserve">  </w:t>
      </w:r>
      <w:proofErr w:type="gramEnd"/>
      <w:r w:rsidR="009D0B74">
        <w:rPr>
          <w:sz w:val="28"/>
          <w:szCs w:val="28"/>
        </w:rPr>
        <w:t xml:space="preserve">                                                </w:t>
      </w:r>
      <w:r w:rsidRPr="00366F37">
        <w:rPr>
          <w:sz w:val="28"/>
          <w:szCs w:val="28"/>
        </w:rPr>
        <w:t>в 2021 – 2023 годах предусмотрены бюджетные ассигнования по</w:t>
      </w:r>
      <w:r w:rsidR="00D80F06">
        <w:rPr>
          <w:sz w:val="28"/>
          <w:szCs w:val="28"/>
        </w:rPr>
        <w:t xml:space="preserve"> 42 123,5 тыс. рублей ежегодно.</w:t>
      </w:r>
      <w:r w:rsidR="00C747A6">
        <w:rPr>
          <w:sz w:val="28"/>
          <w:szCs w:val="28"/>
        </w:rPr>
        <w:t xml:space="preserve"> </w:t>
      </w:r>
      <w:r w:rsidR="001618BC" w:rsidRPr="002E64F2">
        <w:rPr>
          <w:sz w:val="28"/>
          <w:szCs w:val="28"/>
        </w:rPr>
        <w:t xml:space="preserve">   </w:t>
      </w:r>
    </w:p>
    <w:p w:rsidR="0093532B" w:rsidRDefault="0093532B" w:rsidP="00D80F06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273E31" w:rsidRDefault="00290038" w:rsidP="00D4530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3E31" w:rsidRPr="002E64F2">
        <w:rPr>
          <w:sz w:val="28"/>
          <w:szCs w:val="28"/>
        </w:rPr>
        <w:t>тыс. рублей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5"/>
        <w:gridCol w:w="1134"/>
        <w:gridCol w:w="1275"/>
        <w:gridCol w:w="1134"/>
        <w:gridCol w:w="1134"/>
        <w:gridCol w:w="1134"/>
      </w:tblGrid>
      <w:tr w:rsidR="00273E31" w:rsidRPr="00366F37" w:rsidTr="00BE2BB9">
        <w:trPr>
          <w:trHeight w:val="585"/>
          <w:tblHeader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Наименование показателя</w:t>
            </w:r>
          </w:p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(подпрограмма, мероприятие)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Уровень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Сводная бюджетная роспись на 01.10.2020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Проект</w:t>
            </w:r>
          </w:p>
        </w:tc>
      </w:tr>
      <w:tr w:rsidR="00273E31" w:rsidRPr="00366F37" w:rsidTr="00BE2BB9">
        <w:trPr>
          <w:trHeight w:val="120"/>
          <w:tblHeader/>
        </w:trPr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2022</w:t>
            </w:r>
            <w:r w:rsidR="00C86B33">
              <w:rPr>
                <w:sz w:val="24"/>
                <w:szCs w:val="24"/>
              </w:rPr>
              <w:t xml:space="preserve"> </w:t>
            </w:r>
            <w:r w:rsidRPr="00366F37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2023 год</w:t>
            </w:r>
          </w:p>
        </w:tc>
      </w:tr>
      <w:tr w:rsidR="00C3504C" w:rsidRPr="00366F37" w:rsidTr="00BE2BB9">
        <w:trPr>
          <w:trHeight w:val="77"/>
          <w:tblHeader/>
        </w:trPr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4C" w:rsidRPr="00366F37" w:rsidRDefault="00C3504C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4C" w:rsidRPr="00366F37" w:rsidRDefault="00C3504C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4C" w:rsidRPr="00366F37" w:rsidRDefault="00C3504C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4C" w:rsidRPr="00366F37" w:rsidRDefault="00C3504C" w:rsidP="00D453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4C" w:rsidRPr="00366F37" w:rsidRDefault="00C3504C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4C" w:rsidRPr="00366F37" w:rsidRDefault="00C3504C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</w:t>
            </w:r>
          </w:p>
        </w:tc>
      </w:tr>
      <w:tr w:rsidR="00273E31" w:rsidRPr="00366F37" w:rsidTr="00BE2BB9">
        <w:trPr>
          <w:trHeight w:val="305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E31" w:rsidRPr="00366F37" w:rsidRDefault="00273E31" w:rsidP="00D4530C">
            <w:pPr>
              <w:widowControl w:val="0"/>
              <w:suppressAutoHyphens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КБ, 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933,4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42 123,5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42 123,5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42 123,5</w:t>
            </w:r>
          </w:p>
        </w:tc>
      </w:tr>
      <w:tr w:rsidR="00273E31" w:rsidRPr="00366F37" w:rsidTr="00BE2BB9">
        <w:trPr>
          <w:trHeight w:val="282"/>
        </w:trPr>
        <w:tc>
          <w:tcPr>
            <w:tcW w:w="379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E31" w:rsidRPr="00366F37" w:rsidRDefault="00273E31" w:rsidP="00D4530C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430,4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22 270,9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22 270,9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22 270,9</w:t>
            </w:r>
          </w:p>
        </w:tc>
      </w:tr>
      <w:tr w:rsidR="00273E31" w:rsidRPr="00366F37" w:rsidTr="00BE2BB9">
        <w:trPr>
          <w:trHeight w:val="285"/>
        </w:trPr>
        <w:tc>
          <w:tcPr>
            <w:tcW w:w="379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E31" w:rsidRPr="00366F37" w:rsidRDefault="00273E31" w:rsidP="00D4530C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503,0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19 852,6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19 852,6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19 852,6</w:t>
            </w:r>
          </w:p>
        </w:tc>
      </w:tr>
      <w:tr w:rsidR="00273E31" w:rsidRPr="00366F37" w:rsidTr="00BE2BB9">
        <w:trPr>
          <w:trHeight w:val="149"/>
        </w:trPr>
        <w:tc>
          <w:tcPr>
            <w:tcW w:w="37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uppressAutoHyphens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3E31" w:rsidRPr="00366F37" w:rsidTr="00BE2BB9">
        <w:trPr>
          <w:trHeight w:val="521"/>
        </w:trPr>
        <w:tc>
          <w:tcPr>
            <w:tcW w:w="37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uppressAutoHyphens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503,0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2 025,4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2 025,4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2 025,4</w:t>
            </w:r>
          </w:p>
        </w:tc>
      </w:tr>
      <w:tr w:rsidR="00273E31" w:rsidRPr="00366F37" w:rsidTr="00BE2BB9">
        <w:trPr>
          <w:trHeight w:val="521"/>
        </w:trPr>
        <w:tc>
          <w:tcPr>
            <w:tcW w:w="37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uppressAutoHyphens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235,0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235,0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235,0</w:t>
            </w:r>
          </w:p>
        </w:tc>
      </w:tr>
      <w:tr w:rsidR="00273E31" w:rsidRPr="00366F37" w:rsidTr="00BE2BB9">
        <w:trPr>
          <w:trHeight w:val="272"/>
        </w:trPr>
        <w:tc>
          <w:tcPr>
            <w:tcW w:w="379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430,4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22 270,9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22 270,9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22 270,9</w:t>
            </w:r>
          </w:p>
        </w:tc>
      </w:tr>
      <w:tr w:rsidR="00273E31" w:rsidRPr="00366F37" w:rsidTr="00BE2BB9">
        <w:trPr>
          <w:trHeight w:val="261"/>
        </w:trPr>
        <w:tc>
          <w:tcPr>
            <w:tcW w:w="379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17 487,2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17 487,2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17 487,2</w:t>
            </w:r>
          </w:p>
        </w:tc>
      </w:tr>
      <w:tr w:rsidR="00273E31" w:rsidRPr="00366F37" w:rsidTr="00BE2BB9">
        <w:trPr>
          <w:trHeight w:val="521"/>
        </w:trPr>
        <w:tc>
          <w:tcPr>
            <w:tcW w:w="37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uppressAutoHyphens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105,0</w:t>
            </w:r>
          </w:p>
        </w:tc>
      </w:tr>
    </w:tbl>
    <w:p w:rsidR="00273E31" w:rsidRPr="00366F37" w:rsidRDefault="00273E31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273E31" w:rsidRPr="00366F37" w:rsidRDefault="00273E31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В рамках реализации муниципальной программы планируется выполнение следующих мероприятий:</w:t>
      </w:r>
    </w:p>
    <w:p w:rsidR="00273E31" w:rsidRPr="00366F37" w:rsidRDefault="00273E31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организация, подготовка, проведение и участие обучающихся образовательных организаций муниципального образования город Краснодар в акциях, вечерах, викторинах, встречах, выставках, конкурсах, праздниках, соревнованиях, спартакиадах, турнирах, фестивалях, форумах, экспозициях и прочих мероприятиях – 2 025,4 тыс. рублей;</w:t>
      </w:r>
    </w:p>
    <w:p w:rsidR="00273E31" w:rsidRPr="00366F37" w:rsidRDefault="00273E31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организация игровых программ, познавательных мероприятий, спортивных эстафет, творческих конкурсов на площадках по месту жительства –                   235,0 тыс. рублей;</w:t>
      </w:r>
    </w:p>
    <w:p w:rsidR="00273E31" w:rsidRPr="00366F37" w:rsidRDefault="00273E31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организация работы лагерей дневного пребывания на базе муниципальных образовательных организаций и муниципальных организаций дополнительного образования детей, лагерей труда и отдыха, площадок с одноразовым питанием, профильных лагерей, экспедиций, походов, а также организация летнего отдыха и оздоровления детей </w:t>
      </w:r>
      <w:r w:rsidR="006A43B4">
        <w:rPr>
          <w:sz w:val="28"/>
          <w:szCs w:val="28"/>
        </w:rPr>
        <w:t>–</w:t>
      </w:r>
      <w:r w:rsidRPr="00366F37">
        <w:rPr>
          <w:sz w:val="28"/>
          <w:szCs w:val="28"/>
        </w:rPr>
        <w:t xml:space="preserve"> учащихся муниципальных организаций дополнительного образования детей, находящихся в ведении управления культуры администрации муниципального образования город Краснодар, участников детских </w:t>
      </w:r>
      <w:r w:rsidR="00CC22F3">
        <w:rPr>
          <w:sz w:val="28"/>
          <w:szCs w:val="28"/>
        </w:rPr>
        <w:t xml:space="preserve">                      </w:t>
      </w:r>
      <w:r w:rsidRPr="00366F37">
        <w:rPr>
          <w:sz w:val="28"/>
          <w:szCs w:val="28"/>
        </w:rPr>
        <w:t>творческих коллективов учреждений клубного типа и детей работников организаций культуры – 39 758,1 тыс. рублей, в том числе за счёт средств краевого бюджета – 22 270,9 тыс. рублей;</w:t>
      </w:r>
    </w:p>
    <w:p w:rsidR="00273E31" w:rsidRDefault="00273E31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проведение праздничных м</w:t>
      </w:r>
      <w:r w:rsidR="00ED2E2C">
        <w:rPr>
          <w:sz w:val="28"/>
          <w:szCs w:val="28"/>
        </w:rPr>
        <w:t>ероприятий, посвящё</w:t>
      </w:r>
      <w:r w:rsidRPr="00366F37">
        <w:rPr>
          <w:sz w:val="28"/>
          <w:szCs w:val="28"/>
        </w:rPr>
        <w:t>нных празднованию Дня защиты детей, Дня матери, проведение муниципального этапа традиционного краевого конкурса замещающих семей и других подобных мероприятий –                 105,0 тыс. рублей.</w:t>
      </w:r>
    </w:p>
    <w:p w:rsidR="00FF0330" w:rsidRDefault="00FF0330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0F06" w:rsidRDefault="00D80F06" w:rsidP="00D4530C">
      <w:pPr>
        <w:widowControl w:val="0"/>
        <w:suppressAutoHyphens/>
        <w:jc w:val="center"/>
        <w:rPr>
          <w:sz w:val="28"/>
          <w:szCs w:val="28"/>
        </w:rPr>
      </w:pPr>
    </w:p>
    <w:p w:rsidR="00EC03AB" w:rsidRDefault="00330259" w:rsidP="00D4530C">
      <w:pPr>
        <w:widowControl w:val="0"/>
        <w:suppressAutoHyphens/>
        <w:jc w:val="center"/>
        <w:rPr>
          <w:sz w:val="28"/>
          <w:szCs w:val="28"/>
        </w:rPr>
      </w:pPr>
      <w:r w:rsidRPr="00366F37">
        <w:rPr>
          <w:sz w:val="28"/>
          <w:szCs w:val="28"/>
        </w:rPr>
        <w:lastRenderedPageBreak/>
        <w:t>Реализация молодёжной политики</w:t>
      </w:r>
      <w:r w:rsidR="00EC03AB">
        <w:rPr>
          <w:sz w:val="28"/>
          <w:szCs w:val="28"/>
        </w:rPr>
        <w:t xml:space="preserve"> </w:t>
      </w:r>
    </w:p>
    <w:p w:rsidR="00330259" w:rsidRPr="00366F37" w:rsidRDefault="00EC03AB" w:rsidP="00D4530C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город Краснодар</w:t>
      </w:r>
    </w:p>
    <w:p w:rsidR="00330259" w:rsidRPr="00366F37" w:rsidRDefault="00330259" w:rsidP="00D4530C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330259" w:rsidRPr="00366F37" w:rsidRDefault="00330259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На реализацию мероприятий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 на 2021 год предусмотрены бюджетные ассигнования в сумме 113 486,9 тыс. рублей, в том числе </w:t>
      </w:r>
      <w:r w:rsidR="00BE2BB9">
        <w:rPr>
          <w:sz w:val="28"/>
          <w:szCs w:val="28"/>
        </w:rPr>
        <w:t xml:space="preserve">                         </w:t>
      </w:r>
      <w:r w:rsidRPr="00366F37">
        <w:rPr>
          <w:sz w:val="28"/>
          <w:szCs w:val="28"/>
        </w:rPr>
        <w:t>за счёт средств краевого бюджета – 4 382,9 тыс. рублей, на 2022 год – 113 274,6 тыс. рублей, в том числе за счёт средств краевого</w:t>
      </w:r>
      <w:r w:rsidR="00BE2BB9">
        <w:rPr>
          <w:sz w:val="28"/>
          <w:szCs w:val="28"/>
        </w:rPr>
        <w:t xml:space="preserve"> бюджета –                    4 382,9 тыс. рублей, </w:t>
      </w:r>
      <w:r w:rsidRPr="00366F37">
        <w:rPr>
          <w:sz w:val="28"/>
          <w:szCs w:val="28"/>
        </w:rPr>
        <w:t>на 2023 год – 112 759,9 тыс. рублей, в том числе за счёт средств краевого бюджета – 4 382,9 тыс. рублей.</w:t>
      </w:r>
    </w:p>
    <w:p w:rsidR="0040048C" w:rsidRDefault="0040048C" w:rsidP="00D4530C">
      <w:pPr>
        <w:widowControl w:val="0"/>
        <w:tabs>
          <w:tab w:val="left" w:pos="8222"/>
        </w:tabs>
        <w:suppressAutoHyphens/>
        <w:ind w:firstLine="7938"/>
        <w:jc w:val="right"/>
        <w:rPr>
          <w:sz w:val="28"/>
          <w:szCs w:val="28"/>
        </w:rPr>
      </w:pPr>
    </w:p>
    <w:p w:rsidR="00330259" w:rsidRPr="00366F37" w:rsidRDefault="00330259" w:rsidP="00D4530C">
      <w:pPr>
        <w:widowControl w:val="0"/>
        <w:tabs>
          <w:tab w:val="left" w:pos="8222"/>
        </w:tabs>
        <w:suppressAutoHyphens/>
        <w:ind w:firstLine="7938"/>
        <w:jc w:val="right"/>
        <w:rPr>
          <w:sz w:val="2"/>
          <w:szCs w:val="2"/>
        </w:rPr>
      </w:pPr>
      <w:r w:rsidRPr="002E64F2">
        <w:rPr>
          <w:sz w:val="28"/>
          <w:szCs w:val="28"/>
        </w:rPr>
        <w:t>тыс. рублей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3"/>
        <w:gridCol w:w="992"/>
        <w:gridCol w:w="1276"/>
        <w:gridCol w:w="1276"/>
        <w:gridCol w:w="1275"/>
        <w:gridCol w:w="1134"/>
      </w:tblGrid>
      <w:tr w:rsidR="00581DAB" w:rsidRPr="00366F37" w:rsidTr="00C86B33">
        <w:trPr>
          <w:trHeight w:val="609"/>
          <w:tblHeader/>
        </w:trPr>
        <w:tc>
          <w:tcPr>
            <w:tcW w:w="3653" w:type="dxa"/>
            <w:vMerge w:val="restart"/>
            <w:shd w:val="clear" w:color="auto" w:fill="auto"/>
            <w:vAlign w:val="center"/>
          </w:tcPr>
          <w:p w:rsidR="00581DAB" w:rsidRPr="00366F37" w:rsidRDefault="00581DAB" w:rsidP="00D4530C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6F37">
              <w:rPr>
                <w:rFonts w:eastAsia="Calibri"/>
                <w:sz w:val="24"/>
                <w:szCs w:val="24"/>
                <w:lang w:eastAsia="en-US"/>
              </w:rPr>
              <w:t>Наименование показателя (подпрограмма, мероприятие)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81DAB" w:rsidRPr="00366F37" w:rsidRDefault="00581DAB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Уровень бюджета</w:t>
            </w:r>
          </w:p>
        </w:tc>
        <w:tc>
          <w:tcPr>
            <w:tcW w:w="1276" w:type="dxa"/>
            <w:vMerge w:val="restart"/>
            <w:vAlign w:val="center"/>
          </w:tcPr>
          <w:p w:rsidR="00581DAB" w:rsidRPr="00366F37" w:rsidRDefault="00581DAB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Сводная бюджетная роспись на 01.10.2020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581DAB" w:rsidRPr="00366F37" w:rsidRDefault="00581DAB" w:rsidP="00D4530C">
            <w:pPr>
              <w:widowControl w:val="0"/>
              <w:suppressAutoHyphens/>
              <w:ind w:left="-456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Проект</w:t>
            </w:r>
          </w:p>
        </w:tc>
      </w:tr>
      <w:tr w:rsidR="00581DAB" w:rsidRPr="00366F37" w:rsidTr="006C15FC">
        <w:trPr>
          <w:trHeight w:val="210"/>
          <w:tblHeader/>
        </w:trPr>
        <w:tc>
          <w:tcPr>
            <w:tcW w:w="3653" w:type="dxa"/>
            <w:vMerge/>
            <w:shd w:val="clear" w:color="auto" w:fill="auto"/>
            <w:vAlign w:val="center"/>
          </w:tcPr>
          <w:p w:rsidR="00581DAB" w:rsidRPr="00366F37" w:rsidRDefault="00581DAB" w:rsidP="00D4530C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81DAB" w:rsidRPr="00366F37" w:rsidRDefault="00581DAB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1DAB" w:rsidRPr="00366F37" w:rsidRDefault="00581DAB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AB" w:rsidRPr="00366F37" w:rsidRDefault="00581DAB" w:rsidP="00D453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AB" w:rsidRPr="00366F37" w:rsidRDefault="00581DAB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AB" w:rsidRPr="00366F37" w:rsidRDefault="00581DAB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2023 год</w:t>
            </w:r>
          </w:p>
        </w:tc>
      </w:tr>
      <w:tr w:rsidR="00C3504C" w:rsidRPr="00366F37" w:rsidTr="00C86B33">
        <w:trPr>
          <w:trHeight w:val="210"/>
          <w:tblHeader/>
        </w:trPr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04C" w:rsidRPr="00366F37" w:rsidRDefault="00C3504C" w:rsidP="00D4530C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6F3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04C" w:rsidRPr="00366F37" w:rsidRDefault="00C3504C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3504C" w:rsidRPr="00366F37" w:rsidRDefault="00C3504C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4C" w:rsidRPr="00366F37" w:rsidRDefault="00C3504C" w:rsidP="00D453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4C" w:rsidRPr="00366F37" w:rsidRDefault="00C3504C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4C" w:rsidRPr="00366F37" w:rsidRDefault="00C3504C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</w:t>
            </w:r>
          </w:p>
        </w:tc>
      </w:tr>
      <w:tr w:rsidR="00330259" w:rsidRPr="00366F37" w:rsidTr="00C86B33">
        <w:trPr>
          <w:trHeight w:val="210"/>
        </w:trPr>
        <w:tc>
          <w:tcPr>
            <w:tcW w:w="3653" w:type="dxa"/>
            <w:vMerge w:val="restart"/>
            <w:tcBorders>
              <w:bottom w:val="dotted" w:sz="4" w:space="0" w:color="auto"/>
            </w:tcBorders>
            <w:shd w:val="clear" w:color="auto" w:fill="auto"/>
          </w:tcPr>
          <w:p w:rsidR="00330259" w:rsidRPr="00C86B33" w:rsidRDefault="00330259" w:rsidP="00D4530C">
            <w:pPr>
              <w:widowControl w:val="0"/>
              <w:suppressAutoHyphens/>
              <w:rPr>
                <w:sz w:val="24"/>
                <w:szCs w:val="24"/>
              </w:rPr>
            </w:pPr>
            <w:r w:rsidRPr="00C86B33">
              <w:rPr>
                <w:rFonts w:eastAsia="Calibri"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КБ, МБ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113 320,2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113 486,9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113 274,6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112 759,9</w:t>
            </w:r>
          </w:p>
        </w:tc>
      </w:tr>
      <w:tr w:rsidR="00330259" w:rsidRPr="00366F37" w:rsidTr="00C86B33">
        <w:trPr>
          <w:trHeight w:val="130"/>
        </w:trPr>
        <w:tc>
          <w:tcPr>
            <w:tcW w:w="365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30259" w:rsidRPr="00C86B33" w:rsidRDefault="00330259" w:rsidP="00D4530C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4 131,4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4 382,9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4 382,9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4 382,9</w:t>
            </w:r>
          </w:p>
        </w:tc>
      </w:tr>
      <w:tr w:rsidR="00330259" w:rsidRPr="00366F37" w:rsidTr="00C86B33">
        <w:trPr>
          <w:trHeight w:val="200"/>
        </w:trPr>
        <w:tc>
          <w:tcPr>
            <w:tcW w:w="365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30259" w:rsidRPr="00C86B33" w:rsidRDefault="00330259" w:rsidP="00D4530C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109 188,8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109 104,0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108 891,7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108 377,0</w:t>
            </w:r>
          </w:p>
        </w:tc>
      </w:tr>
      <w:tr w:rsidR="00330259" w:rsidRPr="00366F37" w:rsidTr="00C86B33">
        <w:trPr>
          <w:trHeight w:val="200"/>
        </w:trPr>
        <w:tc>
          <w:tcPr>
            <w:tcW w:w="36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30259" w:rsidRPr="00C86B33" w:rsidRDefault="00330259" w:rsidP="00D4530C">
            <w:pPr>
              <w:widowControl w:val="0"/>
              <w:suppressAutoHyphens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30259" w:rsidRPr="00366F37" w:rsidTr="00C86B33">
        <w:trPr>
          <w:trHeight w:val="70"/>
        </w:trPr>
        <w:tc>
          <w:tcPr>
            <w:tcW w:w="36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0259" w:rsidRPr="00C86B33" w:rsidRDefault="00330259" w:rsidP="00D4530C">
            <w:pPr>
              <w:widowControl w:val="0"/>
              <w:suppressAutoHyphens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подпрограмма «Молодёжь Краснодара»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8 365,2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10 962,8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10 962,8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10 962,8</w:t>
            </w:r>
          </w:p>
        </w:tc>
      </w:tr>
      <w:tr w:rsidR="00330259" w:rsidRPr="00366F37" w:rsidTr="00746DD1">
        <w:trPr>
          <w:trHeight w:val="1246"/>
        </w:trPr>
        <w:tc>
          <w:tcPr>
            <w:tcW w:w="36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0259" w:rsidRPr="00C86B33" w:rsidRDefault="00330259" w:rsidP="00D4530C">
            <w:pPr>
              <w:widowControl w:val="0"/>
              <w:suppressAutoHyphens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 xml:space="preserve">подпрограмма «Патриотическое и духовно-нравственное воспитание граждан, проживающих на территории муниципального образования город Краснодар»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5 742,3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6 780,9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6 780,9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6 780,9</w:t>
            </w:r>
          </w:p>
        </w:tc>
      </w:tr>
      <w:tr w:rsidR="00330259" w:rsidRPr="00366F37" w:rsidTr="00C86B33">
        <w:trPr>
          <w:trHeight w:val="70"/>
        </w:trPr>
        <w:tc>
          <w:tcPr>
            <w:tcW w:w="365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 xml:space="preserve">мероприятия муниципальной программы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4 131,4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4 382,9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4 382,9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4 382,9</w:t>
            </w:r>
          </w:p>
        </w:tc>
      </w:tr>
      <w:tr w:rsidR="00330259" w:rsidRPr="00366F37" w:rsidTr="00C86B33">
        <w:trPr>
          <w:trHeight w:val="60"/>
        </w:trPr>
        <w:tc>
          <w:tcPr>
            <w:tcW w:w="3653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30259" w:rsidRPr="00C86B33" w:rsidRDefault="00330259" w:rsidP="00D4530C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95 081,3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91 360,3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91 148,0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30259" w:rsidRPr="00C86B33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B33">
              <w:rPr>
                <w:sz w:val="24"/>
                <w:szCs w:val="24"/>
              </w:rPr>
              <w:t>90 633,3</w:t>
            </w:r>
          </w:p>
        </w:tc>
      </w:tr>
    </w:tbl>
    <w:p w:rsidR="00330259" w:rsidRPr="00366F37" w:rsidRDefault="00330259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330259" w:rsidRPr="00366F37" w:rsidRDefault="00330259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 В 2021 году на реализацию мероприятий подпрограммы «Молодёжь Краснодара» предусмотрено 10 962,8 тыс. рублей, в том числе по следующим направлениям: </w:t>
      </w:r>
    </w:p>
    <w:p w:rsidR="00330259" w:rsidRPr="00366F37" w:rsidRDefault="00330259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гражданское воспитание, творческое и интеллектуальное развитие молодёжи, формирование здорового образа жизни, поддержка и развитие школьного самоуправления, международное молодёжное сотрудничество, проведение работы с молодёжью по месту жительства, молодёжный туризм, организация летнего отдыха и оздоровления молодёжи – 9 672,8 тыс. рублей;</w:t>
      </w:r>
    </w:p>
    <w:p w:rsidR="00330259" w:rsidRPr="00366F37" w:rsidRDefault="00330259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выплата премий главы муниципального образования город Краснодар молодым талантам – 690,0 тыс. рублей;</w:t>
      </w:r>
    </w:p>
    <w:p w:rsidR="00330259" w:rsidRPr="00366F37" w:rsidRDefault="00330259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вручение специальных молодёжных стипендий для социально активных студентов и аспирантов образовательных учреждений – 600,0 тыс. рублей.</w:t>
      </w:r>
    </w:p>
    <w:p w:rsidR="00330259" w:rsidRPr="00366F37" w:rsidRDefault="00330259" w:rsidP="00D4530C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По подпрограмме «Патриотическое и духовно-нравственное воспитание граждан, проживающих на территории муниципального образования город Краснодар», предусмотрены бюджетные ассигнования в сумме 6 780,9 тыс. </w:t>
      </w:r>
      <w:r w:rsidRPr="00366F37">
        <w:rPr>
          <w:sz w:val="28"/>
          <w:szCs w:val="28"/>
        </w:rPr>
        <w:lastRenderedPageBreak/>
        <w:t>рублей на совершенствование системы патриотического воспитания граждан, проживающих на территории муниципального образования город Краснодар, посредством проведения акций, фестивалей, слётов, экскурсий, торжественных мероприятий, приуроченных к знаменательным датам и героическим событиям истории России и Кубани.</w:t>
      </w:r>
    </w:p>
    <w:p w:rsidR="00330259" w:rsidRPr="00366F37" w:rsidRDefault="00330259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На реализацию мероприятий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 предусмотрены бюджетные ассигнования в сумме 95 743,2 тыс. рублей, которые направлены на:</w:t>
      </w:r>
    </w:p>
    <w:p w:rsidR="00330259" w:rsidRPr="00366F37" w:rsidRDefault="00330259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обеспечение деятельности управления по делам молодёжи администрации муниципального образования город Краснодар – 16 350,3 тыс. рублей;</w:t>
      </w:r>
    </w:p>
    <w:p w:rsidR="00330259" w:rsidRPr="00366F37" w:rsidRDefault="00330259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 обеспечение выполнения функций муниципальных казённых учреждений – 52 510,6 тыс. рублей;</w:t>
      </w:r>
    </w:p>
    <w:p w:rsidR="00330259" w:rsidRPr="00366F37" w:rsidRDefault="00330259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предоставление субсидии бюджетному муниципальному учреждению «База отдыха «Дубрава» – 26 882,3 тыс. рублей, в том числе на организацию отдыха и оздоровления детей в муниципальном образовании город Краснодар за счёт средств краевого бюджета – 4 382,9 тыс. рублей.</w:t>
      </w:r>
    </w:p>
    <w:p w:rsidR="00BD2E7D" w:rsidRPr="00366F37" w:rsidRDefault="00BD2E7D" w:rsidP="00D4530C">
      <w:pPr>
        <w:widowControl w:val="0"/>
        <w:ind w:firstLine="709"/>
        <w:jc w:val="both"/>
        <w:rPr>
          <w:sz w:val="28"/>
          <w:szCs w:val="28"/>
        </w:rPr>
      </w:pP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BD2E7D" w:rsidRPr="00366F37" w:rsidRDefault="00BD2E7D" w:rsidP="00D4530C">
      <w:pPr>
        <w:widowControl w:val="0"/>
        <w:suppressAutoHyphens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Развитие культуры</w:t>
      </w:r>
      <w:r w:rsidR="00691100">
        <w:rPr>
          <w:sz w:val="28"/>
          <w:szCs w:val="28"/>
        </w:rPr>
        <w:t xml:space="preserve"> в муниципальном образовании город Краснодар</w:t>
      </w:r>
    </w:p>
    <w:p w:rsidR="00BD2E7D" w:rsidRPr="00366F37" w:rsidRDefault="00BD2E7D" w:rsidP="00D4530C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В проекте местного бюджета на реализацию мероприятий муниципальной программы муниципального образования город Краснодар «Развитие культуры в муниципальном образовании город Краснодар» на 2021 год предусмотрены бюджетные ассигнования в сумме 1 883 424,6 тыс. рублей, в том числе за счёт средств краевого бюджета – 3 870,</w:t>
      </w:r>
      <w:r w:rsidR="0040048C">
        <w:rPr>
          <w:sz w:val="28"/>
          <w:szCs w:val="28"/>
        </w:rPr>
        <w:t xml:space="preserve">8 тыс. рублей, на 2022 год – 1 </w:t>
      </w:r>
      <w:r w:rsidRPr="00366F37">
        <w:rPr>
          <w:sz w:val="28"/>
          <w:szCs w:val="28"/>
        </w:rPr>
        <w:t>821 970,5 тыс. рублей, в том числе за счёт средств краевого бюджета – 3</w:t>
      </w:r>
      <w:r w:rsidR="00AD1EA7">
        <w:rPr>
          <w:sz w:val="28"/>
          <w:szCs w:val="28"/>
        </w:rPr>
        <w:t xml:space="preserve"> </w:t>
      </w:r>
      <w:r w:rsidRPr="00366F37">
        <w:rPr>
          <w:sz w:val="28"/>
          <w:szCs w:val="28"/>
        </w:rPr>
        <w:t xml:space="preserve">876,6 тыс. рублей, </w:t>
      </w:r>
      <w:r w:rsidR="00BA70A1">
        <w:rPr>
          <w:sz w:val="28"/>
          <w:szCs w:val="28"/>
        </w:rPr>
        <w:t xml:space="preserve">                      </w:t>
      </w:r>
      <w:r w:rsidRPr="00366F37">
        <w:rPr>
          <w:sz w:val="28"/>
          <w:szCs w:val="28"/>
        </w:rPr>
        <w:t xml:space="preserve">на 2023 год – 1 794 586,3 тыс. рублей, в том числе за счёт средств краевого бюджета – 114,2 тыс. рублей. 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BD2E7D" w:rsidRPr="002E64F2" w:rsidRDefault="00BD2E7D" w:rsidP="00D4530C">
      <w:pPr>
        <w:widowControl w:val="0"/>
        <w:tabs>
          <w:tab w:val="left" w:pos="8222"/>
        </w:tabs>
        <w:suppressAutoHyphens/>
        <w:ind w:firstLine="7938"/>
        <w:jc w:val="right"/>
        <w:rPr>
          <w:i/>
          <w:sz w:val="28"/>
          <w:szCs w:val="28"/>
        </w:rPr>
      </w:pPr>
      <w:r w:rsidRPr="002E64F2">
        <w:rPr>
          <w:sz w:val="28"/>
          <w:szCs w:val="28"/>
        </w:rPr>
        <w:t>тыс. 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397"/>
        <w:gridCol w:w="1134"/>
        <w:gridCol w:w="1276"/>
        <w:gridCol w:w="1276"/>
        <w:gridCol w:w="1276"/>
        <w:gridCol w:w="1275"/>
      </w:tblGrid>
      <w:tr w:rsidR="001C31A1" w:rsidRPr="00366F37" w:rsidTr="00746DD1">
        <w:trPr>
          <w:trHeight w:val="635"/>
          <w:tblHeader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048C" w:rsidRDefault="001C31A1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 xml:space="preserve">Наименование показателя (подпрограмма, </w:t>
            </w:r>
          </w:p>
          <w:p w:rsidR="001C31A1" w:rsidRPr="00366F37" w:rsidRDefault="001C31A1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мероприятие)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31A1" w:rsidRPr="00366F37" w:rsidRDefault="001C31A1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Уровень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31A1" w:rsidRPr="00366F37" w:rsidRDefault="001C31A1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Сводная бюджетная роспись на 01.10.2020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1A1" w:rsidRPr="00366F37" w:rsidRDefault="001C31A1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Проект</w:t>
            </w:r>
          </w:p>
        </w:tc>
      </w:tr>
      <w:tr w:rsidR="001C31A1" w:rsidRPr="00366F37" w:rsidTr="00746DD1">
        <w:trPr>
          <w:trHeight w:val="70"/>
          <w:tblHeader/>
        </w:trPr>
        <w:tc>
          <w:tcPr>
            <w:tcW w:w="33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31A1" w:rsidRPr="00366F37" w:rsidRDefault="001C31A1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31A1" w:rsidRPr="00366F37" w:rsidRDefault="001C31A1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31A1" w:rsidRPr="00366F37" w:rsidRDefault="001C31A1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1A1" w:rsidRPr="00366F37" w:rsidRDefault="001C31A1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1A1" w:rsidRPr="00366F37" w:rsidRDefault="001C31A1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1A1" w:rsidRPr="00366F37" w:rsidRDefault="001C31A1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581DAB" w:rsidRPr="00366F37" w:rsidTr="00746DD1">
        <w:trPr>
          <w:trHeight w:val="70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AB" w:rsidRPr="00366F37" w:rsidRDefault="00581DAB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AB" w:rsidRPr="00366F37" w:rsidRDefault="00581DAB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AB" w:rsidRPr="00366F37" w:rsidRDefault="00581DAB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AB" w:rsidRPr="00366F37" w:rsidRDefault="00581DAB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AB" w:rsidRPr="00366F37" w:rsidRDefault="00581DAB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AB" w:rsidRPr="00366F37" w:rsidRDefault="00581DAB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6</w:t>
            </w:r>
          </w:p>
        </w:tc>
      </w:tr>
      <w:tr w:rsidR="00BD2E7D" w:rsidRPr="00366F37" w:rsidTr="00746DD1">
        <w:trPr>
          <w:trHeight w:val="312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D2E7D" w:rsidRPr="00366F37" w:rsidRDefault="00BD2E7D" w:rsidP="00D4530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ФБ, КБ, 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1 829 961,0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1 883 424,6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1 821 970,5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1 794 586,3</w:t>
            </w:r>
          </w:p>
        </w:tc>
      </w:tr>
      <w:tr w:rsidR="00BD2E7D" w:rsidRPr="00366F37" w:rsidTr="00746DD1">
        <w:trPr>
          <w:trHeight w:val="240"/>
        </w:trPr>
        <w:tc>
          <w:tcPr>
            <w:tcW w:w="339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  <w:hideMark/>
          </w:tcPr>
          <w:p w:rsidR="00BD2E7D" w:rsidRPr="00366F37" w:rsidRDefault="00BD2E7D" w:rsidP="00D4530C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9 666,7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2E7D" w:rsidRPr="00366F37" w:rsidTr="00746DD1">
        <w:trPr>
          <w:trHeight w:val="312"/>
        </w:trPr>
        <w:tc>
          <w:tcPr>
            <w:tcW w:w="339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  <w:hideMark/>
          </w:tcPr>
          <w:p w:rsidR="00BD2E7D" w:rsidRPr="00366F37" w:rsidRDefault="00BD2E7D" w:rsidP="00D4530C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37 934,3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3 870,8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3 876,6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114,2</w:t>
            </w:r>
          </w:p>
        </w:tc>
      </w:tr>
      <w:tr w:rsidR="00BD2E7D" w:rsidRPr="00366F37" w:rsidTr="00746DD1">
        <w:trPr>
          <w:trHeight w:val="221"/>
        </w:trPr>
        <w:tc>
          <w:tcPr>
            <w:tcW w:w="339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  <w:hideMark/>
          </w:tcPr>
          <w:p w:rsidR="00BD2E7D" w:rsidRPr="00366F37" w:rsidRDefault="00BD2E7D" w:rsidP="00D4530C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1 782 360,0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1 879 553,8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1 818 093,9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1 794 472,1</w:t>
            </w:r>
          </w:p>
        </w:tc>
      </w:tr>
      <w:tr w:rsidR="00BD2E7D" w:rsidRPr="00366F37" w:rsidTr="00746DD1">
        <w:trPr>
          <w:trHeight w:val="184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2E7D" w:rsidRPr="00366F37" w:rsidTr="00746DD1">
        <w:trPr>
          <w:trHeight w:val="212"/>
        </w:trPr>
        <w:tc>
          <w:tcPr>
            <w:tcW w:w="339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  <w:hideMark/>
          </w:tcPr>
          <w:p w:rsidR="00324CAC" w:rsidRPr="00366F37" w:rsidRDefault="00BD2E7D" w:rsidP="00D4530C">
            <w:pPr>
              <w:widowControl w:val="0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Поддержка и развитие муниципальных учреждений культуры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3 400,8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 </w:t>
            </w:r>
            <w:r w:rsidR="001525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 </w:t>
            </w:r>
            <w:r w:rsidR="001525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 </w:t>
            </w:r>
            <w:r w:rsidR="0015251C">
              <w:rPr>
                <w:color w:val="000000"/>
                <w:sz w:val="24"/>
                <w:szCs w:val="24"/>
              </w:rPr>
              <w:t>-</w:t>
            </w:r>
          </w:p>
        </w:tc>
      </w:tr>
      <w:tr w:rsidR="00BD2E7D" w:rsidRPr="00366F37" w:rsidTr="00746DD1">
        <w:trPr>
          <w:trHeight w:val="215"/>
        </w:trPr>
        <w:tc>
          <w:tcPr>
            <w:tcW w:w="339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263 492,9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254 213,6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252 763,9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254 385,0</w:t>
            </w:r>
          </w:p>
        </w:tc>
      </w:tr>
      <w:tr w:rsidR="00BD2E7D" w:rsidRPr="00366F37" w:rsidTr="00746DD1">
        <w:trPr>
          <w:trHeight w:val="199"/>
        </w:trPr>
        <w:tc>
          <w:tcPr>
            <w:tcW w:w="339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Поддержка и развитие органи</w:t>
            </w:r>
            <w:r w:rsidRPr="00366F37">
              <w:rPr>
                <w:color w:val="000000"/>
                <w:sz w:val="24"/>
                <w:szCs w:val="24"/>
              </w:rPr>
              <w:lastRenderedPageBreak/>
              <w:t>заций дополнительного образования детей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6 803,9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15251C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D2E7D" w:rsidRPr="00366F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 </w:t>
            </w:r>
            <w:r w:rsidR="0015251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15251C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D2E7D" w:rsidRPr="00366F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E7D" w:rsidRPr="00366F37" w:rsidTr="00746DD1">
        <w:trPr>
          <w:trHeight w:val="214"/>
        </w:trPr>
        <w:tc>
          <w:tcPr>
            <w:tcW w:w="339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690,2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114,2</w:t>
            </w:r>
          </w:p>
        </w:tc>
      </w:tr>
      <w:tr w:rsidR="00BD2E7D" w:rsidRPr="00366F37" w:rsidTr="00746DD1">
        <w:trPr>
          <w:trHeight w:val="123"/>
        </w:trPr>
        <w:tc>
          <w:tcPr>
            <w:tcW w:w="339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683 002,7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682 692,9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678 505,0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682 512,2</w:t>
            </w:r>
          </w:p>
        </w:tc>
      </w:tr>
      <w:tr w:rsidR="00BD2E7D" w:rsidRPr="00366F37" w:rsidTr="00746DD1">
        <w:trPr>
          <w:trHeight w:val="505"/>
        </w:trPr>
        <w:tc>
          <w:tcPr>
            <w:tcW w:w="339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129,3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 </w:t>
            </w:r>
            <w:r w:rsidR="0015251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 </w:t>
            </w:r>
            <w:r w:rsidR="0015251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 </w:t>
            </w:r>
            <w:r w:rsidR="0015251C">
              <w:rPr>
                <w:color w:val="000000"/>
                <w:sz w:val="22"/>
                <w:szCs w:val="22"/>
              </w:rPr>
              <w:t>-</w:t>
            </w:r>
          </w:p>
        </w:tc>
      </w:tr>
      <w:tr w:rsidR="00BD2E7D" w:rsidRPr="00366F37" w:rsidTr="00746DD1">
        <w:trPr>
          <w:trHeight w:val="312"/>
        </w:trPr>
        <w:tc>
          <w:tcPr>
            <w:tcW w:w="339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244 965,9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242 530,3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242 790,7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243 059,8</w:t>
            </w:r>
          </w:p>
        </w:tc>
      </w:tr>
      <w:tr w:rsidR="00BD2E7D" w:rsidRPr="00366F37" w:rsidTr="00746DD1">
        <w:trPr>
          <w:trHeight w:val="312"/>
        </w:trPr>
        <w:tc>
          <w:tcPr>
            <w:tcW w:w="339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2 862,8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15251C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D2E7D" w:rsidRPr="00366F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15251C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D2E7D" w:rsidRPr="00366F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15251C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D2E7D" w:rsidRPr="00366F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E7D" w:rsidRPr="00366F37" w:rsidTr="00746DD1">
        <w:trPr>
          <w:trHeight w:val="312"/>
        </w:trPr>
        <w:tc>
          <w:tcPr>
            <w:tcW w:w="339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904,0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3 766,8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3 766,8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15251C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D2E7D" w:rsidRPr="00366F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E7D" w:rsidRPr="00366F37" w:rsidTr="00746DD1">
        <w:trPr>
          <w:trHeight w:val="312"/>
        </w:trPr>
        <w:tc>
          <w:tcPr>
            <w:tcW w:w="339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396 145,0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390 616,2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390 616,2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390 616,2</w:t>
            </w:r>
          </w:p>
        </w:tc>
      </w:tr>
      <w:tr w:rsidR="00BD2E7D" w:rsidRPr="00366F37" w:rsidTr="00746DD1">
        <w:trPr>
          <w:trHeight w:val="1813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Обеспечение деятельности муниципального казённого учреждения «Централизованная бухгалтерия управления культуры администрации муниципального образования город Краснодар»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44 365,4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44 971,7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44 991,4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45 011,8</w:t>
            </w:r>
          </w:p>
        </w:tc>
      </w:tr>
      <w:tr w:rsidR="00BD2E7D" w:rsidRPr="00366F37" w:rsidTr="00746DD1">
        <w:trPr>
          <w:trHeight w:val="1248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8 952,3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16 018,0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14 998,0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16 018,0</w:t>
            </w:r>
          </w:p>
        </w:tc>
      </w:tr>
      <w:tr w:rsidR="00BD2E7D" w:rsidRPr="00366F37" w:rsidTr="00746DD1">
        <w:trPr>
          <w:trHeight w:val="1042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22 774,8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22 712,7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22 712,7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22 712,7</w:t>
            </w:r>
          </w:p>
        </w:tc>
      </w:tr>
      <w:tr w:rsidR="00BD2E7D" w:rsidRPr="00366F37" w:rsidTr="00746DD1">
        <w:trPr>
          <w:trHeight w:val="312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Реставрация объектов культурного наследия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1 631,0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91 282,5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31 165,7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D2E7D" w:rsidRPr="00366F37" w:rsidTr="00746DD1">
        <w:trPr>
          <w:trHeight w:val="624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575,0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565,0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565,0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565,0</w:t>
            </w:r>
          </w:p>
        </w:tc>
      </w:tr>
      <w:tr w:rsidR="00BD2E7D" w:rsidRPr="00366F37" w:rsidTr="00746DD1">
        <w:trPr>
          <w:trHeight w:val="1060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депутатами городской Думы Краснодара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7 839,0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 </w:t>
            </w:r>
            <w:r w:rsidR="00E738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E738FF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D2E7D" w:rsidRPr="00366F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 </w:t>
            </w:r>
            <w:r w:rsidR="00E738F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D2E7D" w:rsidRPr="00366F37" w:rsidTr="00746DD1">
        <w:trPr>
          <w:trHeight w:val="505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A1" w:rsidRDefault="00BA70A1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32 810,0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 </w:t>
            </w:r>
            <w:r w:rsidR="00E738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 </w:t>
            </w:r>
            <w:r w:rsidR="00E738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E738FF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D2E7D" w:rsidRPr="00366F37" w:rsidTr="00746DD1">
        <w:trPr>
          <w:trHeight w:val="951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Организация благоустройства и озеленения парковых территорий муниципального образования город Краснодар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CAC" w:rsidRDefault="00324CAC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324CAC" w:rsidRDefault="00324CAC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324CAC" w:rsidRDefault="00324CAC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75 429,4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24CAC" w:rsidRDefault="00324CAC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324CAC" w:rsidRDefault="00324CAC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324CAC" w:rsidRDefault="00324CAC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133 851,4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24CAC" w:rsidRDefault="00324CAC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324CAC" w:rsidRDefault="00324CAC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324CAC" w:rsidRDefault="00324CAC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138 885,8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24CAC" w:rsidRDefault="00324CAC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324CAC" w:rsidRDefault="00324CAC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324CAC" w:rsidRDefault="00324CAC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139 491,9</w:t>
            </w:r>
          </w:p>
        </w:tc>
      </w:tr>
      <w:tr w:rsidR="00BD2E7D" w:rsidRPr="00366F37" w:rsidTr="00746DD1">
        <w:trPr>
          <w:trHeight w:val="1560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lastRenderedPageBreak/>
              <w:t>Улучшение условий организации в городских парках муниципального образования город Краснодар культурного досуга населения, повышение качества, доступности и разнообразия парковых услуг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33 087,1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E738FF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D2E7D" w:rsidRPr="00366F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E738FF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D2E7D" w:rsidRPr="00366F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E738FF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D2E7D" w:rsidRPr="00366F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E7D" w:rsidRPr="00366F37" w:rsidTr="00746DD1">
        <w:trPr>
          <w:trHeight w:val="624"/>
        </w:trPr>
        <w:tc>
          <w:tcPr>
            <w:tcW w:w="3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Реализация отдельных меро</w:t>
            </w:r>
            <w:r w:rsidR="00D97CD8">
              <w:rPr>
                <w:color w:val="000000"/>
                <w:sz w:val="24"/>
                <w:szCs w:val="24"/>
              </w:rPr>
              <w:softHyphen/>
            </w:r>
            <w:r w:rsidRPr="00366F37">
              <w:rPr>
                <w:color w:val="000000"/>
                <w:sz w:val="24"/>
                <w:szCs w:val="24"/>
              </w:rPr>
              <w:t>приятий муниципальной программы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66F3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99,5</w:t>
            </w:r>
          </w:p>
        </w:tc>
      </w:tr>
    </w:tbl>
    <w:p w:rsidR="00BD2E7D" w:rsidRPr="00366F37" w:rsidRDefault="00BD2E7D" w:rsidP="00D4530C">
      <w:pPr>
        <w:widowControl w:val="0"/>
        <w:suppressAutoHyphens/>
        <w:jc w:val="both"/>
        <w:rPr>
          <w:sz w:val="24"/>
          <w:szCs w:val="24"/>
        </w:rPr>
      </w:pP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В 2021 году в рамках реализации мероприятий муниципальной программы бюджетные ассигнования планируется направить на: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1. Поддержку и развитие муниципальных учреждений культуры –                    254 213,6 тыс. рублей, в том числе на: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обеспечение деятельности 13 домов культуры и 1 методического центра – 252 040,6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поддержку и развитие самодеятельного народного творчества, улучшения культурно-досугового обслуживания населения – 2 173,0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2. Поддержку и развитие организаций дополнительного образования детей – 682 796,9 тыс. рублей (в том числе 104,0 тыс. рублей за счёт средств краевого бюджета), в том числе на: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обеспечение деятельности 18 школ искусств – 680 373,8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 – 2 319,1 тыс. рублей; 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компенсацию расходов на оплату жилых помещений, отопления </w:t>
      </w:r>
      <w:r w:rsidR="00BE2BB9">
        <w:rPr>
          <w:sz w:val="28"/>
          <w:szCs w:val="28"/>
        </w:rPr>
        <w:t xml:space="preserve">                              </w:t>
      </w:r>
      <w:r w:rsidRPr="00366F37">
        <w:rPr>
          <w:sz w:val="28"/>
          <w:szCs w:val="28"/>
        </w:rPr>
        <w:t>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</w:r>
      <w:r w:rsidR="0040048C">
        <w:rPr>
          <w:sz w:val="28"/>
          <w:szCs w:val="28"/>
        </w:rPr>
        <w:t>,</w:t>
      </w:r>
      <w:r w:rsidRPr="00366F37">
        <w:rPr>
          <w:sz w:val="28"/>
          <w:szCs w:val="28"/>
        </w:rPr>
        <w:t xml:space="preserve"> – 104,0 тыс. рублей.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3. Поддержку и развитие муниципальных библиотек муниципального образования город Краснодар – 242 530,3 тыс. рублей, в том числе на: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обеспечение деятельности муниципального учреждения муниципального образования город Краснодар «Централизованная библиотечная система города Краснодара» с 38 филиалами – 239 044,5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реализацию мероприятий в сфере поддержки и развития муниципальных библиотек – 3 485,8 тыс. рублей.</w:t>
      </w:r>
    </w:p>
    <w:p w:rsidR="00BD2E7D" w:rsidRPr="000A218C" w:rsidRDefault="00BD2E7D" w:rsidP="00D4530C">
      <w:pPr>
        <w:widowControl w:val="0"/>
        <w:tabs>
          <w:tab w:val="left" w:pos="8505"/>
        </w:tabs>
        <w:suppressAutoHyphens/>
        <w:ind w:firstLine="709"/>
        <w:jc w:val="both"/>
        <w:rPr>
          <w:spacing w:val="-2"/>
          <w:sz w:val="28"/>
          <w:szCs w:val="28"/>
        </w:rPr>
      </w:pPr>
      <w:r w:rsidRPr="000A218C">
        <w:rPr>
          <w:spacing w:val="-2"/>
          <w:sz w:val="28"/>
          <w:szCs w:val="28"/>
        </w:rPr>
        <w:t>4. Поддержку и развитие театрально-концертных учреждений муниципального образования город Краснодар – 394 383,0 тыс. рублей (в том числе 3 766,8 тыс. рублей за счёт средств краевого бюджета), в том числе на:</w:t>
      </w:r>
    </w:p>
    <w:p w:rsidR="00BD2E7D" w:rsidRPr="00366F37" w:rsidRDefault="00BD2E7D" w:rsidP="00D4530C">
      <w:pPr>
        <w:widowControl w:val="0"/>
        <w:tabs>
          <w:tab w:val="left" w:pos="8505"/>
        </w:tabs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lastRenderedPageBreak/>
        <w:t>обеспечение деятельности муниципального автономного театрально-концертного учреждения муниципального образования город Краснодар «Краснодарское творческое объединение «Премьера» – 389 801,4 тыс. рублей;</w:t>
      </w:r>
    </w:p>
    <w:p w:rsidR="00BD2E7D" w:rsidRPr="00366F37" w:rsidRDefault="00BD2E7D" w:rsidP="00D4530C">
      <w:pPr>
        <w:widowControl w:val="0"/>
        <w:tabs>
          <w:tab w:val="left" w:pos="8505"/>
        </w:tabs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реализацию мероприятий в сфере поддержки и развития самодеятельного народного творчества, улучшения культурно-досугового обслуживания населения – 150,0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поддержку творческой деятельности и техническое оснащение детских </w:t>
      </w:r>
      <w:r w:rsidR="00BE2BB9">
        <w:rPr>
          <w:sz w:val="28"/>
          <w:szCs w:val="28"/>
        </w:rPr>
        <w:t xml:space="preserve">                  </w:t>
      </w:r>
      <w:r w:rsidRPr="00366F37">
        <w:rPr>
          <w:sz w:val="28"/>
          <w:szCs w:val="28"/>
        </w:rPr>
        <w:t>и кукольных театров – 4 431,6 тыс. рублей, в том числе средства краевог</w:t>
      </w:r>
      <w:r w:rsidR="004F2BBC">
        <w:rPr>
          <w:sz w:val="28"/>
          <w:szCs w:val="28"/>
        </w:rPr>
        <w:t>о бюджета – 3 766,8 тыс. рублей.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5. </w:t>
      </w:r>
      <w:r w:rsidRPr="00366F37">
        <w:rPr>
          <w:color w:val="000000"/>
          <w:sz w:val="28"/>
          <w:szCs w:val="28"/>
        </w:rPr>
        <w:t>Организацию благоустройства и озеленения парковых территорий муниципального образования город Краснодар – 133 851,4 тыс. рублей, которые направлены на обеспечение деятельности муниципального бюджетного учреждения культуры «Парки культуры и отдыха города Краснодара</w:t>
      </w:r>
      <w:r w:rsidR="0000427A">
        <w:rPr>
          <w:color w:val="000000"/>
          <w:sz w:val="28"/>
          <w:szCs w:val="28"/>
        </w:rPr>
        <w:t>»</w:t>
      </w:r>
      <w:r w:rsidRPr="00366F37">
        <w:rPr>
          <w:color w:val="000000"/>
          <w:sz w:val="28"/>
          <w:szCs w:val="28"/>
        </w:rPr>
        <w:t xml:space="preserve"> муниципальн</w:t>
      </w:r>
      <w:r w:rsidR="0000427A">
        <w:rPr>
          <w:color w:val="000000"/>
          <w:sz w:val="28"/>
          <w:szCs w:val="28"/>
        </w:rPr>
        <w:t>ого образования город Краснодар</w:t>
      </w:r>
      <w:r w:rsidR="004F2BBC">
        <w:rPr>
          <w:color w:val="000000"/>
          <w:sz w:val="28"/>
          <w:szCs w:val="28"/>
        </w:rPr>
        <w:t>.</w:t>
      </w:r>
    </w:p>
    <w:p w:rsidR="00BD2E7D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6. Осуществление проектно-изыскательских работ по сохранению объектов культурного наследия </w:t>
      </w:r>
      <w:r w:rsidR="004F2BBC">
        <w:rPr>
          <w:sz w:val="28"/>
          <w:szCs w:val="28"/>
        </w:rPr>
        <w:t>–</w:t>
      </w:r>
      <w:r w:rsidRPr="00366F37">
        <w:rPr>
          <w:sz w:val="28"/>
          <w:szCs w:val="28"/>
        </w:rPr>
        <w:t xml:space="preserve"> 91 282,5 тыс. рублей.</w:t>
      </w:r>
    </w:p>
    <w:p w:rsidR="00C86B33" w:rsidRDefault="00C86B33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C86B33" w:rsidRPr="00366F37" w:rsidRDefault="00C86B33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91100" w:rsidRDefault="00BD2E7D" w:rsidP="00D4530C">
      <w:pPr>
        <w:widowControl w:val="0"/>
        <w:suppressAutoHyphens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Развитие физической культуры и спорта</w:t>
      </w:r>
      <w:r w:rsidR="00691100" w:rsidRPr="00691100">
        <w:rPr>
          <w:sz w:val="28"/>
          <w:szCs w:val="28"/>
        </w:rPr>
        <w:t xml:space="preserve"> </w:t>
      </w:r>
    </w:p>
    <w:p w:rsidR="00BD2E7D" w:rsidRPr="00366F37" w:rsidRDefault="00691100" w:rsidP="00D4530C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город Краснодар</w:t>
      </w:r>
    </w:p>
    <w:p w:rsidR="00BD2E7D" w:rsidRPr="00366F37" w:rsidRDefault="00BD2E7D" w:rsidP="00D4530C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проекте местного бюджета на реализацию муниципальной программы муниципального образования город Краснодар «Развитие физической культуры и спорта в муниципальном образовании город Краснодар» на 2021 год предусмотрены бюджетные ассигнования в сумме 693 067,9 тыс. рублей, </w:t>
      </w:r>
      <w:r w:rsidR="00BE2BB9">
        <w:rPr>
          <w:sz w:val="28"/>
          <w:szCs w:val="28"/>
        </w:rPr>
        <w:t xml:space="preserve">                 </w:t>
      </w:r>
      <w:r w:rsidRPr="00366F37">
        <w:rPr>
          <w:sz w:val="28"/>
          <w:szCs w:val="28"/>
        </w:rPr>
        <w:t>в том числе за счёт средств краевого бюджета – 5 949,1 тыс. рублей, на 2022 год –</w:t>
      </w:r>
      <w:r w:rsidR="00BE2BB9">
        <w:rPr>
          <w:sz w:val="28"/>
          <w:szCs w:val="28"/>
        </w:rPr>
        <w:t xml:space="preserve"> </w:t>
      </w:r>
      <w:r w:rsidRPr="00366F37">
        <w:rPr>
          <w:sz w:val="28"/>
          <w:szCs w:val="28"/>
        </w:rPr>
        <w:t>678 580,9 тыс. рублей, в том числе за счёт средств краевого бюджета –                     5 949,1 тыс. рублей, на 2023 год – 678 766,6 тыс. рублей, в том числе за счёт средств краевого бюджета – 5 949,1 тыс. рублей.</w:t>
      </w:r>
    </w:p>
    <w:p w:rsidR="00C86B33" w:rsidRDefault="00C86B33" w:rsidP="00D4530C">
      <w:pPr>
        <w:widowControl w:val="0"/>
        <w:suppressAutoHyphens/>
        <w:ind w:firstLine="709"/>
        <w:jc w:val="right"/>
        <w:rPr>
          <w:sz w:val="28"/>
          <w:szCs w:val="28"/>
        </w:rPr>
      </w:pPr>
    </w:p>
    <w:p w:rsidR="00BD2E7D" w:rsidRPr="002E64F2" w:rsidRDefault="00BD2E7D" w:rsidP="00D4530C">
      <w:pPr>
        <w:widowControl w:val="0"/>
        <w:suppressAutoHyphens/>
        <w:ind w:firstLine="709"/>
        <w:jc w:val="right"/>
        <w:rPr>
          <w:sz w:val="28"/>
          <w:szCs w:val="28"/>
        </w:rPr>
      </w:pPr>
      <w:r w:rsidRPr="002E64F2">
        <w:rPr>
          <w:sz w:val="28"/>
          <w:szCs w:val="28"/>
        </w:rPr>
        <w:t>тыс. рублей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559"/>
        <w:gridCol w:w="1276"/>
        <w:gridCol w:w="1276"/>
        <w:gridCol w:w="1275"/>
      </w:tblGrid>
      <w:tr w:rsidR="00BD2E7D" w:rsidRPr="00366F37" w:rsidTr="005E36EF">
        <w:trPr>
          <w:trHeight w:val="698"/>
          <w:tblHeader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2E7D" w:rsidRPr="00366F37" w:rsidRDefault="00BD2E7D" w:rsidP="00D4530C">
            <w:pPr>
              <w:widowControl w:val="0"/>
              <w:suppressAutoHyphens/>
              <w:spacing w:line="12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Наименование показателя (подпрограмма, мероприятие)</w:t>
            </w:r>
          </w:p>
          <w:p w:rsidR="00BD2E7D" w:rsidRPr="00366F37" w:rsidRDefault="00BD2E7D" w:rsidP="00D4530C">
            <w:pPr>
              <w:widowControl w:val="0"/>
              <w:suppressAutoHyphens/>
              <w:spacing w:line="12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Уровень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Сводная бюджетная роспись на 01.10.2020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BD2E7D" w:rsidRPr="00366F37" w:rsidTr="005E36EF">
        <w:trPr>
          <w:tblHeader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E7D" w:rsidRPr="00366F37" w:rsidRDefault="00BD2E7D" w:rsidP="00D4530C">
            <w:pPr>
              <w:widowControl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E7D" w:rsidRPr="00366F37" w:rsidRDefault="00BD2E7D" w:rsidP="00D4530C">
            <w:pPr>
              <w:widowControl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E7D" w:rsidRPr="00366F37" w:rsidRDefault="00BD2E7D" w:rsidP="00D4530C">
            <w:pPr>
              <w:widowControl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2023 год</w:t>
            </w:r>
          </w:p>
        </w:tc>
      </w:tr>
      <w:tr w:rsidR="001C31A1" w:rsidRPr="00366F37" w:rsidTr="005E36EF">
        <w:trPr>
          <w:tblHeader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31A1" w:rsidRPr="00366F37" w:rsidRDefault="001C31A1" w:rsidP="00D4530C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31A1" w:rsidRPr="00366F37" w:rsidRDefault="001C31A1" w:rsidP="00D4530C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31A1" w:rsidRPr="00366F37" w:rsidRDefault="001C31A1" w:rsidP="00D4530C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31A1" w:rsidRPr="00366F37" w:rsidRDefault="001C31A1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31A1" w:rsidRPr="00366F37" w:rsidRDefault="001C31A1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31A1" w:rsidRPr="00366F37" w:rsidRDefault="001C31A1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D2E7D" w:rsidRPr="00366F37" w:rsidTr="005E36EF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66F37">
              <w:rPr>
                <w:rFonts w:eastAsia="Calibri"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КБ, 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759 213,2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693 067,9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678 580,9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678 766,6</w:t>
            </w:r>
          </w:p>
        </w:tc>
      </w:tr>
      <w:tr w:rsidR="00BD2E7D" w:rsidRPr="00366F37" w:rsidTr="005E36EF">
        <w:trPr>
          <w:jc w:val="center"/>
        </w:trPr>
        <w:tc>
          <w:tcPr>
            <w:tcW w:w="311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E7D" w:rsidRPr="00366F37" w:rsidRDefault="00BD2E7D" w:rsidP="00D4530C">
            <w:pPr>
              <w:widowControl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КБ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73 954,3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5 949,1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5 949,1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5 949,1</w:t>
            </w:r>
          </w:p>
        </w:tc>
      </w:tr>
      <w:tr w:rsidR="00BD2E7D" w:rsidRPr="00366F37" w:rsidTr="005E36EF">
        <w:trPr>
          <w:jc w:val="center"/>
        </w:trPr>
        <w:tc>
          <w:tcPr>
            <w:tcW w:w="311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E7D" w:rsidRPr="00366F37" w:rsidRDefault="00BD2E7D" w:rsidP="00D4530C">
            <w:pPr>
              <w:widowControl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685 258,9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687 118,8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672 631,8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672 817,5</w:t>
            </w:r>
          </w:p>
        </w:tc>
      </w:tr>
      <w:tr w:rsidR="00BD2E7D" w:rsidRPr="00366F37" w:rsidTr="005E36EF">
        <w:trPr>
          <w:trHeight w:val="317"/>
          <w:jc w:val="center"/>
        </w:trPr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2E7D" w:rsidRPr="00366F37" w:rsidTr="005E36EF">
        <w:trPr>
          <w:trHeight w:val="425"/>
          <w:jc w:val="center"/>
        </w:trPr>
        <w:tc>
          <w:tcPr>
            <w:tcW w:w="311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КБ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6 537,4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5 949,1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5 949,1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5 949,1</w:t>
            </w:r>
          </w:p>
        </w:tc>
      </w:tr>
      <w:tr w:rsidR="00BD2E7D" w:rsidRPr="00366F37" w:rsidTr="005E36EF">
        <w:trPr>
          <w:trHeight w:val="400"/>
          <w:jc w:val="center"/>
        </w:trPr>
        <w:tc>
          <w:tcPr>
            <w:tcW w:w="311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E7D" w:rsidRPr="00366F37" w:rsidRDefault="00BD2E7D" w:rsidP="00D4530C">
            <w:pPr>
              <w:widowControl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593 729,3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666 401,3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672 631,8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672 817,5</w:t>
            </w:r>
          </w:p>
        </w:tc>
      </w:tr>
      <w:tr w:rsidR="00BD2E7D" w:rsidRPr="00366F37" w:rsidTr="005E36EF">
        <w:trPr>
          <w:trHeight w:val="519"/>
          <w:jc w:val="center"/>
        </w:trPr>
        <w:tc>
          <w:tcPr>
            <w:tcW w:w="311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 xml:space="preserve">подпрограмма «Развитие </w:t>
            </w:r>
            <w:r w:rsidRPr="00366F37">
              <w:rPr>
                <w:sz w:val="24"/>
                <w:szCs w:val="24"/>
                <w:lang w:eastAsia="en-US"/>
              </w:rPr>
              <w:lastRenderedPageBreak/>
              <w:t>спортивных сооружений муниципального образова</w:t>
            </w:r>
            <w:r w:rsidR="008D1E85">
              <w:rPr>
                <w:sz w:val="24"/>
                <w:szCs w:val="24"/>
                <w:lang w:eastAsia="en-US"/>
              </w:rPr>
              <w:softHyphen/>
            </w:r>
            <w:r w:rsidRPr="00366F37">
              <w:rPr>
                <w:sz w:val="24"/>
                <w:szCs w:val="24"/>
                <w:lang w:eastAsia="en-US"/>
              </w:rPr>
              <w:t>ния город Краснодар»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lastRenderedPageBreak/>
              <w:t>КБ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67 416,9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D2E7D" w:rsidRPr="00366F37" w:rsidTr="005E36EF">
        <w:trPr>
          <w:trHeight w:val="611"/>
          <w:jc w:val="center"/>
        </w:trPr>
        <w:tc>
          <w:tcPr>
            <w:tcW w:w="311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E7D" w:rsidRPr="00366F37" w:rsidRDefault="00BD2E7D" w:rsidP="00D4530C">
            <w:pPr>
              <w:widowControl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91 529,6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20 717,5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D2E7D" w:rsidRPr="00366F37" w:rsidRDefault="00BD2E7D" w:rsidP="00D4530C">
            <w:pPr>
              <w:widowControl w:val="0"/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F37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BD2E7D" w:rsidRPr="00366F37" w:rsidRDefault="00BD2E7D" w:rsidP="00D4530C">
      <w:pPr>
        <w:widowControl w:val="0"/>
        <w:suppressAutoHyphens/>
        <w:jc w:val="both"/>
        <w:rPr>
          <w:sz w:val="28"/>
          <w:szCs w:val="24"/>
        </w:rPr>
      </w:pP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2021 году на реализацию подпрограммы «Развитие физической культуры и массового спорта» предусмотрены бюджетные ассигнования </w:t>
      </w:r>
      <w:r w:rsidR="00BE2BB9">
        <w:rPr>
          <w:sz w:val="28"/>
          <w:szCs w:val="28"/>
        </w:rPr>
        <w:t xml:space="preserve">                          </w:t>
      </w:r>
      <w:r w:rsidRPr="00366F37">
        <w:rPr>
          <w:sz w:val="28"/>
          <w:szCs w:val="28"/>
        </w:rPr>
        <w:t>по следующим мероприятиям: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предоставление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(субвенция из краевого бюджета), – 3 390,5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обеспечение деятельности (оказание услуг, выполнение </w:t>
      </w:r>
      <w:proofErr w:type="gramStart"/>
      <w:r w:rsidRPr="00366F37">
        <w:rPr>
          <w:sz w:val="28"/>
          <w:szCs w:val="28"/>
        </w:rPr>
        <w:t xml:space="preserve">работ) </w:t>
      </w:r>
      <w:r w:rsidR="002E64F2">
        <w:rPr>
          <w:sz w:val="28"/>
          <w:szCs w:val="28"/>
        </w:rPr>
        <w:t xml:space="preserve">  </w:t>
      </w:r>
      <w:proofErr w:type="gramEnd"/>
      <w:r w:rsidR="002E64F2">
        <w:rPr>
          <w:sz w:val="28"/>
          <w:szCs w:val="28"/>
        </w:rPr>
        <w:t xml:space="preserve">                                </w:t>
      </w:r>
      <w:r w:rsidRPr="00366F37">
        <w:rPr>
          <w:sz w:val="28"/>
          <w:szCs w:val="28"/>
        </w:rPr>
        <w:t>13 муниципальных бюджетных учреждений, находящихся в ведении управления по физической культуре и спорту администрации муниципального образования город Краснодар, – 615 585,6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приобретение муниципальными учреждениями движимого имущества – 1 214,1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организация мероприятий по развитию физической культуры и массового спорта в муниципальном образовании город Краснодар – 24 645,1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обеспечение деятельности централизованной бухгалтерии управления </w:t>
      </w:r>
      <w:r w:rsidR="00BE2BB9">
        <w:rPr>
          <w:sz w:val="28"/>
          <w:szCs w:val="28"/>
        </w:rPr>
        <w:t xml:space="preserve">                </w:t>
      </w:r>
      <w:r w:rsidRPr="00366F37">
        <w:rPr>
          <w:sz w:val="28"/>
          <w:szCs w:val="28"/>
        </w:rPr>
        <w:t>по физической культуре и спорту администрации муниципального образования город Краснодар – 13 405,9 тыс. рублей;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обеспечение деятельности управления по физической культуре и спорту администрации муниципального образования город Краснодар – 14 109,2 тыс. рублей.</w:t>
      </w:r>
    </w:p>
    <w:p w:rsidR="00BD2E7D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рамках подпрограммы «Развитие спортивных сооружений муниципального образования город Краснодар» планируются расходы за счёт средств местного бюджета в сумме 11 881,2 тыс. рублей на благоустройство </w:t>
      </w:r>
      <w:r w:rsidR="00BE2BB9">
        <w:rPr>
          <w:sz w:val="28"/>
          <w:szCs w:val="28"/>
        </w:rPr>
        <w:t xml:space="preserve">                 </w:t>
      </w:r>
      <w:r w:rsidRPr="00366F37">
        <w:rPr>
          <w:sz w:val="28"/>
          <w:szCs w:val="28"/>
        </w:rPr>
        <w:t xml:space="preserve">и ремонт спортивных объектов и сооружений, находящихся в оперативном управлении муниципальных учреждений физической культуры и спорта, </w:t>
      </w:r>
      <w:r w:rsidR="00BE2BB9">
        <w:rPr>
          <w:sz w:val="28"/>
          <w:szCs w:val="28"/>
        </w:rPr>
        <w:t xml:space="preserve">                           </w:t>
      </w:r>
      <w:r w:rsidRPr="00366F37">
        <w:rPr>
          <w:sz w:val="28"/>
          <w:szCs w:val="28"/>
        </w:rPr>
        <w:t>и в сумме 8 836,3 тыс. рублей на проектирование, строительство, технологическое присоединение к инженерным сетям 3-х физкультурно-оздоровительных комплексов в городе Краснодаре.</w:t>
      </w:r>
    </w:p>
    <w:p w:rsidR="00296CE2" w:rsidRPr="00366F37" w:rsidRDefault="00296CE2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80F06" w:rsidRDefault="00D80F06" w:rsidP="00D4530C">
      <w:pPr>
        <w:widowControl w:val="0"/>
        <w:ind w:firstLine="709"/>
        <w:jc w:val="center"/>
        <w:rPr>
          <w:sz w:val="28"/>
          <w:szCs w:val="28"/>
        </w:rPr>
      </w:pPr>
    </w:p>
    <w:p w:rsidR="00D80F06" w:rsidRDefault="00D80F06" w:rsidP="00D4530C">
      <w:pPr>
        <w:widowControl w:val="0"/>
        <w:ind w:firstLine="709"/>
        <w:jc w:val="center"/>
        <w:rPr>
          <w:sz w:val="28"/>
          <w:szCs w:val="28"/>
        </w:rPr>
      </w:pPr>
    </w:p>
    <w:p w:rsidR="00D80F06" w:rsidRDefault="00D80F06" w:rsidP="00D4530C">
      <w:pPr>
        <w:widowControl w:val="0"/>
        <w:ind w:firstLine="709"/>
        <w:jc w:val="center"/>
        <w:rPr>
          <w:sz w:val="28"/>
          <w:szCs w:val="28"/>
        </w:rPr>
      </w:pPr>
    </w:p>
    <w:p w:rsidR="00D80F06" w:rsidRDefault="00D80F06" w:rsidP="00D4530C">
      <w:pPr>
        <w:widowControl w:val="0"/>
        <w:ind w:firstLine="709"/>
        <w:jc w:val="center"/>
        <w:rPr>
          <w:sz w:val="28"/>
          <w:szCs w:val="28"/>
        </w:rPr>
      </w:pPr>
    </w:p>
    <w:p w:rsidR="00691100" w:rsidRDefault="00811DB8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lastRenderedPageBreak/>
        <w:t xml:space="preserve">Обеспечение защиты населения и территории </w:t>
      </w:r>
      <w:r w:rsidR="00691100">
        <w:rPr>
          <w:sz w:val="28"/>
          <w:szCs w:val="28"/>
        </w:rPr>
        <w:t xml:space="preserve">муниципального </w:t>
      </w:r>
    </w:p>
    <w:p w:rsidR="00811DB8" w:rsidRPr="00366F37" w:rsidRDefault="00691100" w:rsidP="00D4530C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Краснодар </w:t>
      </w:r>
      <w:r w:rsidR="00811DB8" w:rsidRPr="00366F37">
        <w:rPr>
          <w:sz w:val="28"/>
          <w:szCs w:val="28"/>
        </w:rPr>
        <w:t>от чрезвычайных ситуаций природного и техногенного характера в мирное и военное время</w:t>
      </w:r>
    </w:p>
    <w:p w:rsidR="00811DB8" w:rsidRPr="00366F37" w:rsidRDefault="00811DB8" w:rsidP="00D4530C">
      <w:pPr>
        <w:widowControl w:val="0"/>
        <w:ind w:firstLine="709"/>
        <w:jc w:val="center"/>
        <w:rPr>
          <w:sz w:val="28"/>
          <w:szCs w:val="28"/>
        </w:rPr>
      </w:pPr>
    </w:p>
    <w:p w:rsidR="00811DB8" w:rsidRPr="00366F37" w:rsidRDefault="00811DB8" w:rsidP="00D4530C">
      <w:pPr>
        <w:pStyle w:val="NormalANX"/>
        <w:widowControl w:val="0"/>
        <w:spacing w:before="0" w:after="0" w:line="240" w:lineRule="auto"/>
        <w:ind w:firstLine="709"/>
        <w:rPr>
          <w:szCs w:val="28"/>
        </w:rPr>
      </w:pPr>
      <w:r w:rsidRPr="00366F37">
        <w:rPr>
          <w:szCs w:val="28"/>
        </w:rPr>
        <w:t>На реализацию мероприятий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 на 2021 год предусмотрены бюджетные ассигнования в сумме 489 167,0 тыс. рублей, на 2022 год – 469 394,0 тыс. рублей, на 2023 год – 481 578,0 тыс. рублей.</w:t>
      </w:r>
    </w:p>
    <w:p w:rsidR="00811DB8" w:rsidRPr="00366F37" w:rsidRDefault="00811DB8" w:rsidP="00D4530C">
      <w:pPr>
        <w:pStyle w:val="NormalANX"/>
        <w:widowControl w:val="0"/>
        <w:spacing w:before="0" w:after="0" w:line="240" w:lineRule="auto"/>
        <w:ind w:firstLine="709"/>
        <w:rPr>
          <w:szCs w:val="28"/>
        </w:rPr>
      </w:pPr>
    </w:p>
    <w:p w:rsidR="00811DB8" w:rsidRPr="002E64F2" w:rsidRDefault="00811DB8" w:rsidP="00D4530C">
      <w:pPr>
        <w:widowControl w:val="0"/>
        <w:jc w:val="right"/>
        <w:rPr>
          <w:sz w:val="28"/>
          <w:szCs w:val="28"/>
        </w:rPr>
      </w:pPr>
      <w:r w:rsidRPr="002E64F2">
        <w:rPr>
          <w:sz w:val="28"/>
          <w:szCs w:val="28"/>
        </w:rPr>
        <w:t>тыс. рублей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417"/>
        <w:gridCol w:w="1276"/>
        <w:gridCol w:w="1276"/>
        <w:gridCol w:w="1275"/>
      </w:tblGrid>
      <w:tr w:rsidR="00811DB8" w:rsidRPr="00366F37" w:rsidTr="00F34889">
        <w:trPr>
          <w:trHeight w:val="657"/>
          <w:tblHeader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Наименование показателя (подпрограмма, мероприятие)</w:t>
            </w:r>
          </w:p>
        </w:tc>
        <w:tc>
          <w:tcPr>
            <w:tcW w:w="1134" w:type="dxa"/>
            <w:vMerge w:val="restart"/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Уровень бюджета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Сводная бюджетная роспись на 01.10.2020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Проект</w:t>
            </w:r>
          </w:p>
        </w:tc>
      </w:tr>
      <w:tr w:rsidR="00811DB8" w:rsidRPr="00366F37" w:rsidTr="00F34889">
        <w:trPr>
          <w:tblHeader/>
          <w:jc w:val="center"/>
        </w:trPr>
        <w:tc>
          <w:tcPr>
            <w:tcW w:w="3256" w:type="dxa"/>
            <w:vMerge/>
            <w:shd w:val="clear" w:color="auto" w:fill="auto"/>
          </w:tcPr>
          <w:p w:rsidR="00811DB8" w:rsidRPr="00366F37" w:rsidRDefault="00811DB8" w:rsidP="00D4530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DB8" w:rsidRPr="00366F37" w:rsidRDefault="00811DB8" w:rsidP="00D4530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1DB8" w:rsidRPr="00366F37" w:rsidRDefault="00811DB8" w:rsidP="00D4530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2023 год</w:t>
            </w:r>
          </w:p>
        </w:tc>
      </w:tr>
      <w:tr w:rsidR="00811DB8" w:rsidRPr="00366F37" w:rsidTr="00F34889">
        <w:trPr>
          <w:tblHeader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</w:t>
            </w:r>
          </w:p>
        </w:tc>
      </w:tr>
      <w:tr w:rsidR="00811DB8" w:rsidRPr="00366F37" w:rsidTr="00F34889">
        <w:trPr>
          <w:trHeight w:val="70"/>
          <w:jc w:val="center"/>
        </w:trPr>
        <w:tc>
          <w:tcPr>
            <w:tcW w:w="3256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1DB8" w:rsidRPr="00366F37" w:rsidRDefault="00811DB8" w:rsidP="00D4530C">
            <w:pPr>
              <w:widowControl w:val="0"/>
              <w:jc w:val="both"/>
              <w:rPr>
                <w:sz w:val="24"/>
                <w:szCs w:val="24"/>
              </w:rPr>
            </w:pPr>
            <w:r w:rsidRPr="00366F37">
              <w:rPr>
                <w:rFonts w:eastAsia="Calibri"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473 829,0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489 167,0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469 394,0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481 578,0</w:t>
            </w:r>
          </w:p>
        </w:tc>
      </w:tr>
      <w:tr w:rsidR="00811DB8" w:rsidRPr="00366F37" w:rsidTr="00F34889">
        <w:trPr>
          <w:jc w:val="center"/>
        </w:trPr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1DB8" w:rsidRPr="00366F37" w:rsidRDefault="00811DB8" w:rsidP="00D4530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6F37">
              <w:rPr>
                <w:rFonts w:eastAsia="Calibri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1DB8" w:rsidRPr="00366F37" w:rsidTr="00F34889">
        <w:trPr>
          <w:trHeight w:val="575"/>
          <w:jc w:val="center"/>
        </w:trPr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1DB8" w:rsidRPr="00366F37" w:rsidRDefault="00811DB8" w:rsidP="00D4530C">
            <w:pPr>
              <w:widowControl w:val="0"/>
              <w:jc w:val="both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11 859,0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4 176,0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2 976,0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2 976,0</w:t>
            </w:r>
          </w:p>
        </w:tc>
      </w:tr>
      <w:tr w:rsidR="00811DB8" w:rsidRPr="00366F37" w:rsidTr="00F34889">
        <w:trPr>
          <w:jc w:val="center"/>
        </w:trPr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1DB8" w:rsidRPr="00366F37" w:rsidRDefault="00811DB8" w:rsidP="00D4530C">
            <w:pPr>
              <w:widowControl w:val="0"/>
              <w:jc w:val="both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подпрограмма «Развитие гражданской обороны и защиты населения»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6 909,0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14 569,0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14 303,0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12 522,0</w:t>
            </w:r>
          </w:p>
        </w:tc>
      </w:tr>
      <w:tr w:rsidR="00811DB8" w:rsidRPr="00366F37" w:rsidTr="00F34889">
        <w:trPr>
          <w:jc w:val="center"/>
        </w:trPr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1DB8" w:rsidRPr="00366F37" w:rsidRDefault="00811DB8" w:rsidP="00D4530C">
            <w:pPr>
              <w:widowControl w:val="0"/>
              <w:jc w:val="both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764,0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6 780,0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280,0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280,0</w:t>
            </w:r>
          </w:p>
        </w:tc>
      </w:tr>
      <w:tr w:rsidR="00811DB8" w:rsidRPr="00366F37" w:rsidTr="00F34889">
        <w:trPr>
          <w:jc w:val="center"/>
        </w:trPr>
        <w:tc>
          <w:tcPr>
            <w:tcW w:w="3256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1DB8" w:rsidRPr="00366F37" w:rsidRDefault="00811DB8" w:rsidP="00D4530C">
            <w:pPr>
              <w:widowControl w:val="0"/>
              <w:jc w:val="both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 xml:space="preserve">мероприятия муниципальной программы 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454 297,0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463 642,0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451 835,0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465 800,0</w:t>
            </w:r>
          </w:p>
        </w:tc>
      </w:tr>
    </w:tbl>
    <w:p w:rsidR="00811DB8" w:rsidRPr="00366F37" w:rsidRDefault="00811DB8" w:rsidP="00D4530C">
      <w:pPr>
        <w:widowControl w:val="0"/>
        <w:rPr>
          <w:sz w:val="28"/>
          <w:szCs w:val="28"/>
        </w:rPr>
      </w:pPr>
    </w:p>
    <w:p w:rsidR="00811DB8" w:rsidRPr="00366F37" w:rsidRDefault="00811DB8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В 2021 году на реализацию муниципальной программы предусмотрены бюджетные ассигнования по следующим мероприятиям:</w:t>
      </w:r>
    </w:p>
    <w:p w:rsidR="00811DB8" w:rsidRPr="00366F37" w:rsidRDefault="00811DB8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1. По подпрограмме «Предупреждение и ликвидация чрезвычайных </w:t>
      </w:r>
      <w:r w:rsidR="003A4D9E">
        <w:rPr>
          <w:sz w:val="28"/>
          <w:szCs w:val="28"/>
        </w:rPr>
        <w:t xml:space="preserve">                  </w:t>
      </w:r>
      <w:r w:rsidRPr="00366F37">
        <w:rPr>
          <w:sz w:val="28"/>
          <w:szCs w:val="28"/>
        </w:rPr>
        <w:t>ситуаций природного и техногенного характера, обеспечение безопасности людей на водных объектах» – 4 176,0 тыс. рублей, в том числе:</w:t>
      </w:r>
    </w:p>
    <w:p w:rsidR="00811DB8" w:rsidRPr="00366F37" w:rsidRDefault="00811DB8" w:rsidP="00D4530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66F37">
        <w:rPr>
          <w:sz w:val="28"/>
          <w:szCs w:val="28"/>
        </w:rPr>
        <w:t>информирование в области защиты населения от чрезвычайных ситуаций, безопасности на водных объектах, работы по очистке территорий от взрывоопасных объектов – 354,0 тыс. рублей;</w:t>
      </w:r>
    </w:p>
    <w:p w:rsidR="00811DB8" w:rsidRPr="00366F37" w:rsidRDefault="00811DB8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развитие и эксплуатация информационно-технической инфраструктуры, необходимой для выполнения функций по приёму и обработке вызовов, осуществлению </w:t>
      </w:r>
      <w:proofErr w:type="spellStart"/>
      <w:r w:rsidRPr="00366F37">
        <w:rPr>
          <w:sz w:val="28"/>
          <w:szCs w:val="28"/>
        </w:rPr>
        <w:t>видеомониторинга</w:t>
      </w:r>
      <w:proofErr w:type="spellEnd"/>
      <w:r w:rsidR="008D1E85">
        <w:rPr>
          <w:sz w:val="28"/>
          <w:szCs w:val="28"/>
        </w:rPr>
        <w:t>,</w:t>
      </w:r>
      <w:r w:rsidRPr="00366F37">
        <w:rPr>
          <w:sz w:val="28"/>
          <w:szCs w:val="28"/>
        </w:rPr>
        <w:t xml:space="preserve"> – 2 362,0 тыс. рублей;</w:t>
      </w:r>
    </w:p>
    <w:p w:rsidR="00811DB8" w:rsidRPr="00366F37" w:rsidRDefault="00811DB8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приобретение </w:t>
      </w:r>
      <w:proofErr w:type="spellStart"/>
      <w:r w:rsidRPr="00366F37">
        <w:rPr>
          <w:sz w:val="28"/>
          <w:szCs w:val="28"/>
        </w:rPr>
        <w:t>плавсредств</w:t>
      </w:r>
      <w:proofErr w:type="spellEnd"/>
      <w:r w:rsidRPr="00366F37">
        <w:rPr>
          <w:sz w:val="28"/>
          <w:szCs w:val="28"/>
        </w:rPr>
        <w:t>, спасательных средств – 300,0 тыс. рублей;</w:t>
      </w:r>
    </w:p>
    <w:p w:rsidR="00811DB8" w:rsidRPr="00366F37" w:rsidRDefault="00811DB8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разработка проектно-сметной документации для проведения ремонта зданий и помещений аварийно-спасательных отрядов</w:t>
      </w:r>
      <w:r w:rsidR="00102D60" w:rsidRPr="00366F37">
        <w:rPr>
          <w:sz w:val="28"/>
          <w:szCs w:val="28"/>
        </w:rPr>
        <w:t xml:space="preserve">, а также строительства </w:t>
      </w:r>
      <w:r w:rsidR="00102D60" w:rsidRPr="00366F37">
        <w:rPr>
          <w:sz w:val="28"/>
          <w:szCs w:val="28"/>
        </w:rPr>
        <w:lastRenderedPageBreak/>
        <w:t>учебно-тренировочного комплекса в ст.</w:t>
      </w:r>
      <w:r w:rsidR="00C86B33">
        <w:rPr>
          <w:sz w:val="28"/>
          <w:szCs w:val="28"/>
        </w:rPr>
        <w:t xml:space="preserve"> </w:t>
      </w:r>
      <w:r w:rsidR="00102D60" w:rsidRPr="00366F37">
        <w:rPr>
          <w:sz w:val="28"/>
          <w:szCs w:val="28"/>
        </w:rPr>
        <w:t>Старокорсунской</w:t>
      </w:r>
      <w:r w:rsidRPr="00366F37">
        <w:rPr>
          <w:sz w:val="28"/>
          <w:szCs w:val="28"/>
        </w:rPr>
        <w:t xml:space="preserve"> – 900,0 тыс. рублей;</w:t>
      </w:r>
    </w:p>
    <w:p w:rsidR="00811DB8" w:rsidRPr="00366F37" w:rsidRDefault="00811DB8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оборудование пункта временного размещения населения, пострадавшего от чрезвычайных ситуаций природного и техногенного характера, –                        140,0 тыс. рублей;</w:t>
      </w:r>
    </w:p>
    <w:p w:rsidR="00811DB8" w:rsidRPr="00366F37" w:rsidRDefault="00811DB8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техобслуживание системы спутникового мониторинга транспорта </w:t>
      </w:r>
      <w:r w:rsidRPr="00366F37">
        <w:rPr>
          <w:sz w:val="28"/>
          <w:szCs w:val="28"/>
        </w:rPr>
        <w:br/>
        <w:t>ГЛОНАСС – 120,0 тыс. рублей;</w:t>
      </w:r>
    </w:p>
    <w:p w:rsidR="00811DB8" w:rsidRPr="00366F37" w:rsidRDefault="00811DB8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2. По подпрограмме «Развитие гражданской обороны и защиты населения»» – 14 569,0 тыс. рублей, в том числе:</w:t>
      </w:r>
    </w:p>
    <w:p w:rsidR="00811DB8" w:rsidRPr="00366F37" w:rsidRDefault="00811DB8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пропаганда и обучение населения вопросам гражданской обороны, в том числе изготовление учебно-методического материала, листовок, буклетов, памяток для населения и др. – 195,0 тыс. рублей;</w:t>
      </w:r>
    </w:p>
    <w:p w:rsidR="00811DB8" w:rsidRPr="00366F37" w:rsidRDefault="00811DB8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увеличение зон оповещения населения на территории муниципального образования город Краснодар, подверженной затоплению, – 3 500,0 тыс. рублей;</w:t>
      </w:r>
    </w:p>
    <w:p w:rsidR="00811DB8" w:rsidRPr="00366F37" w:rsidRDefault="00811DB8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поддержание в постоянной готовности комплексной системы экстренного оповещения населения, региональной автоматизированной системы центрального оповещения, аппаратуры П-166 – 6 928,0 тыс. рублей;</w:t>
      </w:r>
    </w:p>
    <w:p w:rsidR="00811DB8" w:rsidRPr="00366F37" w:rsidRDefault="00811DB8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развитие системы управления городского запасного пункта управления –  1 281,0 тыс. рублей;</w:t>
      </w:r>
    </w:p>
    <w:p w:rsidR="00811DB8" w:rsidRPr="00366F37" w:rsidRDefault="00811DB8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проведение ремонта защитных сооружений – 2 665,0 тыс. рублей.</w:t>
      </w:r>
    </w:p>
    <w:p w:rsidR="00811DB8" w:rsidRPr="00366F37" w:rsidRDefault="00811DB8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3. По подпрограмме «Обеспечение пожарной безопасности» –                                       6 780,0 тыс. рублей, в том числе:</w:t>
      </w:r>
    </w:p>
    <w:p w:rsidR="00811DB8" w:rsidRPr="00366F37" w:rsidRDefault="00811DB8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на проведение капитального ремонта здания пожарного депо </w:t>
      </w:r>
      <w:r w:rsidR="00746DD1">
        <w:rPr>
          <w:sz w:val="28"/>
          <w:szCs w:val="28"/>
        </w:rPr>
        <w:t xml:space="preserve">                                          </w:t>
      </w:r>
      <w:r w:rsidR="00ED2E2C">
        <w:rPr>
          <w:sz w:val="28"/>
          <w:szCs w:val="28"/>
        </w:rPr>
        <w:t xml:space="preserve">в </w:t>
      </w:r>
      <w:r w:rsidRPr="00366F37">
        <w:rPr>
          <w:sz w:val="28"/>
          <w:szCs w:val="28"/>
        </w:rPr>
        <w:t xml:space="preserve">х. </w:t>
      </w:r>
      <w:proofErr w:type="spellStart"/>
      <w:r w:rsidRPr="00366F37">
        <w:rPr>
          <w:sz w:val="28"/>
          <w:szCs w:val="28"/>
        </w:rPr>
        <w:t>Копанской</w:t>
      </w:r>
      <w:proofErr w:type="spellEnd"/>
      <w:r w:rsidRPr="00366F37">
        <w:rPr>
          <w:sz w:val="28"/>
          <w:szCs w:val="28"/>
        </w:rPr>
        <w:t xml:space="preserve"> – 6 500 тыс. рублей.</w:t>
      </w:r>
    </w:p>
    <w:p w:rsidR="00811DB8" w:rsidRPr="00366F37" w:rsidRDefault="00811DB8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на обеспечение надлежащего состояния источников противопожарного водоснабжения, пропаганду в области пожарной безопасности, содействие распространению пожарно-технических знаний, реализацию мер на участие граждан </w:t>
      </w:r>
      <w:r w:rsidR="006E6B66">
        <w:rPr>
          <w:sz w:val="28"/>
          <w:szCs w:val="28"/>
        </w:rPr>
        <w:t xml:space="preserve">                    </w:t>
      </w:r>
      <w:r w:rsidRPr="00366F37">
        <w:rPr>
          <w:sz w:val="28"/>
          <w:szCs w:val="28"/>
        </w:rPr>
        <w:t xml:space="preserve">в добровольной пожарной охране </w:t>
      </w:r>
      <w:r w:rsidR="004F2BBC">
        <w:rPr>
          <w:sz w:val="28"/>
          <w:szCs w:val="28"/>
        </w:rPr>
        <w:t xml:space="preserve">– </w:t>
      </w:r>
      <w:r w:rsidRPr="00366F37">
        <w:rPr>
          <w:sz w:val="28"/>
          <w:szCs w:val="28"/>
        </w:rPr>
        <w:t>280 тыс. рублей.</w:t>
      </w:r>
    </w:p>
    <w:p w:rsidR="00811DB8" w:rsidRPr="00366F37" w:rsidRDefault="00811DB8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4.</w:t>
      </w:r>
      <w:r w:rsidRPr="00366F37">
        <w:rPr>
          <w:sz w:val="28"/>
          <w:szCs w:val="28"/>
          <w:lang w:val="en-US"/>
        </w:rPr>
        <w:t> </w:t>
      </w:r>
      <w:r w:rsidRPr="00366F37">
        <w:rPr>
          <w:sz w:val="28"/>
          <w:szCs w:val="28"/>
        </w:rPr>
        <w:t>По мероприятиям муниципальной программы на руководство и управление в сфере установленных функций и обеспечение деятельности подведомственных учреждений – 463 642,0 тыс. рублей, в том числе:</w:t>
      </w:r>
    </w:p>
    <w:p w:rsidR="00811DB8" w:rsidRPr="00366F37" w:rsidRDefault="00811DB8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управление гражданской защиты – 29 174,0 тыс. рублей;</w:t>
      </w:r>
    </w:p>
    <w:p w:rsidR="00811DB8" w:rsidRPr="00366F37" w:rsidRDefault="00811DB8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муниципальное казённое учреждение Профессиональная аварийно-спасательная служба «Служба спасения» – 298 152,0 тыс. рублей;</w:t>
      </w:r>
    </w:p>
    <w:p w:rsidR="00811DB8" w:rsidRPr="00366F37" w:rsidRDefault="00811DB8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муниципальное казённое учреждение «Единая дежурно-диспетчерская служба» – 123 148,0 тыс. рублей;</w:t>
      </w:r>
    </w:p>
    <w:p w:rsidR="00811DB8" w:rsidRPr="00366F37" w:rsidRDefault="00811DB8" w:rsidP="00D45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муниципальное казённое образовательное учреждение дополнительного профессионального образования «Курсы гражданской обороны» –                              13 168,0 тыс. рублей.</w:t>
      </w:r>
    </w:p>
    <w:p w:rsidR="00811DB8" w:rsidRPr="00366F37" w:rsidRDefault="00811DB8" w:rsidP="00D4530C">
      <w:pPr>
        <w:widowControl w:val="0"/>
        <w:suppressAutoHyphens/>
        <w:jc w:val="center"/>
        <w:rPr>
          <w:sz w:val="28"/>
          <w:szCs w:val="28"/>
        </w:rPr>
      </w:pPr>
    </w:p>
    <w:p w:rsidR="00746DD1" w:rsidRDefault="00746DD1" w:rsidP="00D4530C">
      <w:pPr>
        <w:widowControl w:val="0"/>
        <w:suppressAutoHyphens/>
        <w:jc w:val="center"/>
        <w:rPr>
          <w:sz w:val="28"/>
          <w:szCs w:val="28"/>
        </w:rPr>
      </w:pPr>
    </w:p>
    <w:p w:rsidR="00691100" w:rsidRDefault="00BD2E7D" w:rsidP="00D4530C">
      <w:pPr>
        <w:widowControl w:val="0"/>
        <w:suppressAutoHyphens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Содействие занятости населения</w:t>
      </w:r>
      <w:r w:rsidR="00691100">
        <w:rPr>
          <w:sz w:val="28"/>
          <w:szCs w:val="28"/>
        </w:rPr>
        <w:t xml:space="preserve"> </w:t>
      </w:r>
    </w:p>
    <w:p w:rsidR="00BD2E7D" w:rsidRPr="00366F37" w:rsidRDefault="00691100" w:rsidP="00D4530C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Краснодар</w:t>
      </w:r>
    </w:p>
    <w:p w:rsidR="00BD2E7D" w:rsidRPr="00366F37" w:rsidRDefault="00BD2E7D" w:rsidP="00D4530C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BD2E7D" w:rsidRPr="00366F37" w:rsidRDefault="00BD2E7D" w:rsidP="00D4530C">
      <w:pPr>
        <w:pStyle w:val="NormalANX"/>
        <w:widowControl w:val="0"/>
        <w:shd w:val="clear" w:color="auto" w:fill="FFFFFF" w:themeFill="background1"/>
        <w:suppressAutoHyphens/>
        <w:spacing w:before="0" w:after="0" w:line="240" w:lineRule="auto"/>
        <w:ind w:firstLine="709"/>
        <w:rPr>
          <w:szCs w:val="28"/>
        </w:rPr>
      </w:pPr>
      <w:r w:rsidRPr="00366F37">
        <w:rPr>
          <w:szCs w:val="28"/>
        </w:rPr>
        <w:t xml:space="preserve">На реализацию мероприятий муниципальной программы муниципального образования город Краснодар «Содействие занятости населения </w:t>
      </w:r>
      <w:r w:rsidRPr="00366F37">
        <w:rPr>
          <w:szCs w:val="28"/>
        </w:rPr>
        <w:lastRenderedPageBreak/>
        <w:t>муниципального образования город Краснодар» предусмотрены бюджетные ассигнования на 2021 – 2023 годы в сумме по 34 221,4 тыс. рублей ежегодно.</w:t>
      </w:r>
    </w:p>
    <w:p w:rsidR="00BD2E7D" w:rsidRPr="00366F37" w:rsidRDefault="00BD2E7D" w:rsidP="00D4530C">
      <w:pPr>
        <w:pStyle w:val="NormalANX"/>
        <w:widowControl w:val="0"/>
        <w:shd w:val="clear" w:color="auto" w:fill="FFFFFF" w:themeFill="background1"/>
        <w:suppressAutoHyphens/>
        <w:spacing w:before="0" w:after="0" w:line="240" w:lineRule="auto"/>
        <w:ind w:firstLine="709"/>
        <w:rPr>
          <w:szCs w:val="28"/>
        </w:rPr>
      </w:pPr>
    </w:p>
    <w:p w:rsidR="00BD2E7D" w:rsidRPr="002E64F2" w:rsidRDefault="002E64F2" w:rsidP="00D4530C">
      <w:pPr>
        <w:widowControl w:val="0"/>
        <w:shd w:val="clear" w:color="auto" w:fill="FFFFFF" w:themeFill="background1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2E7D" w:rsidRPr="002E64F2">
        <w:rPr>
          <w:sz w:val="28"/>
          <w:szCs w:val="28"/>
        </w:rPr>
        <w:t>тыс. рублей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3"/>
        <w:gridCol w:w="1134"/>
        <w:gridCol w:w="1417"/>
        <w:gridCol w:w="1134"/>
        <w:gridCol w:w="1134"/>
        <w:gridCol w:w="1134"/>
      </w:tblGrid>
      <w:tr w:rsidR="00BD2E7D" w:rsidRPr="00366F37" w:rsidTr="009D0B74">
        <w:trPr>
          <w:trHeight w:val="605"/>
          <w:tblHeader/>
          <w:jc w:val="center"/>
        </w:trPr>
        <w:tc>
          <w:tcPr>
            <w:tcW w:w="3823" w:type="dxa"/>
            <w:vMerge w:val="restart"/>
            <w:vAlign w:val="center"/>
            <w:hideMark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Наименование показателя</w:t>
            </w:r>
          </w:p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(подпрограмма, мероприятие)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Уровень бюджета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Сводная бюджетная роспись на 01.10.2020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Проект</w:t>
            </w:r>
          </w:p>
        </w:tc>
      </w:tr>
      <w:tr w:rsidR="00BD2E7D" w:rsidRPr="00366F37" w:rsidTr="009D0B74">
        <w:trPr>
          <w:tblHeader/>
          <w:jc w:val="center"/>
        </w:trPr>
        <w:tc>
          <w:tcPr>
            <w:tcW w:w="3823" w:type="dxa"/>
            <w:vMerge/>
            <w:vAlign w:val="center"/>
            <w:hideMark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2023 год</w:t>
            </w:r>
          </w:p>
        </w:tc>
      </w:tr>
      <w:tr w:rsidR="001618BC" w:rsidRPr="00366F37" w:rsidTr="009D0B74">
        <w:trPr>
          <w:tblHeader/>
          <w:jc w:val="center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1618BC" w:rsidRPr="00366F37" w:rsidRDefault="001618BC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18BC" w:rsidRPr="00366F37" w:rsidRDefault="001618BC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18BC" w:rsidRPr="00366F37" w:rsidRDefault="001618BC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18BC" w:rsidRPr="00366F37" w:rsidRDefault="001618BC" w:rsidP="00D4530C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18BC" w:rsidRPr="00366F37" w:rsidRDefault="001618BC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18BC" w:rsidRPr="00366F37" w:rsidRDefault="001618BC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</w:t>
            </w:r>
          </w:p>
        </w:tc>
      </w:tr>
      <w:tr w:rsidR="00BD2E7D" w:rsidRPr="00366F37" w:rsidTr="009D0B74">
        <w:trPr>
          <w:trHeight w:val="7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rPr>
                <w:sz w:val="24"/>
                <w:szCs w:val="24"/>
              </w:rPr>
            </w:pPr>
            <w:r w:rsidRPr="00366F37">
              <w:rPr>
                <w:rFonts w:eastAsia="Calibri"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34 221,4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34 221,4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34 221,4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34 221,4</w:t>
            </w:r>
          </w:p>
        </w:tc>
      </w:tr>
      <w:tr w:rsidR="00BD2E7D" w:rsidRPr="00366F37" w:rsidTr="009D0B74">
        <w:trPr>
          <w:trHeight w:val="77"/>
          <w:jc w:val="center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366F37">
              <w:rPr>
                <w:rFonts w:eastAsia="Calibri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D2E7D" w:rsidRPr="00366F37" w:rsidTr="009D0B74">
        <w:trPr>
          <w:trHeight w:val="447"/>
          <w:jc w:val="center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29 696,8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29 696,8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29 696,8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29 696,8</w:t>
            </w:r>
          </w:p>
        </w:tc>
      </w:tr>
      <w:tr w:rsidR="00BD2E7D" w:rsidRPr="00366F37" w:rsidTr="009D0B74">
        <w:trPr>
          <w:trHeight w:val="77"/>
          <w:jc w:val="center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4 304,4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4 304,4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4 304,4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4 304,4</w:t>
            </w:r>
          </w:p>
        </w:tc>
      </w:tr>
      <w:tr w:rsidR="00BD2E7D" w:rsidRPr="00366F37" w:rsidTr="009D0B74">
        <w:trPr>
          <w:trHeight w:val="547"/>
          <w:jc w:val="center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220,2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220,2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220,2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E7D" w:rsidRPr="00366F37" w:rsidRDefault="00BD2E7D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220,2</w:t>
            </w:r>
          </w:p>
        </w:tc>
      </w:tr>
    </w:tbl>
    <w:p w:rsidR="00BD2E7D" w:rsidRPr="00366F37" w:rsidRDefault="00BD2E7D" w:rsidP="00D4530C">
      <w:pPr>
        <w:widowControl w:val="0"/>
        <w:shd w:val="clear" w:color="auto" w:fill="FFFFFF" w:themeFill="background1"/>
        <w:suppressAutoHyphens/>
        <w:rPr>
          <w:b/>
          <w:sz w:val="28"/>
          <w:szCs w:val="28"/>
        </w:rPr>
      </w:pPr>
    </w:p>
    <w:p w:rsidR="00BD2E7D" w:rsidRPr="00366F37" w:rsidRDefault="00BD2E7D" w:rsidP="00D4530C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По подпрограмме «Об организации временного трудоустройства несовершеннолетних в муниципальном образовании город Краснодар» предусмотрены бюджетные ассигнования в сумме 29 696,8 тыс. рублей. </w:t>
      </w:r>
      <w:r w:rsidR="00746DD1">
        <w:rPr>
          <w:sz w:val="28"/>
          <w:szCs w:val="28"/>
        </w:rPr>
        <w:t xml:space="preserve">                              </w:t>
      </w:r>
      <w:r w:rsidRPr="00366F37">
        <w:rPr>
          <w:sz w:val="28"/>
          <w:szCs w:val="28"/>
        </w:rPr>
        <w:t xml:space="preserve">В рамках реализации подпрограммы планируется создание рабочих мест </w:t>
      </w:r>
      <w:r w:rsidR="00746DD1">
        <w:rPr>
          <w:sz w:val="28"/>
          <w:szCs w:val="28"/>
        </w:rPr>
        <w:t xml:space="preserve">                      </w:t>
      </w:r>
      <w:r w:rsidRPr="00366F37">
        <w:rPr>
          <w:sz w:val="28"/>
          <w:szCs w:val="28"/>
        </w:rPr>
        <w:t xml:space="preserve">для временного трудоустройства несовершеннолетних в возрасте от 14 до 18 лет </w:t>
      </w:r>
      <w:r w:rsidR="00746DD1">
        <w:rPr>
          <w:sz w:val="28"/>
          <w:szCs w:val="28"/>
        </w:rPr>
        <w:t xml:space="preserve">                     </w:t>
      </w:r>
      <w:r w:rsidRPr="00366F37">
        <w:rPr>
          <w:sz w:val="28"/>
          <w:szCs w:val="28"/>
        </w:rPr>
        <w:t>в свободное от учёбы время.</w:t>
      </w:r>
    </w:p>
    <w:p w:rsidR="00BD2E7D" w:rsidRPr="00366F37" w:rsidRDefault="00BD2E7D" w:rsidP="00D4530C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По подпрограмме «Об организации общественных работ в муниципальном образовании город Краснодар» предусмотрены бюджетные ассигнования </w:t>
      </w:r>
      <w:r w:rsidR="00746DD1">
        <w:rPr>
          <w:sz w:val="28"/>
          <w:szCs w:val="28"/>
        </w:rPr>
        <w:t xml:space="preserve">                          </w:t>
      </w:r>
      <w:r w:rsidRPr="00366F37">
        <w:rPr>
          <w:sz w:val="28"/>
          <w:szCs w:val="28"/>
        </w:rPr>
        <w:t xml:space="preserve">в сумме 4 304,4 тыс. рублей. В рамках реализации подпрограммы планируется создание временных рабочих мест для безработных граждан, зарегистрированных в органах службы занятости и испытывающих трудности </w:t>
      </w:r>
      <w:r w:rsidR="00746DD1">
        <w:rPr>
          <w:sz w:val="28"/>
          <w:szCs w:val="28"/>
        </w:rPr>
        <w:t xml:space="preserve">                  </w:t>
      </w:r>
      <w:r w:rsidRPr="00366F37">
        <w:rPr>
          <w:sz w:val="28"/>
          <w:szCs w:val="28"/>
        </w:rPr>
        <w:t>в поисках работы.</w:t>
      </w:r>
    </w:p>
    <w:p w:rsidR="00BD2E7D" w:rsidRPr="00366F37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На реализацию отдельных мероприятий муниципальной программы (проведение общегородского отраслевого конкурса «Лучший специалист города Краснодара») предусмотрены бюджетные ассигнования в сумме 220,2 тыс. рублей.</w:t>
      </w:r>
    </w:p>
    <w:p w:rsidR="00BD2E7D" w:rsidRDefault="00BD2E7D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D1E85" w:rsidRDefault="008D1E85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91100" w:rsidRDefault="00330259" w:rsidP="00D4530C">
      <w:pPr>
        <w:widowControl w:val="0"/>
        <w:suppressAutoHyphens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Комплексные меры профилактики наркомании</w:t>
      </w:r>
      <w:r w:rsidR="00691100" w:rsidRPr="00691100">
        <w:rPr>
          <w:sz w:val="28"/>
          <w:szCs w:val="28"/>
        </w:rPr>
        <w:t xml:space="preserve"> </w:t>
      </w:r>
    </w:p>
    <w:p w:rsidR="00330259" w:rsidRPr="00366F37" w:rsidRDefault="00691100" w:rsidP="00D4530C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город Краснодар</w:t>
      </w:r>
    </w:p>
    <w:p w:rsidR="00330259" w:rsidRPr="00366F37" w:rsidRDefault="00330259" w:rsidP="00D4530C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330259" w:rsidRPr="00366F37" w:rsidRDefault="00330259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На реализацию муниципальной программы муниципального образования город Краснодар «Комплексные меры профилактики наркомании </w:t>
      </w:r>
      <w:r w:rsidR="00746DD1">
        <w:rPr>
          <w:sz w:val="28"/>
          <w:szCs w:val="28"/>
        </w:rPr>
        <w:t xml:space="preserve">                                               </w:t>
      </w:r>
      <w:r w:rsidRPr="00366F37">
        <w:rPr>
          <w:sz w:val="28"/>
          <w:szCs w:val="28"/>
        </w:rPr>
        <w:t xml:space="preserve">в муниципальном образовании город Краснодар» предусматриваются </w:t>
      </w:r>
      <w:r w:rsidRPr="00366F37">
        <w:rPr>
          <w:sz w:val="28"/>
          <w:szCs w:val="28"/>
        </w:rPr>
        <w:lastRenderedPageBreak/>
        <w:t>бюджетные ассигнования на 2021 – 2023 годы по 1 184,8 тыс. рублей ежегодно.</w:t>
      </w:r>
    </w:p>
    <w:p w:rsidR="00330259" w:rsidRPr="00366F37" w:rsidRDefault="00330259" w:rsidP="00D4530C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330259" w:rsidRPr="002E64F2" w:rsidRDefault="00330259" w:rsidP="00D4530C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2E64F2">
        <w:rPr>
          <w:sz w:val="28"/>
          <w:szCs w:val="28"/>
        </w:rPr>
        <w:t xml:space="preserve">                                                                                                    </w:t>
      </w:r>
      <w:r w:rsidR="008D1E85" w:rsidRPr="002E64F2">
        <w:rPr>
          <w:sz w:val="28"/>
          <w:szCs w:val="28"/>
        </w:rPr>
        <w:t xml:space="preserve">      </w:t>
      </w:r>
      <w:r w:rsidRPr="002E64F2">
        <w:rPr>
          <w:sz w:val="28"/>
          <w:szCs w:val="28"/>
        </w:rPr>
        <w:t>тыс. рублей</w:t>
      </w:r>
    </w:p>
    <w:p w:rsidR="00330259" w:rsidRPr="00366F37" w:rsidRDefault="00330259" w:rsidP="00D4530C">
      <w:pPr>
        <w:widowControl w:val="0"/>
        <w:suppressAutoHyphens/>
        <w:rPr>
          <w:sz w:val="2"/>
          <w:szCs w:val="2"/>
        </w:rPr>
      </w:pP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4"/>
        <w:gridCol w:w="992"/>
        <w:gridCol w:w="1418"/>
        <w:gridCol w:w="1417"/>
        <w:gridCol w:w="1418"/>
        <w:gridCol w:w="1417"/>
      </w:tblGrid>
      <w:tr w:rsidR="00330259" w:rsidRPr="00366F37" w:rsidTr="002E64F2">
        <w:trPr>
          <w:trHeight w:val="615"/>
          <w:tblHeader/>
        </w:trPr>
        <w:tc>
          <w:tcPr>
            <w:tcW w:w="2944" w:type="dxa"/>
            <w:vMerge w:val="restart"/>
            <w:vAlign w:val="center"/>
          </w:tcPr>
          <w:p w:rsidR="00330259" w:rsidRPr="00366F37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Наименование показателя</w:t>
            </w:r>
          </w:p>
          <w:p w:rsidR="00330259" w:rsidRPr="00366F37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(подпрограмма, мероприятие)</w:t>
            </w:r>
          </w:p>
        </w:tc>
        <w:tc>
          <w:tcPr>
            <w:tcW w:w="992" w:type="dxa"/>
            <w:vMerge w:val="restart"/>
            <w:vAlign w:val="center"/>
          </w:tcPr>
          <w:p w:rsidR="00330259" w:rsidRPr="00366F37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Уровень бюджета</w:t>
            </w:r>
          </w:p>
        </w:tc>
        <w:tc>
          <w:tcPr>
            <w:tcW w:w="1418" w:type="dxa"/>
            <w:vMerge w:val="restart"/>
          </w:tcPr>
          <w:p w:rsidR="00330259" w:rsidRPr="00366F37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 xml:space="preserve">Сводная бюджетная роспись на 01.10.2020 </w:t>
            </w:r>
          </w:p>
        </w:tc>
        <w:tc>
          <w:tcPr>
            <w:tcW w:w="4252" w:type="dxa"/>
            <w:gridSpan w:val="3"/>
            <w:vAlign w:val="center"/>
          </w:tcPr>
          <w:p w:rsidR="00330259" w:rsidRPr="00366F37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Проект</w:t>
            </w:r>
          </w:p>
        </w:tc>
      </w:tr>
      <w:tr w:rsidR="00330259" w:rsidRPr="00366F37" w:rsidTr="001618BC">
        <w:trPr>
          <w:trHeight w:val="210"/>
          <w:tblHeader/>
        </w:trPr>
        <w:tc>
          <w:tcPr>
            <w:tcW w:w="2944" w:type="dxa"/>
            <w:vMerge/>
            <w:vAlign w:val="center"/>
          </w:tcPr>
          <w:p w:rsidR="00330259" w:rsidRPr="00366F37" w:rsidRDefault="00330259" w:rsidP="00D4530C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30259" w:rsidRPr="00366F37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30259" w:rsidRPr="00366F37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0259" w:rsidRPr="00366F37" w:rsidRDefault="00330259" w:rsidP="00D4530C">
            <w:pPr>
              <w:widowControl w:val="0"/>
              <w:suppressAutoHyphens/>
              <w:ind w:left="114" w:right="113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330259" w:rsidRPr="00366F37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330259" w:rsidRPr="00366F37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2023 год</w:t>
            </w:r>
          </w:p>
        </w:tc>
      </w:tr>
      <w:tr w:rsidR="001618BC" w:rsidRPr="00366F37" w:rsidTr="001618BC">
        <w:trPr>
          <w:trHeight w:val="210"/>
          <w:tblHeader/>
        </w:trPr>
        <w:tc>
          <w:tcPr>
            <w:tcW w:w="2944" w:type="dxa"/>
            <w:vAlign w:val="center"/>
          </w:tcPr>
          <w:p w:rsidR="001618BC" w:rsidRPr="00366F37" w:rsidRDefault="001618BC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618BC" w:rsidRPr="00366F37" w:rsidRDefault="001618BC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18BC" w:rsidRPr="00366F37" w:rsidRDefault="001618BC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618BC" w:rsidRPr="00366F37" w:rsidRDefault="001618BC" w:rsidP="00D4530C">
            <w:pPr>
              <w:widowControl w:val="0"/>
              <w:suppressAutoHyphens/>
              <w:ind w:left="114" w:right="113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618BC" w:rsidRPr="00366F37" w:rsidRDefault="001618BC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18BC" w:rsidRPr="00366F37" w:rsidRDefault="001618BC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</w:t>
            </w:r>
          </w:p>
        </w:tc>
      </w:tr>
      <w:tr w:rsidR="00330259" w:rsidRPr="00366F37" w:rsidTr="001618BC">
        <w:trPr>
          <w:trHeight w:val="210"/>
          <w:tblHeader/>
        </w:trPr>
        <w:tc>
          <w:tcPr>
            <w:tcW w:w="2944" w:type="dxa"/>
            <w:vAlign w:val="center"/>
          </w:tcPr>
          <w:p w:rsidR="00330259" w:rsidRPr="00366F37" w:rsidRDefault="00330259" w:rsidP="00D4530C">
            <w:pPr>
              <w:widowControl w:val="0"/>
              <w:suppressAutoHyphens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vAlign w:val="center"/>
          </w:tcPr>
          <w:p w:rsidR="00330259" w:rsidRPr="00366F37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</w:tcPr>
          <w:p w:rsidR="00330259" w:rsidRPr="00366F37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620,6</w:t>
            </w:r>
          </w:p>
        </w:tc>
        <w:tc>
          <w:tcPr>
            <w:tcW w:w="1417" w:type="dxa"/>
            <w:vAlign w:val="center"/>
          </w:tcPr>
          <w:p w:rsidR="00330259" w:rsidRPr="00366F37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1 184,8</w:t>
            </w:r>
          </w:p>
        </w:tc>
        <w:tc>
          <w:tcPr>
            <w:tcW w:w="1418" w:type="dxa"/>
            <w:vAlign w:val="center"/>
          </w:tcPr>
          <w:p w:rsidR="00330259" w:rsidRPr="00366F37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1 184,8</w:t>
            </w:r>
          </w:p>
        </w:tc>
        <w:tc>
          <w:tcPr>
            <w:tcW w:w="1417" w:type="dxa"/>
            <w:vAlign w:val="center"/>
          </w:tcPr>
          <w:p w:rsidR="00330259" w:rsidRPr="00366F37" w:rsidRDefault="0033025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1 184,8</w:t>
            </w:r>
          </w:p>
        </w:tc>
      </w:tr>
    </w:tbl>
    <w:p w:rsidR="00330259" w:rsidRPr="00366F37" w:rsidRDefault="00330259" w:rsidP="00D4530C">
      <w:pPr>
        <w:widowControl w:val="0"/>
        <w:suppressAutoHyphens/>
        <w:ind w:firstLine="709"/>
        <w:jc w:val="both"/>
        <w:rPr>
          <w:sz w:val="24"/>
          <w:szCs w:val="28"/>
        </w:rPr>
      </w:pPr>
    </w:p>
    <w:p w:rsidR="00330259" w:rsidRPr="00366F37" w:rsidRDefault="00330259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Расходы направляются на осуществление мониторинга </w:t>
      </w:r>
      <w:proofErr w:type="spellStart"/>
      <w:r w:rsidRPr="00366F37">
        <w:rPr>
          <w:sz w:val="28"/>
          <w:szCs w:val="28"/>
        </w:rPr>
        <w:t>наркоситуации</w:t>
      </w:r>
      <w:proofErr w:type="spellEnd"/>
      <w:r w:rsidRPr="00366F37">
        <w:rPr>
          <w:sz w:val="28"/>
          <w:szCs w:val="28"/>
        </w:rPr>
        <w:t xml:space="preserve"> </w:t>
      </w:r>
      <w:r w:rsidR="00746DD1">
        <w:rPr>
          <w:sz w:val="28"/>
          <w:szCs w:val="28"/>
        </w:rPr>
        <w:t xml:space="preserve">                   </w:t>
      </w:r>
      <w:r w:rsidRPr="00366F37">
        <w:rPr>
          <w:sz w:val="28"/>
          <w:szCs w:val="28"/>
        </w:rPr>
        <w:t xml:space="preserve">на территории муниципального образования город Краснодар, антинаркотическую работу с использованием кабинетов профилактики </w:t>
      </w:r>
      <w:r w:rsidR="00746DD1">
        <w:rPr>
          <w:sz w:val="28"/>
          <w:szCs w:val="28"/>
        </w:rPr>
        <w:t xml:space="preserve">                             </w:t>
      </w:r>
      <w:r w:rsidRPr="00366F37">
        <w:rPr>
          <w:sz w:val="28"/>
          <w:szCs w:val="28"/>
        </w:rPr>
        <w:t xml:space="preserve">в муниципальных общеобразовательных организациях, </w:t>
      </w:r>
      <w:r w:rsidR="00746DD1">
        <w:rPr>
          <w:sz w:val="28"/>
          <w:szCs w:val="28"/>
        </w:rPr>
        <w:t xml:space="preserve">изготовление печатной продукции </w:t>
      </w:r>
      <w:r w:rsidRPr="00366F37">
        <w:rPr>
          <w:sz w:val="28"/>
          <w:szCs w:val="28"/>
        </w:rPr>
        <w:t xml:space="preserve">и подписку на литературу антинаркотического содержания, пропаганду здорового образа жизни среди подростков и молодёжи, проведение культурно-массовых мероприятий с целью организации досуга подростков </w:t>
      </w:r>
      <w:r w:rsidR="00746DD1">
        <w:rPr>
          <w:sz w:val="28"/>
          <w:szCs w:val="28"/>
        </w:rPr>
        <w:t xml:space="preserve">                        </w:t>
      </w:r>
      <w:r w:rsidRPr="00366F37">
        <w:rPr>
          <w:sz w:val="28"/>
          <w:szCs w:val="28"/>
        </w:rPr>
        <w:t xml:space="preserve">и молодёжи, развитие физической культуры и спорта с целью вовлечения </w:t>
      </w:r>
      <w:r w:rsidR="00F34889">
        <w:rPr>
          <w:sz w:val="28"/>
          <w:szCs w:val="28"/>
        </w:rPr>
        <w:t xml:space="preserve">                        </w:t>
      </w:r>
      <w:r w:rsidRPr="00366F37">
        <w:rPr>
          <w:sz w:val="28"/>
          <w:szCs w:val="28"/>
        </w:rPr>
        <w:t>в занятие массовыми видами спорта.</w:t>
      </w:r>
    </w:p>
    <w:p w:rsidR="004B11FF" w:rsidRDefault="004B11FF" w:rsidP="00D4530C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91100" w:rsidRPr="00366F37" w:rsidRDefault="00691100" w:rsidP="00D4530C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7C55A3" w:rsidRPr="00366F37" w:rsidRDefault="007C55A3" w:rsidP="00D4530C">
      <w:pPr>
        <w:widowControl w:val="0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Электронный Краснодар</w:t>
      </w:r>
    </w:p>
    <w:p w:rsidR="007C55A3" w:rsidRPr="00366F37" w:rsidRDefault="007C55A3" w:rsidP="00D4530C">
      <w:pPr>
        <w:widowControl w:val="0"/>
        <w:ind w:firstLine="709"/>
        <w:jc w:val="both"/>
        <w:rPr>
          <w:sz w:val="28"/>
          <w:szCs w:val="28"/>
        </w:rPr>
      </w:pPr>
    </w:p>
    <w:p w:rsidR="007C55A3" w:rsidRPr="00366F37" w:rsidRDefault="007C55A3" w:rsidP="00D453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На реализацию мероприятий муниципальной программы муниципального образования город Краснодар «Электронный Краснодар» в 2021 году предусмотрены бюджетные ассигнования в сумме 160 917,8 тыс. рублей, в 2022 году – 159 109,4 тыс. рублей, в 2023 году – 159 109,4 тыс. рублей.</w:t>
      </w:r>
    </w:p>
    <w:p w:rsidR="002E64F2" w:rsidRDefault="007C55A3" w:rsidP="00D4530C">
      <w:pPr>
        <w:widowControl w:val="0"/>
        <w:ind w:firstLine="709"/>
        <w:jc w:val="right"/>
        <w:rPr>
          <w:sz w:val="24"/>
          <w:szCs w:val="24"/>
        </w:rPr>
      </w:pPr>
      <w:r w:rsidRPr="00366F37">
        <w:rPr>
          <w:sz w:val="24"/>
          <w:szCs w:val="24"/>
        </w:rPr>
        <w:t xml:space="preserve">                                                              </w:t>
      </w:r>
    </w:p>
    <w:p w:rsidR="007C55A3" w:rsidRPr="002E64F2" w:rsidRDefault="007C55A3" w:rsidP="00D4530C">
      <w:pPr>
        <w:widowControl w:val="0"/>
        <w:ind w:firstLine="709"/>
        <w:jc w:val="right"/>
        <w:rPr>
          <w:sz w:val="28"/>
          <w:szCs w:val="28"/>
        </w:rPr>
      </w:pPr>
      <w:r w:rsidRPr="00366F37">
        <w:rPr>
          <w:sz w:val="24"/>
          <w:szCs w:val="24"/>
        </w:rPr>
        <w:t xml:space="preserve">    </w:t>
      </w:r>
      <w:r w:rsidRPr="002E64F2">
        <w:rPr>
          <w:sz w:val="28"/>
          <w:szCs w:val="28"/>
        </w:rPr>
        <w:t>тыс. рублей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167"/>
        <w:gridCol w:w="1418"/>
        <w:gridCol w:w="1417"/>
        <w:gridCol w:w="1418"/>
        <w:gridCol w:w="1525"/>
      </w:tblGrid>
      <w:tr w:rsidR="001618BC" w:rsidRPr="00366F37" w:rsidTr="002E64F2">
        <w:trPr>
          <w:trHeight w:val="669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1618BC" w:rsidRPr="00366F37" w:rsidRDefault="001618B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Наименование показателя (подпрограмма, мероприятие)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1618BC" w:rsidRPr="00366F37" w:rsidRDefault="001618BC" w:rsidP="00D4530C">
            <w:pPr>
              <w:widowControl w:val="0"/>
              <w:jc w:val="both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Уровень бюджета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618BC" w:rsidRPr="00366F37" w:rsidRDefault="001618B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Сводная бюджетная роспись на 01.10.2020</w:t>
            </w:r>
          </w:p>
        </w:tc>
        <w:tc>
          <w:tcPr>
            <w:tcW w:w="4360" w:type="dxa"/>
            <w:gridSpan w:val="3"/>
            <w:shd w:val="clear" w:color="auto" w:fill="auto"/>
            <w:vAlign w:val="center"/>
          </w:tcPr>
          <w:p w:rsidR="001618BC" w:rsidRPr="00366F37" w:rsidRDefault="001618B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Проект</w:t>
            </w:r>
          </w:p>
        </w:tc>
      </w:tr>
      <w:tr w:rsidR="001618BC" w:rsidRPr="00366F37" w:rsidTr="008459C1">
        <w:trPr>
          <w:trHeight w:val="419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1618BC" w:rsidRPr="00366F37" w:rsidRDefault="001618BC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1618BC" w:rsidRPr="00366F37" w:rsidRDefault="001618BC" w:rsidP="00D4530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18BC" w:rsidRPr="00366F37" w:rsidRDefault="001618BC" w:rsidP="00D4530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18BC" w:rsidRPr="00366F37" w:rsidRDefault="001618B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8BC" w:rsidRPr="00366F37" w:rsidRDefault="001618B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2022 год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618BC" w:rsidRPr="00366F37" w:rsidRDefault="001618B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2023 год</w:t>
            </w:r>
          </w:p>
        </w:tc>
      </w:tr>
      <w:tr w:rsidR="001618BC" w:rsidRPr="00366F37" w:rsidTr="001618BC">
        <w:trPr>
          <w:trHeight w:val="279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1618BC" w:rsidRPr="00366F37" w:rsidRDefault="001618B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618BC" w:rsidRPr="00366F37" w:rsidRDefault="001618B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8BC" w:rsidRPr="00366F37" w:rsidRDefault="001618B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8BC" w:rsidRPr="00366F37" w:rsidRDefault="001618B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8BC" w:rsidRPr="00366F37" w:rsidRDefault="001618B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618BC" w:rsidRPr="00366F37" w:rsidRDefault="001618BC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</w:t>
            </w:r>
          </w:p>
        </w:tc>
      </w:tr>
      <w:tr w:rsidR="007C55A3" w:rsidRPr="00366F37" w:rsidTr="00D56DD4">
        <w:trPr>
          <w:jc w:val="center"/>
        </w:trPr>
        <w:tc>
          <w:tcPr>
            <w:tcW w:w="2689" w:type="dxa"/>
            <w:shd w:val="clear" w:color="auto" w:fill="auto"/>
          </w:tcPr>
          <w:p w:rsidR="007C55A3" w:rsidRPr="00366F37" w:rsidRDefault="007C55A3" w:rsidP="00D4530C">
            <w:pPr>
              <w:widowControl w:val="0"/>
              <w:jc w:val="both"/>
              <w:rPr>
                <w:sz w:val="24"/>
                <w:szCs w:val="24"/>
              </w:rPr>
            </w:pPr>
            <w:r w:rsidRPr="00366F37">
              <w:rPr>
                <w:rFonts w:eastAsia="Calibri"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1167" w:type="dxa"/>
            <w:shd w:val="clear" w:color="auto" w:fill="auto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164 794,5</w:t>
            </w:r>
          </w:p>
        </w:tc>
        <w:tc>
          <w:tcPr>
            <w:tcW w:w="1417" w:type="dxa"/>
            <w:shd w:val="clear" w:color="auto" w:fill="auto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160 917,8</w:t>
            </w:r>
          </w:p>
        </w:tc>
        <w:tc>
          <w:tcPr>
            <w:tcW w:w="1418" w:type="dxa"/>
            <w:shd w:val="clear" w:color="auto" w:fill="auto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159 109,4</w:t>
            </w:r>
          </w:p>
        </w:tc>
        <w:tc>
          <w:tcPr>
            <w:tcW w:w="1525" w:type="dxa"/>
            <w:shd w:val="clear" w:color="auto" w:fill="auto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159 109,4</w:t>
            </w:r>
          </w:p>
        </w:tc>
      </w:tr>
    </w:tbl>
    <w:p w:rsidR="007C55A3" w:rsidRPr="00366F37" w:rsidRDefault="007C55A3" w:rsidP="00D4530C">
      <w:pPr>
        <w:widowControl w:val="0"/>
        <w:ind w:firstLine="709"/>
        <w:jc w:val="both"/>
        <w:rPr>
          <w:sz w:val="28"/>
          <w:szCs w:val="28"/>
        </w:rPr>
      </w:pPr>
    </w:p>
    <w:p w:rsidR="007C55A3" w:rsidRPr="00366F37" w:rsidRDefault="007C55A3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2021 году бюджетные </w:t>
      </w:r>
      <w:r w:rsidR="004F2BBC">
        <w:rPr>
          <w:sz w:val="28"/>
          <w:szCs w:val="28"/>
        </w:rPr>
        <w:t>ассигнования</w:t>
      </w:r>
      <w:r w:rsidRPr="00366F37">
        <w:rPr>
          <w:sz w:val="28"/>
          <w:szCs w:val="28"/>
        </w:rPr>
        <w:t xml:space="preserve"> планируется направить на:</w:t>
      </w:r>
    </w:p>
    <w:p w:rsidR="007C55A3" w:rsidRPr="00366F37" w:rsidRDefault="007C55A3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обеспечение функционирования комплексной системы видеонаблюдения в рамках реализации мероприятий в сфере связи и информационных технологий, направленных на профилактику терроризма и экстремизма, повышения антитеррористической защищённости населения муниципального образования город Краснодар – 59 095,0 тыс. рублей; </w:t>
      </w:r>
    </w:p>
    <w:p w:rsidR="00F34889" w:rsidRDefault="007C55A3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финансирование иных мероприятий в сфере связи и информационных технологий – 78 958,8 тыс. рублей;</w:t>
      </w:r>
    </w:p>
    <w:p w:rsidR="007C55A3" w:rsidRPr="00366F37" w:rsidRDefault="007C55A3" w:rsidP="00D4530C">
      <w:pPr>
        <w:widowControl w:val="0"/>
        <w:ind w:firstLine="709"/>
        <w:jc w:val="both"/>
      </w:pPr>
      <w:r w:rsidRPr="00366F37">
        <w:rPr>
          <w:sz w:val="28"/>
          <w:szCs w:val="28"/>
        </w:rPr>
        <w:t xml:space="preserve">содержание муниципального казённого учреждения «Электронный Краснодар» – 22 864,0 тыс. рублей. </w:t>
      </w:r>
    </w:p>
    <w:p w:rsidR="007C55A3" w:rsidRPr="00366F37" w:rsidRDefault="007C55A3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lastRenderedPageBreak/>
        <w:t xml:space="preserve">Уменьшение расходов в проекте местного бюджета на 2021 год по сравнению с текущим годом связано с отсутствием необходимости оплаты расходов </w:t>
      </w:r>
      <w:r w:rsidR="00746DD1">
        <w:rPr>
          <w:sz w:val="28"/>
          <w:szCs w:val="28"/>
        </w:rPr>
        <w:t xml:space="preserve">                  </w:t>
      </w:r>
      <w:r w:rsidRPr="00366F37">
        <w:rPr>
          <w:sz w:val="28"/>
          <w:szCs w:val="28"/>
        </w:rPr>
        <w:t>на исполнение решений судебных расходов (в 2020 году данные расходы составили 3 764,8 тыс. рублей).</w:t>
      </w:r>
    </w:p>
    <w:p w:rsidR="007C55A3" w:rsidRDefault="007C55A3" w:rsidP="00D4530C">
      <w:pPr>
        <w:widowControl w:val="0"/>
        <w:ind w:firstLine="709"/>
        <w:jc w:val="center"/>
        <w:rPr>
          <w:sz w:val="28"/>
          <w:szCs w:val="28"/>
        </w:rPr>
      </w:pPr>
    </w:p>
    <w:p w:rsidR="008D1E85" w:rsidRPr="00366F37" w:rsidRDefault="008D1E85" w:rsidP="00D4530C">
      <w:pPr>
        <w:widowControl w:val="0"/>
        <w:ind w:firstLine="709"/>
        <w:jc w:val="center"/>
        <w:rPr>
          <w:sz w:val="28"/>
          <w:szCs w:val="28"/>
        </w:rPr>
      </w:pPr>
    </w:p>
    <w:p w:rsidR="00691100" w:rsidRDefault="00BB45F6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 xml:space="preserve">Комплексное развитие муниципального образования в сфере </w:t>
      </w:r>
    </w:p>
    <w:p w:rsidR="00BB45F6" w:rsidRPr="00366F37" w:rsidRDefault="00BB45F6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жилищно-коммунального хозяйства, благоустройства и озеленения</w:t>
      </w:r>
    </w:p>
    <w:p w:rsidR="00BB45F6" w:rsidRPr="00366F37" w:rsidRDefault="00BB45F6" w:rsidP="00D4530C">
      <w:pPr>
        <w:widowControl w:val="0"/>
        <w:ind w:firstLine="709"/>
        <w:jc w:val="both"/>
        <w:rPr>
          <w:sz w:val="28"/>
          <w:szCs w:val="28"/>
        </w:rPr>
      </w:pPr>
    </w:p>
    <w:p w:rsidR="00BB45F6" w:rsidRPr="00366F37" w:rsidRDefault="00BB45F6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проекте решения на реализацию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 на 2021 год предусмотрены бюджетные ассигнования </w:t>
      </w:r>
      <w:r w:rsidR="00691100">
        <w:rPr>
          <w:sz w:val="28"/>
          <w:szCs w:val="28"/>
        </w:rPr>
        <w:t xml:space="preserve">                                                </w:t>
      </w:r>
      <w:r w:rsidRPr="00366F37">
        <w:rPr>
          <w:sz w:val="28"/>
          <w:szCs w:val="28"/>
        </w:rPr>
        <w:t xml:space="preserve">в сумме 2 488 884,7 тыс. рублей (средства краевого бюджета – </w:t>
      </w:r>
      <w:r w:rsidRPr="00366F37">
        <w:rPr>
          <w:sz w:val="28"/>
          <w:szCs w:val="28"/>
        </w:rPr>
        <w:br/>
        <w:t xml:space="preserve">8 380,1 тыс. рублей), на 2022 год – </w:t>
      </w:r>
      <w:r w:rsidRPr="00366F37">
        <w:rPr>
          <w:color w:val="000000"/>
          <w:sz w:val="28"/>
          <w:szCs w:val="28"/>
        </w:rPr>
        <w:t xml:space="preserve">2 414 195,1 </w:t>
      </w:r>
      <w:r w:rsidRPr="00366F37">
        <w:rPr>
          <w:sz w:val="28"/>
          <w:szCs w:val="28"/>
        </w:rPr>
        <w:t xml:space="preserve">тыс. рублей (средства краевого </w:t>
      </w:r>
      <w:r w:rsidR="0040048C">
        <w:rPr>
          <w:sz w:val="28"/>
          <w:szCs w:val="28"/>
        </w:rPr>
        <w:t>бюджета – 8 380,1  тыс. рублей)</w:t>
      </w:r>
      <w:r w:rsidRPr="00366F37">
        <w:rPr>
          <w:sz w:val="28"/>
          <w:szCs w:val="28"/>
        </w:rPr>
        <w:t xml:space="preserve"> и на 2023 год – </w:t>
      </w:r>
      <w:r w:rsidRPr="00366F37">
        <w:rPr>
          <w:color w:val="000000"/>
          <w:sz w:val="28"/>
          <w:szCs w:val="28"/>
        </w:rPr>
        <w:t xml:space="preserve">2 456 486,7 </w:t>
      </w:r>
      <w:r w:rsidRPr="00366F37">
        <w:rPr>
          <w:sz w:val="28"/>
          <w:szCs w:val="28"/>
        </w:rPr>
        <w:t>тыс. рублей (средства краевого бюджета – 8 380,1 тыс. рублей).</w:t>
      </w:r>
    </w:p>
    <w:p w:rsidR="00BB45F6" w:rsidRPr="00366F37" w:rsidRDefault="00BB45F6" w:rsidP="00D4530C">
      <w:pPr>
        <w:widowControl w:val="0"/>
        <w:ind w:firstLine="709"/>
        <w:jc w:val="both"/>
        <w:rPr>
          <w:sz w:val="28"/>
          <w:szCs w:val="28"/>
        </w:rPr>
      </w:pPr>
    </w:p>
    <w:p w:rsidR="00BB45F6" w:rsidRPr="008D1E85" w:rsidRDefault="00BB45F6" w:rsidP="00D4530C">
      <w:pPr>
        <w:widowControl w:val="0"/>
        <w:ind w:firstLine="709"/>
        <w:jc w:val="right"/>
        <w:rPr>
          <w:sz w:val="28"/>
          <w:szCs w:val="28"/>
        </w:rPr>
      </w:pPr>
      <w:r w:rsidRPr="008D1E85">
        <w:rPr>
          <w:sz w:val="28"/>
          <w:szCs w:val="28"/>
        </w:rPr>
        <w:t>тыс. рублей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048"/>
        <w:gridCol w:w="1273"/>
        <w:gridCol w:w="1272"/>
        <w:gridCol w:w="1272"/>
        <w:gridCol w:w="1271"/>
      </w:tblGrid>
      <w:tr w:rsidR="00BB45F6" w:rsidRPr="00366F37" w:rsidTr="00691100">
        <w:trPr>
          <w:trHeight w:val="575"/>
          <w:tblHeader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  <w:hideMark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Наименование показателя (программа, мероприятие)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  <w:hideMark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Уровень бюджета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Сводная бюджетная роспись на 01.10.2020</w:t>
            </w:r>
          </w:p>
        </w:tc>
        <w:tc>
          <w:tcPr>
            <w:tcW w:w="3815" w:type="dxa"/>
            <w:gridSpan w:val="3"/>
            <w:shd w:val="clear" w:color="auto" w:fill="auto"/>
            <w:vAlign w:val="center"/>
            <w:hideMark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Проект</w:t>
            </w:r>
          </w:p>
        </w:tc>
      </w:tr>
      <w:tr w:rsidR="00BB45F6" w:rsidRPr="00366F37" w:rsidTr="00691100">
        <w:trPr>
          <w:trHeight w:val="411"/>
          <w:tblHeader/>
          <w:jc w:val="center"/>
        </w:trPr>
        <w:tc>
          <w:tcPr>
            <w:tcW w:w="3539" w:type="dxa"/>
            <w:vMerge/>
            <w:vAlign w:val="center"/>
            <w:hideMark/>
          </w:tcPr>
          <w:p w:rsidR="00BB45F6" w:rsidRPr="00366F37" w:rsidRDefault="00BB45F6" w:rsidP="00D4530C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:rsidR="00BB45F6" w:rsidRPr="00366F37" w:rsidRDefault="00BB45F6" w:rsidP="00D4530C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BB45F6" w:rsidRPr="00366F37" w:rsidRDefault="00BB45F6" w:rsidP="00D4530C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BB45F6" w:rsidRPr="00366F37" w:rsidTr="00691100">
        <w:trPr>
          <w:trHeight w:val="275"/>
          <w:tblHeader/>
          <w:jc w:val="center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6</w:t>
            </w:r>
          </w:p>
        </w:tc>
      </w:tr>
      <w:tr w:rsidR="00BB45F6" w:rsidRPr="00366F37" w:rsidTr="00F34889">
        <w:trPr>
          <w:trHeight w:val="254"/>
          <w:jc w:val="center"/>
        </w:trPr>
        <w:tc>
          <w:tcPr>
            <w:tcW w:w="3539" w:type="dxa"/>
            <w:vMerge w:val="restart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45F6" w:rsidRPr="00366F37" w:rsidRDefault="00BB45F6" w:rsidP="00D4530C">
            <w:pPr>
              <w:widowControl w:val="0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КБ, МБ</w:t>
            </w:r>
          </w:p>
        </w:tc>
        <w:tc>
          <w:tcPr>
            <w:tcW w:w="1273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3 668 993,2</w:t>
            </w:r>
          </w:p>
        </w:tc>
        <w:tc>
          <w:tcPr>
            <w:tcW w:w="1272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2 488 884,7</w:t>
            </w:r>
          </w:p>
        </w:tc>
        <w:tc>
          <w:tcPr>
            <w:tcW w:w="1272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2 414 195,1</w:t>
            </w:r>
          </w:p>
        </w:tc>
        <w:tc>
          <w:tcPr>
            <w:tcW w:w="1271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2 456 486,7</w:t>
            </w:r>
          </w:p>
        </w:tc>
      </w:tr>
      <w:tr w:rsidR="00BB45F6" w:rsidRPr="00366F37" w:rsidTr="00F34889">
        <w:trPr>
          <w:trHeight w:val="129"/>
          <w:jc w:val="center"/>
        </w:trPr>
        <w:tc>
          <w:tcPr>
            <w:tcW w:w="3539" w:type="dxa"/>
            <w:vMerge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hideMark/>
          </w:tcPr>
          <w:p w:rsidR="00BB45F6" w:rsidRPr="00366F37" w:rsidRDefault="00BB45F6" w:rsidP="00D4530C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КБ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110 689,7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8 380,1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8 380,1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8 380,1</w:t>
            </w:r>
          </w:p>
        </w:tc>
      </w:tr>
      <w:tr w:rsidR="00BB45F6" w:rsidRPr="00366F37" w:rsidTr="00F34889">
        <w:trPr>
          <w:trHeight w:val="178"/>
          <w:jc w:val="center"/>
        </w:trPr>
        <w:tc>
          <w:tcPr>
            <w:tcW w:w="3539" w:type="dxa"/>
            <w:vMerge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hideMark/>
          </w:tcPr>
          <w:p w:rsidR="00BB45F6" w:rsidRPr="00366F37" w:rsidRDefault="00BB45F6" w:rsidP="00D4530C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3 558 303,5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2 480 504,6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2 405 815,0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2 448 106,6</w:t>
            </w:r>
          </w:p>
        </w:tc>
      </w:tr>
      <w:tr w:rsidR="00BB45F6" w:rsidRPr="00366F37" w:rsidTr="00F34889">
        <w:trPr>
          <w:trHeight w:val="60"/>
          <w:jc w:val="center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45F6" w:rsidRPr="00366F37" w:rsidRDefault="00BB45F6" w:rsidP="00D4530C">
            <w:pPr>
              <w:widowControl w:val="0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B45F6" w:rsidRPr="00366F37" w:rsidRDefault="00BB45F6" w:rsidP="00D4530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45F6" w:rsidRPr="00366F37" w:rsidTr="00F34889">
        <w:trPr>
          <w:trHeight w:val="70"/>
          <w:jc w:val="center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45F6" w:rsidRPr="00366F37" w:rsidRDefault="00BB45F6" w:rsidP="00D4530C">
            <w:pPr>
              <w:widowControl w:val="0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содержание и ремонт жилых и нежилых муниципальных помещений, расположенных в многоквартирных домах, свободных от прав третьих лиц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46 685,9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28 689,6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29 228,1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32 210,9</w:t>
            </w:r>
          </w:p>
        </w:tc>
      </w:tr>
      <w:tr w:rsidR="00BB45F6" w:rsidRPr="00366F37" w:rsidTr="00F34889">
        <w:trPr>
          <w:trHeight w:val="70"/>
          <w:jc w:val="center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45F6" w:rsidRPr="00366F37" w:rsidRDefault="00BB45F6" w:rsidP="00D4530C">
            <w:pPr>
              <w:widowControl w:val="0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ежемесячные взносы на капитальный ремонт жилищного фонда, собственником помещений в котором является муниципальное образование город Краснодар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18 909,6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18 560,0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18 560,0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18 560,0</w:t>
            </w:r>
          </w:p>
        </w:tc>
      </w:tr>
      <w:tr w:rsidR="00BB45F6" w:rsidRPr="00366F37" w:rsidTr="00F34889">
        <w:trPr>
          <w:trHeight w:val="60"/>
          <w:jc w:val="center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45F6" w:rsidRPr="00366F37" w:rsidRDefault="00BB45F6" w:rsidP="00D4530C">
            <w:pPr>
              <w:widowControl w:val="0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актуализация действующей схемы теплоснабжения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11 790,0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B45F6" w:rsidRPr="00366F37" w:rsidTr="00F34889">
        <w:trPr>
          <w:trHeight w:val="60"/>
          <w:jc w:val="center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45F6" w:rsidRPr="00366F37" w:rsidRDefault="00BB45F6" w:rsidP="00D4530C">
            <w:pPr>
              <w:widowControl w:val="0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разработка новой схемы теплоснабжения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29 500,0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B45F6" w:rsidRPr="00366F37" w:rsidTr="00F34889">
        <w:trPr>
          <w:trHeight w:val="60"/>
          <w:jc w:val="center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45F6" w:rsidRPr="00366F37" w:rsidRDefault="00BB45F6" w:rsidP="00D4530C">
            <w:pPr>
              <w:widowControl w:val="0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разработка новой схемы электроснабжения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20 087,4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B45F6" w:rsidRPr="00366F37" w:rsidTr="00F34889">
        <w:trPr>
          <w:trHeight w:val="60"/>
          <w:jc w:val="center"/>
        </w:trPr>
        <w:tc>
          <w:tcPr>
            <w:tcW w:w="3539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45F6" w:rsidRPr="00366F37" w:rsidRDefault="00BB45F6" w:rsidP="00D4530C">
            <w:pPr>
              <w:widowControl w:val="0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освещение улиц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КБ,МБ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664 718,3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615 097,9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 xml:space="preserve">840 961,0 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855 879,4</w:t>
            </w:r>
          </w:p>
        </w:tc>
      </w:tr>
      <w:tr w:rsidR="00BB45F6" w:rsidRPr="00366F37" w:rsidTr="00F34889">
        <w:trPr>
          <w:trHeight w:val="60"/>
          <w:jc w:val="center"/>
        </w:trPr>
        <w:tc>
          <w:tcPr>
            <w:tcW w:w="3539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45F6" w:rsidRPr="00366F37" w:rsidRDefault="00BB45F6" w:rsidP="00D4530C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КБ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531,1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B45F6" w:rsidRPr="00366F37" w:rsidTr="00F34889">
        <w:trPr>
          <w:trHeight w:val="60"/>
          <w:jc w:val="center"/>
        </w:trPr>
        <w:tc>
          <w:tcPr>
            <w:tcW w:w="3539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45F6" w:rsidRPr="00366F37" w:rsidRDefault="00BB45F6" w:rsidP="00D4530C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664 187,2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615 097,9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840 961,0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855 879,4</w:t>
            </w:r>
          </w:p>
        </w:tc>
      </w:tr>
      <w:tr w:rsidR="00BB45F6" w:rsidRPr="00366F37" w:rsidTr="00F34889">
        <w:trPr>
          <w:trHeight w:val="60"/>
          <w:jc w:val="center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45F6" w:rsidRPr="00366F37" w:rsidRDefault="00BB45F6" w:rsidP="00D4530C">
            <w:pPr>
              <w:widowControl w:val="0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текущее содержание и охрана кладбищ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53 075,9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28 250,0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67 902,3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67 902,3</w:t>
            </w:r>
          </w:p>
        </w:tc>
      </w:tr>
      <w:tr w:rsidR="00BB45F6" w:rsidRPr="00366F37" w:rsidTr="00F34889">
        <w:trPr>
          <w:trHeight w:val="60"/>
          <w:jc w:val="center"/>
        </w:trPr>
        <w:tc>
          <w:tcPr>
            <w:tcW w:w="3539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45F6" w:rsidRPr="00366F37" w:rsidRDefault="00BB45F6" w:rsidP="00D4530C">
            <w:pPr>
              <w:widowControl w:val="0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озеленение и содержание зелёных насаждений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КБ,МБ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454 865,6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227 700,0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245 509,1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269 509,2</w:t>
            </w:r>
          </w:p>
        </w:tc>
      </w:tr>
      <w:tr w:rsidR="00BB45F6" w:rsidRPr="00366F37" w:rsidTr="00F34889">
        <w:trPr>
          <w:trHeight w:val="60"/>
          <w:jc w:val="center"/>
        </w:trPr>
        <w:tc>
          <w:tcPr>
            <w:tcW w:w="3539" w:type="dxa"/>
            <w:vMerge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BB45F6" w:rsidRPr="00366F37" w:rsidRDefault="00BB45F6" w:rsidP="00D4530C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КБ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B45F6" w:rsidRPr="00366F37" w:rsidTr="00F34889">
        <w:trPr>
          <w:trHeight w:val="60"/>
          <w:jc w:val="center"/>
        </w:trPr>
        <w:tc>
          <w:tcPr>
            <w:tcW w:w="3539" w:type="dxa"/>
            <w:vMerge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BB45F6" w:rsidRPr="00366F37" w:rsidRDefault="00BB45F6" w:rsidP="00D4530C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453 965,6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227 700,0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245 509,1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269 509,2</w:t>
            </w:r>
          </w:p>
        </w:tc>
      </w:tr>
      <w:tr w:rsidR="00BB45F6" w:rsidRPr="00366F37" w:rsidTr="00F34889">
        <w:trPr>
          <w:trHeight w:val="60"/>
          <w:jc w:val="center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BB45F6" w:rsidRPr="00366F37" w:rsidRDefault="00BB45F6" w:rsidP="00D4530C">
            <w:pPr>
              <w:widowControl w:val="0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 xml:space="preserve">санитарное содержание территории города 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1 622 710,8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988 608,4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741 926,5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741 926,5</w:t>
            </w:r>
          </w:p>
        </w:tc>
      </w:tr>
      <w:tr w:rsidR="00BB45F6" w:rsidRPr="00366F37" w:rsidTr="00F34889">
        <w:trPr>
          <w:trHeight w:val="60"/>
          <w:jc w:val="center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45F6" w:rsidRPr="00366F37" w:rsidRDefault="00BB45F6" w:rsidP="00D4530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ликвидация мест нес</w:t>
            </w:r>
            <w:r w:rsidR="00296CE2">
              <w:rPr>
                <w:color w:val="000000"/>
                <w:sz w:val="22"/>
                <w:szCs w:val="22"/>
              </w:rPr>
              <w:t>анкционированного размещения твё</w:t>
            </w:r>
            <w:r w:rsidRPr="00366F37">
              <w:rPr>
                <w:color w:val="000000"/>
                <w:sz w:val="22"/>
                <w:szCs w:val="22"/>
              </w:rPr>
              <w:t>рдых коммунальных отходов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183 334,7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105 091,0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110 000,0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110 000,0</w:t>
            </w:r>
          </w:p>
        </w:tc>
      </w:tr>
      <w:tr w:rsidR="00BB45F6" w:rsidRPr="00366F37" w:rsidTr="00F34889">
        <w:trPr>
          <w:trHeight w:val="60"/>
          <w:jc w:val="center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45F6" w:rsidRPr="00366F37" w:rsidRDefault="00BB45F6" w:rsidP="00D4530C">
            <w:pPr>
              <w:widowControl w:val="0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 xml:space="preserve">изготовление, установка и содержание контейнерных площадок 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5 319,3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14 199,5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 xml:space="preserve">4 199,4 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4 199,4</w:t>
            </w:r>
          </w:p>
        </w:tc>
      </w:tr>
      <w:tr w:rsidR="00BB45F6" w:rsidRPr="00366F37" w:rsidTr="00F34889">
        <w:trPr>
          <w:trHeight w:val="60"/>
          <w:jc w:val="center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45F6" w:rsidRPr="00366F37" w:rsidRDefault="00BB45F6" w:rsidP="00D4530C">
            <w:pPr>
              <w:widowControl w:val="0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содержание и ремонт спортивных и игровых площадок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5 298,9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4 500,0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4 500,0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4 500,0</w:t>
            </w:r>
          </w:p>
        </w:tc>
      </w:tr>
      <w:tr w:rsidR="00BB45F6" w:rsidRPr="00366F37" w:rsidTr="00F34889">
        <w:trPr>
          <w:trHeight w:val="78"/>
          <w:jc w:val="center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45F6" w:rsidRPr="00366F37" w:rsidRDefault="00BB45F6" w:rsidP="00D4530C">
            <w:pPr>
              <w:widowControl w:val="0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содержание и ремонт фонтанов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23 548,8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23 287,8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23 650,4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24 027,7</w:t>
            </w:r>
          </w:p>
        </w:tc>
      </w:tr>
      <w:tr w:rsidR="00BB45F6" w:rsidRPr="00366F37" w:rsidTr="00F34889">
        <w:trPr>
          <w:trHeight w:val="791"/>
          <w:jc w:val="center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45F6" w:rsidRPr="00366F37" w:rsidRDefault="00BB45F6" w:rsidP="00D4530C">
            <w:pPr>
              <w:widowControl w:val="0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повышение экологической безопасности и создание благоприятной среды для проживания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МБ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6 814,9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7 500,0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8 260,7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8 272,8</w:t>
            </w:r>
          </w:p>
        </w:tc>
      </w:tr>
      <w:tr w:rsidR="00BB45F6" w:rsidRPr="00366F37" w:rsidTr="00F34889">
        <w:trPr>
          <w:trHeight w:val="222"/>
          <w:jc w:val="center"/>
        </w:trPr>
        <w:tc>
          <w:tcPr>
            <w:tcW w:w="3539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45F6" w:rsidRPr="00366F37" w:rsidRDefault="00BB45F6" w:rsidP="00D4530C">
            <w:pPr>
              <w:widowControl w:val="0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мероприятия по обращению с животными без владельцев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КБ, МБ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14 381,1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14 380,1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14 380,1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14 380,1</w:t>
            </w:r>
          </w:p>
        </w:tc>
      </w:tr>
      <w:tr w:rsidR="00BB45F6" w:rsidRPr="00366F37" w:rsidTr="006E6B66">
        <w:trPr>
          <w:trHeight w:val="178"/>
          <w:jc w:val="center"/>
        </w:trPr>
        <w:tc>
          <w:tcPr>
            <w:tcW w:w="3539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45F6" w:rsidRPr="00366F37" w:rsidRDefault="00BB45F6" w:rsidP="00D4530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КБ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8 381,1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8 380,1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8 380,1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8 380,1</w:t>
            </w:r>
          </w:p>
        </w:tc>
      </w:tr>
      <w:tr w:rsidR="00BB45F6" w:rsidRPr="00366F37" w:rsidTr="006E6B66">
        <w:trPr>
          <w:trHeight w:val="210"/>
          <w:jc w:val="center"/>
        </w:trPr>
        <w:tc>
          <w:tcPr>
            <w:tcW w:w="3539" w:type="dxa"/>
            <w:vMerge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45F6" w:rsidRPr="00366F37" w:rsidRDefault="00BB45F6" w:rsidP="00D4530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3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272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272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271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color w:val="000000"/>
                <w:sz w:val="22"/>
                <w:szCs w:val="22"/>
              </w:rPr>
              <w:t>6 000,0</w:t>
            </w:r>
          </w:p>
        </w:tc>
      </w:tr>
    </w:tbl>
    <w:p w:rsidR="00BB45F6" w:rsidRPr="00366F37" w:rsidRDefault="00BB45F6" w:rsidP="00D4530C">
      <w:pPr>
        <w:widowControl w:val="0"/>
        <w:ind w:firstLine="709"/>
        <w:jc w:val="both"/>
        <w:rPr>
          <w:sz w:val="28"/>
          <w:szCs w:val="28"/>
        </w:rPr>
      </w:pPr>
    </w:p>
    <w:p w:rsidR="00BB45F6" w:rsidRPr="00366F37" w:rsidRDefault="00BB45F6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На мероприятия по </w:t>
      </w:r>
      <w:r w:rsidR="004A3D16">
        <w:rPr>
          <w:sz w:val="28"/>
          <w:szCs w:val="28"/>
        </w:rPr>
        <w:t>подбору животных без владельцев</w:t>
      </w:r>
      <w:r w:rsidRPr="00366F37">
        <w:rPr>
          <w:sz w:val="28"/>
          <w:szCs w:val="28"/>
        </w:rPr>
        <w:t xml:space="preserve"> на территории муниципальн</w:t>
      </w:r>
      <w:r w:rsidR="004A3D16">
        <w:rPr>
          <w:sz w:val="28"/>
          <w:szCs w:val="28"/>
        </w:rPr>
        <w:t>ого образования город Краснодар</w:t>
      </w:r>
      <w:r w:rsidRPr="00366F37">
        <w:rPr>
          <w:sz w:val="28"/>
          <w:szCs w:val="28"/>
        </w:rPr>
        <w:t xml:space="preserve"> на 2021 год предусмотрены средства местного бюджета в сумме 6 000,0 тыс. рублей.</w:t>
      </w:r>
    </w:p>
    <w:p w:rsidR="00BB45F6" w:rsidRPr="00366F37" w:rsidRDefault="00BB45F6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На осуществление государственных полномочий Краснодарского края </w:t>
      </w:r>
      <w:r w:rsidR="00746DD1">
        <w:rPr>
          <w:sz w:val="28"/>
          <w:szCs w:val="28"/>
        </w:rPr>
        <w:t xml:space="preserve">                    </w:t>
      </w:r>
      <w:r w:rsidRPr="00366F37">
        <w:rPr>
          <w:sz w:val="28"/>
          <w:szCs w:val="28"/>
        </w:rPr>
        <w:t xml:space="preserve">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предусмотрено </w:t>
      </w:r>
      <w:r w:rsidR="0040048C">
        <w:rPr>
          <w:sz w:val="28"/>
          <w:szCs w:val="28"/>
        </w:rPr>
        <w:t xml:space="preserve">          </w:t>
      </w:r>
      <w:r w:rsidRPr="00366F37">
        <w:rPr>
          <w:sz w:val="28"/>
          <w:szCs w:val="28"/>
        </w:rPr>
        <w:t>8 380,1 тыс. рублей, источником финансового обеспечения которых являются средства краевого бюджета.</w:t>
      </w:r>
    </w:p>
    <w:p w:rsidR="00BB45F6" w:rsidRPr="00366F37" w:rsidRDefault="00BB45F6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В целях исполнения полномочий органов местного самоуправления в области жилищного хозяйства на 2021 год предусмотрены средства в сумме 52 279,3 тыс. рублей, из них содержание и ремонт жилых и нежилых муниципальных помещений, расположенных в многоквартирных домах, свободных от прав третьих лиц</w:t>
      </w:r>
      <w:r w:rsidR="004F2BBC">
        <w:rPr>
          <w:sz w:val="28"/>
          <w:szCs w:val="28"/>
        </w:rPr>
        <w:t>,</w:t>
      </w:r>
      <w:r w:rsidRPr="00366F37">
        <w:rPr>
          <w:sz w:val="28"/>
          <w:szCs w:val="28"/>
        </w:rPr>
        <w:t xml:space="preserve"> – 28 689,6 тыс. рублей, ежемесячные взносы на капитальный ремонт жилищного фонда, собственником помещений в котором является муниципальное</w:t>
      </w:r>
      <w:r w:rsidR="00ED2E2C">
        <w:rPr>
          <w:sz w:val="28"/>
          <w:szCs w:val="28"/>
        </w:rPr>
        <w:t xml:space="preserve"> образование город Краснодар – </w:t>
      </w:r>
      <w:r w:rsidRPr="00366F37">
        <w:rPr>
          <w:sz w:val="28"/>
          <w:szCs w:val="28"/>
        </w:rPr>
        <w:t>18 560,0 тыс. рублей.</w:t>
      </w:r>
    </w:p>
    <w:p w:rsidR="00BB45F6" w:rsidRPr="00366F37" w:rsidRDefault="00BB45F6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области коммунального хозяйства на реализацию мероприятий по обеспечению надёжности функционирования систем инженерных коммуникаций </w:t>
      </w:r>
      <w:r w:rsidR="006E6B66">
        <w:rPr>
          <w:sz w:val="28"/>
          <w:szCs w:val="28"/>
        </w:rPr>
        <w:t xml:space="preserve">                  </w:t>
      </w:r>
      <w:r w:rsidRPr="00366F37">
        <w:rPr>
          <w:sz w:val="28"/>
          <w:szCs w:val="28"/>
        </w:rPr>
        <w:t xml:space="preserve">в 2021 году планируется направить 69 137,0 тыс. рублей, из них </w:t>
      </w:r>
      <w:r w:rsidR="004F2BBC">
        <w:rPr>
          <w:sz w:val="28"/>
          <w:szCs w:val="28"/>
        </w:rPr>
        <w:t xml:space="preserve">на </w:t>
      </w:r>
      <w:r w:rsidRPr="00366F37">
        <w:rPr>
          <w:sz w:val="28"/>
          <w:szCs w:val="28"/>
        </w:rPr>
        <w:t>актуализаци</w:t>
      </w:r>
      <w:r w:rsidR="004F2BBC">
        <w:rPr>
          <w:sz w:val="28"/>
          <w:szCs w:val="28"/>
        </w:rPr>
        <w:t>ю</w:t>
      </w:r>
      <w:r w:rsidRPr="00366F37">
        <w:rPr>
          <w:sz w:val="28"/>
          <w:szCs w:val="28"/>
        </w:rPr>
        <w:t xml:space="preserve"> действующей схемы теплоснабжения муниципального образования город Краснодар – 11 790,0 тыс. рублей, разработк</w:t>
      </w:r>
      <w:r w:rsidR="004F2BBC">
        <w:rPr>
          <w:sz w:val="28"/>
          <w:szCs w:val="28"/>
        </w:rPr>
        <w:t>у</w:t>
      </w:r>
      <w:r w:rsidRPr="00366F37">
        <w:rPr>
          <w:sz w:val="28"/>
          <w:szCs w:val="28"/>
        </w:rPr>
        <w:t xml:space="preserve"> новой схемы теплоснабжения – </w:t>
      </w:r>
      <w:r w:rsidR="0040048C">
        <w:rPr>
          <w:sz w:val="28"/>
          <w:szCs w:val="28"/>
        </w:rPr>
        <w:t xml:space="preserve">              </w:t>
      </w:r>
      <w:r w:rsidRPr="00366F37">
        <w:rPr>
          <w:sz w:val="28"/>
          <w:szCs w:val="28"/>
        </w:rPr>
        <w:t>29 500,0 тыс. рублей, разработку новой схемы электроснабжения – 20 087,4 тыс. рублей.</w:t>
      </w:r>
    </w:p>
    <w:p w:rsidR="00BB45F6" w:rsidRPr="00366F37" w:rsidRDefault="00BB45F6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области благоустройства в целях создания комфортной и безопасной среды проживания для населения города в 2021 году планируется направить </w:t>
      </w:r>
      <w:r w:rsidRPr="00366F37">
        <w:rPr>
          <w:sz w:val="28"/>
          <w:szCs w:val="28"/>
        </w:rPr>
        <w:lastRenderedPageBreak/>
        <w:t>2 077 429,0 тыс. рублей, из них по основным направлениям: обеспечение освещения улиц – 615 097,9 тыс. рублей, санитарное содержание улиц города – 988 608,4 тыс. рублей, ликвидация мест нес</w:t>
      </w:r>
      <w:r w:rsidR="00ED2E2C">
        <w:rPr>
          <w:sz w:val="28"/>
          <w:szCs w:val="28"/>
        </w:rPr>
        <w:t>анкционированного размещения твё</w:t>
      </w:r>
      <w:r w:rsidRPr="00366F37">
        <w:rPr>
          <w:sz w:val="28"/>
          <w:szCs w:val="28"/>
        </w:rPr>
        <w:t>рдых коммунальных отходов – 105 091,0 тыс. рублей, изготовление, установка и содержание контейнерных площадок – 14 199,5 тыс. рублей, текущее содержание и охрана кладбищ – 28 250,0 тыс. рублей, озеленение и содержание зелёных насаждений на территории муниципального образования город Краснодар – 227 700,0 тыс. рублей, содержание  и  ремонт  спортивных и игровых площадок – 4 500,0 тыс. рублей, содержание и ремонт фонтанов – 23 287,8 тыс. рублей.</w:t>
      </w:r>
    </w:p>
    <w:p w:rsidR="00BB45F6" w:rsidRPr="00366F37" w:rsidRDefault="00BB45F6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На руководство и управление в сфере установленных функций, а также обеспечение деятельности муниципальных казённых учреждений в 2021 году планируется направить бюджетные ассигнования в сумме 268 159,3 тыс. рублей. </w:t>
      </w:r>
    </w:p>
    <w:p w:rsidR="00BB45F6" w:rsidRPr="00366F37" w:rsidRDefault="00BB45F6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На охрану окружающей среды, формирование экологической культуры населения в муниципальном образовании город Краснодар за счёт средств местного бюджета на 2021 год предусмотрены бюджетные ассигнования в сумме 7 500,0 тыс. рублей, в том числе: на повышение экологической безопасности и создание благоприятной среды – 7 138,1 тыс. рублей, на проведение эколого-просветительских мероприятий и информирование населения о состоянии окружающей среды – 361,9 тыс. рублей. </w:t>
      </w:r>
    </w:p>
    <w:p w:rsidR="00E1321C" w:rsidRDefault="00E1321C" w:rsidP="00D4530C">
      <w:pPr>
        <w:widowControl w:val="0"/>
        <w:ind w:firstLine="709"/>
        <w:jc w:val="both"/>
        <w:rPr>
          <w:sz w:val="28"/>
          <w:szCs w:val="28"/>
        </w:rPr>
      </w:pPr>
    </w:p>
    <w:p w:rsidR="000C0C29" w:rsidRDefault="000C0C29" w:rsidP="00D4530C">
      <w:pPr>
        <w:widowControl w:val="0"/>
        <w:suppressAutoHyphens/>
        <w:jc w:val="center"/>
        <w:rPr>
          <w:sz w:val="28"/>
          <w:szCs w:val="28"/>
        </w:rPr>
      </w:pPr>
    </w:p>
    <w:p w:rsidR="00273E31" w:rsidRPr="00366F37" w:rsidRDefault="00273E31" w:rsidP="00D4530C">
      <w:pPr>
        <w:widowControl w:val="0"/>
        <w:suppressAutoHyphens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Развитие гражданского общества</w:t>
      </w:r>
    </w:p>
    <w:p w:rsidR="00273E31" w:rsidRPr="00366F37" w:rsidRDefault="00273E31" w:rsidP="00D4530C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273E31" w:rsidRPr="00366F37" w:rsidRDefault="00273E31" w:rsidP="00D4530C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В проекте местного бюджета на реализацию муниципальной программы муниципального образования город Краснодар «Развитие гражданского общества» на 2021 год предусмотрены бюджетные ассигнования за счёт средств местного бюджета в сумме 133 104,2 тыс. рублей, на 2022 год – 132 959,7 тыс. рублей, на 2023 год – 133 071,5 тыс. рублей.</w:t>
      </w:r>
    </w:p>
    <w:p w:rsidR="00C70595" w:rsidRDefault="00C70595" w:rsidP="00D4530C">
      <w:pPr>
        <w:widowControl w:val="0"/>
        <w:shd w:val="clear" w:color="auto" w:fill="FFFFFF" w:themeFill="background1"/>
        <w:suppressAutoHyphens/>
        <w:jc w:val="right"/>
        <w:rPr>
          <w:sz w:val="28"/>
          <w:szCs w:val="28"/>
        </w:rPr>
      </w:pPr>
    </w:p>
    <w:p w:rsidR="00273E31" w:rsidRPr="00366F37" w:rsidRDefault="00273E31" w:rsidP="00D4530C">
      <w:pPr>
        <w:widowControl w:val="0"/>
        <w:shd w:val="clear" w:color="auto" w:fill="FFFFFF" w:themeFill="background1"/>
        <w:suppressAutoHyphens/>
        <w:jc w:val="right"/>
        <w:rPr>
          <w:sz w:val="28"/>
          <w:szCs w:val="28"/>
        </w:rPr>
      </w:pPr>
      <w:r w:rsidRPr="00366F37">
        <w:rPr>
          <w:sz w:val="28"/>
          <w:szCs w:val="28"/>
        </w:rPr>
        <w:t>тыс. рублей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8"/>
        <w:gridCol w:w="992"/>
        <w:gridCol w:w="1417"/>
        <w:gridCol w:w="1276"/>
        <w:gridCol w:w="1418"/>
        <w:gridCol w:w="1275"/>
      </w:tblGrid>
      <w:tr w:rsidR="00273E31" w:rsidRPr="00366F37" w:rsidTr="004F2BBC">
        <w:trPr>
          <w:trHeight w:val="565"/>
          <w:tblHeader/>
        </w:trPr>
        <w:tc>
          <w:tcPr>
            <w:tcW w:w="3228" w:type="dxa"/>
            <w:vMerge w:val="restart"/>
            <w:vAlign w:val="center"/>
            <w:hideMark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Наименование показателя</w:t>
            </w:r>
          </w:p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(подпрограмма, мероприятие)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Уровень бюджета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Сводная бюджетная роспись на 01.10.2020</w:t>
            </w:r>
          </w:p>
        </w:tc>
        <w:tc>
          <w:tcPr>
            <w:tcW w:w="3969" w:type="dxa"/>
            <w:gridSpan w:val="3"/>
            <w:vAlign w:val="center"/>
            <w:hideMark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Проект</w:t>
            </w:r>
          </w:p>
        </w:tc>
      </w:tr>
      <w:tr w:rsidR="00273E31" w:rsidRPr="00366F37" w:rsidTr="004F2BBC">
        <w:trPr>
          <w:tblHeader/>
        </w:trPr>
        <w:tc>
          <w:tcPr>
            <w:tcW w:w="3228" w:type="dxa"/>
            <w:vMerge/>
            <w:vAlign w:val="center"/>
            <w:hideMark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  <w:hideMark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  <w:hideMark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2023 год</w:t>
            </w:r>
          </w:p>
        </w:tc>
      </w:tr>
      <w:tr w:rsidR="008459C1" w:rsidRPr="00366F37" w:rsidTr="004F2BBC">
        <w:trPr>
          <w:tblHeader/>
        </w:trPr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8459C1" w:rsidRPr="00366F37" w:rsidRDefault="008459C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59C1" w:rsidRPr="00366F37" w:rsidRDefault="008459C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59C1" w:rsidRPr="00366F37" w:rsidRDefault="008459C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59C1" w:rsidRPr="00366F37" w:rsidRDefault="008459C1" w:rsidP="00D4530C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459C1" w:rsidRPr="00366F37" w:rsidRDefault="008459C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459C1" w:rsidRPr="00366F37" w:rsidRDefault="008459C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</w:t>
            </w:r>
          </w:p>
        </w:tc>
      </w:tr>
      <w:tr w:rsidR="00273E31" w:rsidRPr="00366F37" w:rsidTr="00F34889">
        <w:trPr>
          <w:trHeight w:val="425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rPr>
                <w:sz w:val="24"/>
                <w:szCs w:val="24"/>
              </w:rPr>
            </w:pPr>
            <w:r w:rsidRPr="00366F37">
              <w:rPr>
                <w:rFonts w:eastAsia="Calibri"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КБ,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175 191,9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133 104,2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132 959,7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133 071,5</w:t>
            </w:r>
          </w:p>
        </w:tc>
      </w:tr>
      <w:tr w:rsidR="00273E31" w:rsidRPr="00366F37" w:rsidTr="00F34889">
        <w:trPr>
          <w:trHeight w:val="276"/>
        </w:trPr>
        <w:tc>
          <w:tcPr>
            <w:tcW w:w="322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73E31" w:rsidRPr="00366F37" w:rsidRDefault="00273E31" w:rsidP="00D4530C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КБ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4 000,0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-</w:t>
            </w:r>
          </w:p>
        </w:tc>
      </w:tr>
      <w:tr w:rsidR="00273E31" w:rsidRPr="00366F37" w:rsidTr="00F34889">
        <w:trPr>
          <w:trHeight w:val="150"/>
        </w:trPr>
        <w:tc>
          <w:tcPr>
            <w:tcW w:w="322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73E31" w:rsidRPr="00366F37" w:rsidRDefault="00273E31" w:rsidP="00D4530C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171 191,9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133 104,2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132 959,7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133 071,5</w:t>
            </w:r>
          </w:p>
        </w:tc>
      </w:tr>
      <w:tr w:rsidR="00273E31" w:rsidRPr="00366F37" w:rsidTr="000C0C29">
        <w:trPr>
          <w:trHeight w:val="143"/>
        </w:trPr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73E31" w:rsidRPr="00366F37" w:rsidRDefault="00273E31" w:rsidP="00D4530C">
            <w:pPr>
              <w:widowControl w:val="0"/>
              <w:suppressAutoHyphens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34889" w:rsidRPr="00366F37" w:rsidRDefault="00F34889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B5AD6" w:rsidRPr="00366F37" w:rsidTr="00F34889">
        <w:trPr>
          <w:trHeight w:val="1072"/>
        </w:trPr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5AD6" w:rsidRPr="00366F37" w:rsidRDefault="003B5AD6" w:rsidP="00D4530C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B5AD6" w:rsidRPr="00366F37" w:rsidRDefault="003B5AD6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B5AD6" w:rsidRPr="00366F37" w:rsidRDefault="003B5AD6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53 772,3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B5AD6" w:rsidRPr="00366F37" w:rsidRDefault="003B5AD6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16 254,8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B5AD6" w:rsidRPr="00366F37" w:rsidRDefault="003B5AD6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16 085,4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B5AD6" w:rsidRPr="00366F37" w:rsidRDefault="003B5AD6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16 089,1</w:t>
            </w:r>
          </w:p>
        </w:tc>
      </w:tr>
      <w:tr w:rsidR="003B5AD6" w:rsidRPr="00366F37" w:rsidTr="000C0C29">
        <w:trPr>
          <w:trHeight w:val="143"/>
        </w:trPr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5AD6" w:rsidRPr="00366F37" w:rsidRDefault="003B5AD6" w:rsidP="00D4530C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«Развитие форм участия населения в </w:t>
            </w:r>
            <w:r>
              <w:rPr>
                <w:sz w:val="24"/>
                <w:szCs w:val="24"/>
              </w:rPr>
              <w:lastRenderedPageBreak/>
              <w:t>местном самоуправлении муниципального образования город Краснодар»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B5AD6" w:rsidRPr="00366F37" w:rsidRDefault="008A5A2F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B5AD6" w:rsidRPr="00366F37" w:rsidRDefault="003B5AD6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31 068,0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B5AD6" w:rsidRPr="00366F37" w:rsidRDefault="003B5AD6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="00304F24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B5AD6" w:rsidRPr="00366F37" w:rsidRDefault="003B5AD6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</w:t>
            </w:r>
            <w:r w:rsidR="00304F24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B5AD6" w:rsidRPr="00366F37" w:rsidRDefault="003B5AD6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</w:t>
            </w:r>
            <w:r w:rsidR="00304F24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8,0</w:t>
            </w:r>
          </w:p>
        </w:tc>
      </w:tr>
      <w:tr w:rsidR="00273E31" w:rsidRPr="00366F37" w:rsidTr="000C0C29">
        <w:trPr>
          <w:trHeight w:val="547"/>
        </w:trPr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34 989,</w:t>
            </w:r>
            <w:r w:rsidR="00897F9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35 737,1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35 759,2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35 819,9</w:t>
            </w:r>
          </w:p>
        </w:tc>
      </w:tr>
      <w:tr w:rsidR="00273E31" w:rsidRPr="00366F37" w:rsidTr="000C0C29">
        <w:trPr>
          <w:trHeight w:val="77"/>
        </w:trPr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ведомственная целевая программа «Казаки Краснодара»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3B5AD6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49 862,6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49 544,3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49 547,1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49 594,5</w:t>
            </w:r>
          </w:p>
        </w:tc>
      </w:tr>
      <w:tr w:rsidR="00273E31" w:rsidRPr="00366F37" w:rsidTr="000C0C29">
        <w:trPr>
          <w:trHeight w:val="272"/>
        </w:trPr>
        <w:tc>
          <w:tcPr>
            <w:tcW w:w="322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КБ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4 000,0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-</w:t>
            </w:r>
          </w:p>
        </w:tc>
      </w:tr>
      <w:tr w:rsidR="00273E31" w:rsidRPr="00366F37" w:rsidTr="000C0C29">
        <w:trPr>
          <w:trHeight w:val="261"/>
        </w:trPr>
        <w:tc>
          <w:tcPr>
            <w:tcW w:w="3228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1 499,4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3E31" w:rsidRPr="00366F37" w:rsidRDefault="003B5AD6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3E31" w:rsidRPr="00366F37" w:rsidRDefault="003B5AD6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3E31" w:rsidRPr="00366F37" w:rsidRDefault="003B5AD6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3E31" w:rsidRPr="00366F37" w:rsidRDefault="00273E31" w:rsidP="00D4530C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</w:p>
    <w:p w:rsidR="00273E31" w:rsidRPr="00366F37" w:rsidRDefault="00273E31" w:rsidP="00D4530C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Снижение объёмов муниципальной программы в 2021 году обусловлено отсутствием бюджетных ассигнований на реализацию мероприятий Программы по выполнению наказов избирателей депутатам городской Думы Краснодара на 2021 год, которые будут доведены позднее.</w:t>
      </w:r>
    </w:p>
    <w:p w:rsidR="00273E31" w:rsidRPr="00366F37" w:rsidRDefault="00273E31" w:rsidP="00D4530C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На реализацию подпрограммы «Поддержка общественных инициатив </w:t>
      </w:r>
      <w:r w:rsidR="00746DD1">
        <w:rPr>
          <w:sz w:val="28"/>
          <w:szCs w:val="28"/>
        </w:rPr>
        <w:t xml:space="preserve">                   </w:t>
      </w:r>
      <w:r w:rsidRPr="00366F37">
        <w:rPr>
          <w:sz w:val="28"/>
          <w:szCs w:val="28"/>
        </w:rPr>
        <w:t xml:space="preserve">и содействие развитию гражданского общества» в 2021 году предусмотрены бюджетные ассигнования в сумме 16 254,8 тыс. рублей, которые будут направлены на: </w:t>
      </w:r>
    </w:p>
    <w:p w:rsidR="00273E31" w:rsidRPr="00366F37" w:rsidRDefault="00273E31" w:rsidP="00D4530C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поддержки и содействие развитию инициатив социально ориентированных некоммерческих организаций в сумме 9 500,0 тыс. рублей;</w:t>
      </w:r>
    </w:p>
    <w:p w:rsidR="00273E31" w:rsidRPr="00366F37" w:rsidRDefault="00273E31" w:rsidP="00D4530C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проведение мероприятий по созданию эффективной системы взаимодействия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организациями, а также по формированию системы информационно-методической, консультативной и организационной поддержки социально ориентированных некоммерческих организаций – 385,0 тыс. рублей;</w:t>
      </w:r>
    </w:p>
    <w:p w:rsidR="00273E31" w:rsidRPr="00366F37" w:rsidRDefault="00273E31" w:rsidP="00D4530C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проведение ежегодного Форума общественных объединений </w:t>
      </w:r>
      <w:r w:rsidR="00746DD1">
        <w:rPr>
          <w:sz w:val="28"/>
          <w:szCs w:val="28"/>
        </w:rPr>
        <w:t xml:space="preserve">                                         </w:t>
      </w:r>
      <w:r w:rsidRPr="00366F37">
        <w:rPr>
          <w:sz w:val="28"/>
          <w:szCs w:val="28"/>
        </w:rPr>
        <w:t xml:space="preserve">и организаций муниципального образования город Краснодар «Гражданская солидарность» – 1 000,0 тыс. рублей; </w:t>
      </w:r>
    </w:p>
    <w:p w:rsidR="00273E31" w:rsidRPr="00366F37" w:rsidRDefault="00273E31" w:rsidP="00D4530C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обеспечение деятельности казённого учреждения МКУ «Аппарат Общественной палаты города Краснодара» – 5 369,8 тыс. рублей.</w:t>
      </w:r>
    </w:p>
    <w:p w:rsidR="00273E31" w:rsidRPr="00366F37" w:rsidRDefault="00273E31" w:rsidP="00D4530C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На реализацию подпрограммы «Развитие форм участия населения </w:t>
      </w:r>
      <w:r w:rsidR="00746DD1">
        <w:rPr>
          <w:sz w:val="28"/>
          <w:szCs w:val="28"/>
        </w:rPr>
        <w:t xml:space="preserve">                              </w:t>
      </w:r>
      <w:r w:rsidRPr="00366F37">
        <w:rPr>
          <w:sz w:val="28"/>
          <w:szCs w:val="28"/>
        </w:rPr>
        <w:t xml:space="preserve">в местном самоуправлении муниципального образования город </w:t>
      </w:r>
      <w:proofErr w:type="gramStart"/>
      <w:r w:rsidRPr="00366F37">
        <w:rPr>
          <w:sz w:val="28"/>
          <w:szCs w:val="28"/>
        </w:rPr>
        <w:t xml:space="preserve">Краснодар» </w:t>
      </w:r>
      <w:r w:rsidR="00746DD1">
        <w:rPr>
          <w:sz w:val="28"/>
          <w:szCs w:val="28"/>
        </w:rPr>
        <w:t xml:space="preserve">  </w:t>
      </w:r>
      <w:proofErr w:type="gramEnd"/>
      <w:r w:rsidR="00746DD1">
        <w:rPr>
          <w:sz w:val="28"/>
          <w:szCs w:val="28"/>
        </w:rPr>
        <w:t xml:space="preserve">                  </w:t>
      </w:r>
      <w:r w:rsidRPr="00366F37">
        <w:rPr>
          <w:sz w:val="28"/>
          <w:szCs w:val="28"/>
        </w:rPr>
        <w:t xml:space="preserve">в 2021 году предусмотрены бюджетные ассигнования в сумме 31 568,0 тыс. рублей. Основной объём средств планируется направить на 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– 30 907,0 тыс. рублей. Кроме того, подпрограммой предусмотрено проведение мероприятий в сфере развития форм участия населения в местном </w:t>
      </w:r>
      <w:r w:rsidRPr="00366F37">
        <w:rPr>
          <w:sz w:val="28"/>
          <w:szCs w:val="28"/>
        </w:rPr>
        <w:lastRenderedPageBreak/>
        <w:t>самоуправлении – 661,0 тыс. рублей.</w:t>
      </w:r>
    </w:p>
    <w:p w:rsidR="00273E31" w:rsidRPr="00366F37" w:rsidRDefault="00273E31" w:rsidP="00D4530C">
      <w:pPr>
        <w:widowControl w:val="0"/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На реализацию подпрограммы «Гармонизация межнациональных отношений и профилактика терроризма и экстремизма» на 2021 год предусмотрены бюджетные ассигнования в сумме 35 737,1 тыс. рублей, которые будут направлены на:</w:t>
      </w:r>
    </w:p>
    <w:p w:rsidR="00B05D38" w:rsidRPr="00366F37" w:rsidRDefault="00B05D38" w:rsidP="00D4530C">
      <w:pPr>
        <w:widowControl w:val="0"/>
        <w:shd w:val="clear" w:color="auto" w:fill="FFFFFF"/>
        <w:suppressAutoHyphens/>
        <w:autoSpaceDE w:val="0"/>
        <w:autoSpaceDN w:val="0"/>
        <w:spacing w:before="40" w:after="40"/>
        <w:ind w:firstLine="709"/>
        <w:jc w:val="both"/>
        <w:rPr>
          <w:color w:val="000000" w:themeColor="text1"/>
          <w:sz w:val="28"/>
          <w:szCs w:val="28"/>
        </w:rPr>
      </w:pPr>
      <w:r w:rsidRPr="00366F37">
        <w:rPr>
          <w:color w:val="000000" w:themeColor="text1"/>
          <w:sz w:val="28"/>
          <w:szCs w:val="28"/>
        </w:rPr>
        <w:t>создание условий для укрепления правопорядка, профилактики правонарушений и терроризма – 12587,3 тыс. рублей (</w:t>
      </w:r>
      <w:r w:rsidR="0040048C">
        <w:rPr>
          <w:color w:val="000000" w:themeColor="text1"/>
          <w:sz w:val="28"/>
          <w:szCs w:val="28"/>
        </w:rPr>
        <w:t xml:space="preserve">на 2022 год – </w:t>
      </w:r>
      <w:r w:rsidRPr="00366F37">
        <w:rPr>
          <w:color w:val="000000" w:themeColor="text1"/>
          <w:sz w:val="28"/>
          <w:szCs w:val="28"/>
        </w:rPr>
        <w:t>12</w:t>
      </w:r>
      <w:r w:rsidR="004F2BBC">
        <w:rPr>
          <w:color w:val="000000" w:themeColor="text1"/>
          <w:sz w:val="28"/>
          <w:szCs w:val="28"/>
        </w:rPr>
        <w:t xml:space="preserve"> </w:t>
      </w:r>
      <w:r w:rsidRPr="00366F37">
        <w:rPr>
          <w:color w:val="000000" w:themeColor="text1"/>
          <w:sz w:val="28"/>
          <w:szCs w:val="28"/>
        </w:rPr>
        <w:t>633,8 т</w:t>
      </w:r>
      <w:r w:rsidR="0040048C">
        <w:rPr>
          <w:color w:val="000000" w:themeColor="text1"/>
          <w:sz w:val="28"/>
          <w:szCs w:val="28"/>
        </w:rPr>
        <w:t>ыс. рублей,</w:t>
      </w:r>
      <w:r w:rsidRPr="00366F37">
        <w:rPr>
          <w:color w:val="000000" w:themeColor="text1"/>
          <w:sz w:val="28"/>
          <w:szCs w:val="28"/>
        </w:rPr>
        <w:t xml:space="preserve"> </w:t>
      </w:r>
      <w:r w:rsidR="0040048C">
        <w:rPr>
          <w:color w:val="000000" w:themeColor="text1"/>
          <w:sz w:val="28"/>
          <w:szCs w:val="28"/>
        </w:rPr>
        <w:t>на 2023 год</w:t>
      </w:r>
      <w:r w:rsidR="0040048C" w:rsidRPr="00366F37">
        <w:rPr>
          <w:color w:val="000000" w:themeColor="text1"/>
          <w:sz w:val="28"/>
          <w:szCs w:val="28"/>
        </w:rPr>
        <w:t xml:space="preserve"> </w:t>
      </w:r>
      <w:r w:rsidR="0040048C">
        <w:rPr>
          <w:color w:val="000000" w:themeColor="text1"/>
          <w:sz w:val="28"/>
          <w:szCs w:val="28"/>
        </w:rPr>
        <w:t>– 12</w:t>
      </w:r>
      <w:r w:rsidR="004F2BBC">
        <w:rPr>
          <w:color w:val="000000" w:themeColor="text1"/>
          <w:sz w:val="28"/>
          <w:szCs w:val="28"/>
        </w:rPr>
        <w:t xml:space="preserve"> </w:t>
      </w:r>
      <w:r w:rsidR="0040048C">
        <w:rPr>
          <w:color w:val="000000" w:themeColor="text1"/>
          <w:sz w:val="28"/>
          <w:szCs w:val="28"/>
        </w:rPr>
        <w:t>662,2 тыс. рублей</w:t>
      </w:r>
      <w:r w:rsidRPr="00366F37">
        <w:rPr>
          <w:color w:val="000000" w:themeColor="text1"/>
          <w:sz w:val="28"/>
          <w:szCs w:val="28"/>
        </w:rPr>
        <w:t xml:space="preserve">) (проведение мероприятий по антитеррористической безопасности, обеспечение предоставления помещений для работы на обслуживаемых административных участках сотрудникам, замещающим должности участковых уполномоченных полиции; создание условий для деятельности народных дружин, организация транспортного обеспечения общественных социально значимых мероприятий в целях профилактики терроризма); </w:t>
      </w:r>
    </w:p>
    <w:p w:rsidR="00273E31" w:rsidRPr="00366F37" w:rsidRDefault="00273E31" w:rsidP="00D4530C">
      <w:pPr>
        <w:widowControl w:val="0"/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обеспечение деятельности муниципального казённого учреждения «Общественно-информационный центр города Краснодара» – 20 049,8 тыс. рублей;</w:t>
      </w:r>
    </w:p>
    <w:p w:rsidR="00273E31" w:rsidRPr="00366F37" w:rsidRDefault="00273E31" w:rsidP="00D4530C">
      <w:pPr>
        <w:widowControl w:val="0"/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мероприятий по распространению идей духовного единства, формированию социальной приемлемости в межнациональных отношениях, взаимодействию с гражданским обществом в области гармонизации межнациональных отношений и развития национальных культур народов, проживающих в муниципальном образовании город Краснодар, –            2 050,0 тыс. рублей;</w:t>
      </w:r>
    </w:p>
    <w:p w:rsidR="00273E31" w:rsidRPr="00366F37" w:rsidRDefault="00273E31" w:rsidP="00D4530C">
      <w:pPr>
        <w:widowControl w:val="0"/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предоставление субсидий социально ориентированным некоммерческим организациям по сохранению национальных культур и гармонизации межнациональных отношений – 1 050,0 тыс. рублей.</w:t>
      </w:r>
    </w:p>
    <w:p w:rsidR="00273E31" w:rsidRPr="00366F37" w:rsidRDefault="00273E31" w:rsidP="00D4530C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На реализацию ведомственной целевой программы «Казаки </w:t>
      </w:r>
      <w:proofErr w:type="gramStart"/>
      <w:r w:rsidRPr="00366F37">
        <w:rPr>
          <w:sz w:val="28"/>
          <w:szCs w:val="28"/>
        </w:rPr>
        <w:t xml:space="preserve">Краснодара» </w:t>
      </w:r>
      <w:r w:rsidR="00746DD1">
        <w:rPr>
          <w:sz w:val="28"/>
          <w:szCs w:val="28"/>
        </w:rPr>
        <w:t xml:space="preserve"> </w:t>
      </w:r>
      <w:r w:rsidRPr="00366F37">
        <w:rPr>
          <w:sz w:val="28"/>
          <w:szCs w:val="28"/>
        </w:rPr>
        <w:t>в</w:t>
      </w:r>
      <w:proofErr w:type="gramEnd"/>
      <w:r w:rsidRPr="00366F37">
        <w:rPr>
          <w:sz w:val="28"/>
          <w:szCs w:val="28"/>
        </w:rPr>
        <w:t xml:space="preserve"> 2021 году предусмотрены бюджетные ассигнования в сумме 49 544,3 тыс. рублей, которые планируется направить на:</w:t>
      </w:r>
    </w:p>
    <w:p w:rsidR="00273E31" w:rsidRPr="00366F37" w:rsidRDefault="00273E31" w:rsidP="00D4530C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поддержку казачьих обществ Кубанского войскового казачьего общества </w:t>
      </w:r>
      <w:r w:rsidR="00746DD1">
        <w:rPr>
          <w:sz w:val="28"/>
          <w:szCs w:val="28"/>
        </w:rPr>
        <w:t xml:space="preserve">     </w:t>
      </w:r>
      <w:r w:rsidRPr="00366F37">
        <w:rPr>
          <w:sz w:val="28"/>
          <w:szCs w:val="28"/>
        </w:rPr>
        <w:t>в муниципальном образовании город Краснодар – 35 353,5 тыс. рублей, из них 33 253,5 тыс. рублей – субсидия социально ориентированным казачьим обществам, осуществляющим на постоянной основе деятельность по участию членов казачьей дружины в охране общественного порядка;</w:t>
      </w:r>
    </w:p>
    <w:p w:rsidR="00273E31" w:rsidRPr="00366F37" w:rsidRDefault="00273E31" w:rsidP="00D453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обеспечение деятельности муниципального казённого учреждения «Центр развития традиционной казачьей культуры» – 14 190,8 тыс. рублей.</w:t>
      </w:r>
    </w:p>
    <w:p w:rsidR="00536DE8" w:rsidRDefault="00536DE8" w:rsidP="00D4530C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F34889" w:rsidRDefault="00F34889" w:rsidP="00D4530C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91100" w:rsidRDefault="007C55A3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Формирование инвестиционной привлекательности</w:t>
      </w:r>
    </w:p>
    <w:p w:rsidR="007C55A3" w:rsidRPr="00366F37" w:rsidRDefault="00691100" w:rsidP="00D4530C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Краснодар</w:t>
      </w:r>
    </w:p>
    <w:p w:rsidR="007C55A3" w:rsidRPr="00366F37" w:rsidRDefault="007C55A3" w:rsidP="00D4530C">
      <w:pPr>
        <w:widowControl w:val="0"/>
        <w:ind w:firstLine="709"/>
        <w:jc w:val="both"/>
        <w:rPr>
          <w:sz w:val="28"/>
          <w:szCs w:val="28"/>
        </w:rPr>
      </w:pPr>
    </w:p>
    <w:p w:rsidR="007C55A3" w:rsidRPr="00366F37" w:rsidRDefault="007C55A3" w:rsidP="00D453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На реализацию муниципальной программы муниципального образования город Краснодар «Формирование инвестиционной привлекательности муници</w:t>
      </w:r>
      <w:r w:rsidRPr="00366F37">
        <w:rPr>
          <w:sz w:val="28"/>
          <w:szCs w:val="28"/>
        </w:rPr>
        <w:lastRenderedPageBreak/>
        <w:t xml:space="preserve">пального образования город Краснодар» предусмотрены бюджетные ассигнования на 2021 – 2023 годы в сумме по 26 960,0 тыс. рублей ежегодно: </w:t>
      </w:r>
    </w:p>
    <w:p w:rsidR="00977FA6" w:rsidRDefault="007C55A3" w:rsidP="00D4530C">
      <w:pPr>
        <w:widowControl w:val="0"/>
        <w:ind w:firstLine="709"/>
        <w:jc w:val="right"/>
        <w:rPr>
          <w:sz w:val="24"/>
          <w:szCs w:val="24"/>
        </w:rPr>
      </w:pPr>
      <w:r w:rsidRPr="00366F37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7C55A3" w:rsidRPr="00366F37" w:rsidRDefault="007C55A3" w:rsidP="00D4530C">
      <w:pPr>
        <w:widowControl w:val="0"/>
        <w:ind w:firstLine="709"/>
        <w:jc w:val="right"/>
        <w:rPr>
          <w:sz w:val="24"/>
          <w:szCs w:val="24"/>
        </w:rPr>
      </w:pPr>
      <w:r w:rsidRPr="00366F37">
        <w:rPr>
          <w:sz w:val="28"/>
          <w:szCs w:val="24"/>
        </w:rPr>
        <w:t>тыс. 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843"/>
        <w:gridCol w:w="1417"/>
        <w:gridCol w:w="1560"/>
        <w:gridCol w:w="1275"/>
      </w:tblGrid>
      <w:tr w:rsidR="007C55A3" w:rsidRPr="00366F37" w:rsidTr="00BF0D56">
        <w:trPr>
          <w:trHeight w:val="608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BF0D56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 xml:space="preserve">Наименование </w:t>
            </w:r>
          </w:p>
          <w:p w:rsidR="00BF0D56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 xml:space="preserve">показателя </w:t>
            </w:r>
          </w:p>
          <w:p w:rsidR="00BF0D56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 xml:space="preserve">(подпрограмма, </w:t>
            </w:r>
          </w:p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мероприятие)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55A3" w:rsidRPr="00366F37" w:rsidRDefault="007C55A3" w:rsidP="00D4530C">
            <w:pPr>
              <w:widowControl w:val="0"/>
              <w:jc w:val="both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Уровень бюджета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Сводная бюджетная роспись на 01.10.2020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Проект</w:t>
            </w:r>
          </w:p>
        </w:tc>
      </w:tr>
      <w:tr w:rsidR="007C55A3" w:rsidRPr="00366F37" w:rsidTr="00BF0D56">
        <w:trPr>
          <w:trHeight w:val="276"/>
        </w:trPr>
        <w:tc>
          <w:tcPr>
            <w:tcW w:w="2405" w:type="dxa"/>
            <w:vMerge/>
            <w:shd w:val="clear" w:color="auto" w:fill="auto"/>
            <w:vAlign w:val="center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55A3" w:rsidRPr="00366F37" w:rsidRDefault="007C55A3" w:rsidP="00D4530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C55A3" w:rsidRPr="00366F37" w:rsidRDefault="007C55A3" w:rsidP="00D4530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2023 год</w:t>
            </w:r>
          </w:p>
        </w:tc>
      </w:tr>
      <w:tr w:rsidR="00811DB8" w:rsidRPr="00366F37" w:rsidTr="00BF0D56">
        <w:trPr>
          <w:trHeight w:val="276"/>
        </w:trPr>
        <w:tc>
          <w:tcPr>
            <w:tcW w:w="2405" w:type="dxa"/>
            <w:shd w:val="clear" w:color="auto" w:fill="auto"/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</w:t>
            </w:r>
          </w:p>
        </w:tc>
      </w:tr>
      <w:tr w:rsidR="007C55A3" w:rsidRPr="00366F37" w:rsidTr="00BF0D56">
        <w:tc>
          <w:tcPr>
            <w:tcW w:w="2405" w:type="dxa"/>
            <w:shd w:val="clear" w:color="auto" w:fill="auto"/>
          </w:tcPr>
          <w:p w:rsidR="007C55A3" w:rsidRPr="00366F37" w:rsidRDefault="007C55A3" w:rsidP="00D4530C">
            <w:pPr>
              <w:widowControl w:val="0"/>
              <w:jc w:val="both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shd w:val="clear" w:color="auto" w:fill="auto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843" w:type="dxa"/>
            <w:shd w:val="clear" w:color="auto" w:fill="auto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14 984,0</w:t>
            </w:r>
          </w:p>
        </w:tc>
        <w:tc>
          <w:tcPr>
            <w:tcW w:w="1417" w:type="dxa"/>
            <w:shd w:val="clear" w:color="auto" w:fill="auto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26 960,0</w:t>
            </w:r>
          </w:p>
        </w:tc>
        <w:tc>
          <w:tcPr>
            <w:tcW w:w="1560" w:type="dxa"/>
            <w:shd w:val="clear" w:color="auto" w:fill="auto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26 960,0</w:t>
            </w:r>
          </w:p>
        </w:tc>
        <w:tc>
          <w:tcPr>
            <w:tcW w:w="1275" w:type="dxa"/>
            <w:shd w:val="clear" w:color="auto" w:fill="auto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26 960,0</w:t>
            </w:r>
          </w:p>
        </w:tc>
      </w:tr>
    </w:tbl>
    <w:p w:rsidR="007C55A3" w:rsidRPr="00366F37" w:rsidRDefault="007C55A3" w:rsidP="00D4530C">
      <w:pPr>
        <w:widowControl w:val="0"/>
        <w:ind w:firstLine="709"/>
        <w:jc w:val="both"/>
        <w:rPr>
          <w:sz w:val="28"/>
          <w:szCs w:val="28"/>
        </w:rPr>
      </w:pPr>
    </w:p>
    <w:p w:rsidR="007C55A3" w:rsidRPr="006D0105" w:rsidRDefault="007C55A3" w:rsidP="00D4530C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6D0105">
        <w:rPr>
          <w:spacing w:val="-2"/>
          <w:sz w:val="28"/>
          <w:szCs w:val="28"/>
        </w:rPr>
        <w:t xml:space="preserve">В рамках данной программы реализуются мероприятия, направленные </w:t>
      </w:r>
      <w:r w:rsidR="00746DD1" w:rsidRPr="006D0105">
        <w:rPr>
          <w:spacing w:val="-2"/>
          <w:sz w:val="28"/>
          <w:szCs w:val="28"/>
        </w:rPr>
        <w:t xml:space="preserve">                    </w:t>
      </w:r>
      <w:r w:rsidRPr="006D0105">
        <w:rPr>
          <w:spacing w:val="-2"/>
          <w:sz w:val="28"/>
          <w:szCs w:val="28"/>
        </w:rPr>
        <w:t xml:space="preserve">на повышение уровня информированности деловых кругов о муниципальном образовании город Краснодар, участие в </w:t>
      </w:r>
      <w:proofErr w:type="spellStart"/>
      <w:r w:rsidRPr="006D0105">
        <w:rPr>
          <w:spacing w:val="-2"/>
          <w:sz w:val="28"/>
          <w:szCs w:val="28"/>
        </w:rPr>
        <w:t>презентационно</w:t>
      </w:r>
      <w:proofErr w:type="spellEnd"/>
      <w:r w:rsidRPr="006D0105">
        <w:rPr>
          <w:spacing w:val="-2"/>
          <w:sz w:val="28"/>
          <w:szCs w:val="28"/>
        </w:rPr>
        <w:t xml:space="preserve">-выставочных мероприятиях в Российской Федерации и за рубежом. Сокращение расходов текущего года на вышеуказанные направления обусловлено введением ограничительных мероприятий в связи с распространением </w:t>
      </w:r>
      <w:proofErr w:type="spellStart"/>
      <w:r w:rsidRPr="006D0105">
        <w:rPr>
          <w:spacing w:val="-2"/>
          <w:sz w:val="28"/>
          <w:szCs w:val="28"/>
        </w:rPr>
        <w:t>коронавирусной</w:t>
      </w:r>
      <w:proofErr w:type="spellEnd"/>
      <w:r w:rsidRPr="006D0105">
        <w:rPr>
          <w:spacing w:val="-2"/>
          <w:sz w:val="28"/>
          <w:szCs w:val="28"/>
        </w:rPr>
        <w:t xml:space="preserve"> инфекции (</w:t>
      </w:r>
      <w:r w:rsidRPr="006D0105">
        <w:rPr>
          <w:spacing w:val="-2"/>
          <w:sz w:val="28"/>
          <w:szCs w:val="28"/>
          <w:lang w:val="en-US"/>
        </w:rPr>
        <w:t>COVID</w:t>
      </w:r>
      <w:r w:rsidRPr="006D0105">
        <w:rPr>
          <w:spacing w:val="-2"/>
          <w:sz w:val="28"/>
          <w:szCs w:val="28"/>
        </w:rPr>
        <w:t>-19).</w:t>
      </w:r>
    </w:p>
    <w:p w:rsidR="007C55A3" w:rsidRPr="00366F37" w:rsidRDefault="007C55A3" w:rsidP="00D4530C">
      <w:pPr>
        <w:widowControl w:val="0"/>
        <w:ind w:firstLine="709"/>
        <w:jc w:val="both"/>
        <w:rPr>
          <w:sz w:val="28"/>
          <w:szCs w:val="28"/>
        </w:rPr>
      </w:pPr>
    </w:p>
    <w:p w:rsidR="00691100" w:rsidRDefault="00273E31" w:rsidP="00D4530C">
      <w:pPr>
        <w:widowControl w:val="0"/>
        <w:ind w:firstLine="709"/>
        <w:rPr>
          <w:sz w:val="28"/>
          <w:szCs w:val="28"/>
        </w:rPr>
      </w:pPr>
      <w:r w:rsidRPr="00366F37">
        <w:rPr>
          <w:sz w:val="28"/>
          <w:szCs w:val="28"/>
        </w:rPr>
        <w:t xml:space="preserve">     </w:t>
      </w:r>
    </w:p>
    <w:p w:rsidR="007C55A3" w:rsidRPr="00366F37" w:rsidRDefault="007C55A3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Развитие туризма в муниципальном образовании город Краснодар</w:t>
      </w:r>
    </w:p>
    <w:p w:rsidR="007C55A3" w:rsidRPr="00366F37" w:rsidRDefault="007C55A3" w:rsidP="00D4530C">
      <w:pPr>
        <w:widowControl w:val="0"/>
        <w:ind w:firstLine="709"/>
        <w:jc w:val="both"/>
        <w:rPr>
          <w:sz w:val="28"/>
          <w:szCs w:val="28"/>
        </w:rPr>
      </w:pPr>
    </w:p>
    <w:p w:rsidR="007C55A3" w:rsidRPr="00366F37" w:rsidRDefault="007C55A3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На реализацию муниципальной программы муниципального образования город Краснодар «Развитие туризма в муниципальном образовании город Краснодар» на 2021 год предусмотрены бюджетные ассигнования в сумме </w:t>
      </w:r>
      <w:r w:rsidR="0040048C">
        <w:rPr>
          <w:sz w:val="28"/>
          <w:szCs w:val="28"/>
        </w:rPr>
        <w:t xml:space="preserve">                   </w:t>
      </w:r>
      <w:r w:rsidRPr="00366F37">
        <w:rPr>
          <w:sz w:val="28"/>
          <w:szCs w:val="28"/>
        </w:rPr>
        <w:t xml:space="preserve">5 700,2 тыс. рублей, на 2022 – 5 706,8 тыс. рублей, на 2023 год – 5 713,8 тыс. рублей в целях финансового обеспечения выполнения муниципального задания муниципальным бюджетным учреждением муниципального образования город Краснодар «Туристско-информационный центр». </w:t>
      </w:r>
    </w:p>
    <w:p w:rsidR="007C55A3" w:rsidRPr="00366F37" w:rsidRDefault="007C55A3" w:rsidP="00D4530C">
      <w:pPr>
        <w:widowControl w:val="0"/>
        <w:ind w:firstLine="709"/>
        <w:jc w:val="both"/>
        <w:rPr>
          <w:sz w:val="28"/>
          <w:szCs w:val="28"/>
        </w:rPr>
      </w:pPr>
    </w:p>
    <w:p w:rsidR="007C55A3" w:rsidRPr="00366F37" w:rsidRDefault="007C55A3" w:rsidP="00D4530C">
      <w:pPr>
        <w:widowControl w:val="0"/>
        <w:ind w:firstLine="709"/>
        <w:jc w:val="both"/>
        <w:rPr>
          <w:sz w:val="28"/>
          <w:szCs w:val="24"/>
        </w:rPr>
      </w:pPr>
      <w:r w:rsidRPr="00366F37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366F37">
        <w:rPr>
          <w:sz w:val="28"/>
          <w:szCs w:val="24"/>
        </w:rPr>
        <w:t>тыс. 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418"/>
        <w:gridCol w:w="1417"/>
        <w:gridCol w:w="1418"/>
        <w:gridCol w:w="1417"/>
      </w:tblGrid>
      <w:tr w:rsidR="007C55A3" w:rsidRPr="00366F37" w:rsidTr="00811DB8">
        <w:trPr>
          <w:trHeight w:val="970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7C55A3" w:rsidRPr="00366F37" w:rsidRDefault="007C55A3" w:rsidP="00D4530C">
            <w:pPr>
              <w:widowControl w:val="0"/>
              <w:spacing w:line="120" w:lineRule="auto"/>
              <w:jc w:val="center"/>
              <w:rPr>
                <w:sz w:val="24"/>
                <w:szCs w:val="24"/>
              </w:rPr>
            </w:pPr>
          </w:p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Наименование показателя (подпрограмма, мероприятие)</w:t>
            </w:r>
          </w:p>
        </w:tc>
        <w:tc>
          <w:tcPr>
            <w:tcW w:w="1134" w:type="dxa"/>
            <w:vMerge w:val="restart"/>
            <w:vAlign w:val="center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Уровень бюджета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Сводная бюджетная роспись на 01.10.2020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Проект</w:t>
            </w:r>
          </w:p>
        </w:tc>
      </w:tr>
      <w:tr w:rsidR="007C55A3" w:rsidRPr="00366F37" w:rsidTr="00811DB8">
        <w:trPr>
          <w:trHeight w:val="273"/>
        </w:trPr>
        <w:tc>
          <w:tcPr>
            <w:tcW w:w="2830" w:type="dxa"/>
            <w:vMerge/>
            <w:shd w:val="clear" w:color="auto" w:fill="auto"/>
            <w:vAlign w:val="center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C55A3" w:rsidRPr="00366F37" w:rsidRDefault="007C55A3" w:rsidP="00D4530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55A3" w:rsidRPr="00366F37" w:rsidRDefault="007C55A3" w:rsidP="00D4530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2023 год</w:t>
            </w:r>
          </w:p>
        </w:tc>
      </w:tr>
      <w:tr w:rsidR="00811DB8" w:rsidRPr="00366F37" w:rsidTr="00811DB8">
        <w:trPr>
          <w:trHeight w:val="273"/>
        </w:trPr>
        <w:tc>
          <w:tcPr>
            <w:tcW w:w="2830" w:type="dxa"/>
            <w:shd w:val="clear" w:color="auto" w:fill="auto"/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</w:t>
            </w:r>
          </w:p>
        </w:tc>
      </w:tr>
      <w:tr w:rsidR="007C55A3" w:rsidRPr="00366F37" w:rsidTr="00811DB8">
        <w:tc>
          <w:tcPr>
            <w:tcW w:w="2830" w:type="dxa"/>
            <w:shd w:val="clear" w:color="auto" w:fill="auto"/>
          </w:tcPr>
          <w:p w:rsidR="007C55A3" w:rsidRPr="00366F37" w:rsidRDefault="007C55A3" w:rsidP="00D4530C">
            <w:pPr>
              <w:widowControl w:val="0"/>
              <w:jc w:val="both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5 821,5</w:t>
            </w:r>
          </w:p>
        </w:tc>
        <w:tc>
          <w:tcPr>
            <w:tcW w:w="1417" w:type="dxa"/>
            <w:shd w:val="clear" w:color="auto" w:fill="auto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5 700,2</w:t>
            </w:r>
          </w:p>
        </w:tc>
        <w:tc>
          <w:tcPr>
            <w:tcW w:w="1418" w:type="dxa"/>
            <w:shd w:val="clear" w:color="auto" w:fill="auto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5 706,8</w:t>
            </w:r>
          </w:p>
        </w:tc>
        <w:tc>
          <w:tcPr>
            <w:tcW w:w="1417" w:type="dxa"/>
            <w:shd w:val="clear" w:color="auto" w:fill="auto"/>
          </w:tcPr>
          <w:p w:rsidR="007C55A3" w:rsidRPr="00366F37" w:rsidRDefault="007C55A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5 713,8</w:t>
            </w:r>
          </w:p>
        </w:tc>
      </w:tr>
    </w:tbl>
    <w:p w:rsidR="007C55A3" w:rsidRPr="00366F37" w:rsidRDefault="007C55A3" w:rsidP="00D4530C">
      <w:pPr>
        <w:widowControl w:val="0"/>
        <w:ind w:firstLine="709"/>
        <w:jc w:val="both"/>
        <w:rPr>
          <w:sz w:val="28"/>
          <w:szCs w:val="28"/>
        </w:rPr>
      </w:pPr>
    </w:p>
    <w:p w:rsidR="007C55A3" w:rsidRPr="00366F37" w:rsidRDefault="007C55A3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Расходы на реализацию отдельных мероприятий в сфере развития туризма на 2021 год не предусмотрены.</w:t>
      </w:r>
    </w:p>
    <w:p w:rsidR="007C55A3" w:rsidRPr="00366F37" w:rsidRDefault="007C55A3" w:rsidP="00D4530C">
      <w:pPr>
        <w:widowControl w:val="0"/>
        <w:ind w:firstLine="709"/>
        <w:jc w:val="center"/>
        <w:rPr>
          <w:sz w:val="28"/>
          <w:szCs w:val="28"/>
        </w:rPr>
      </w:pPr>
    </w:p>
    <w:p w:rsidR="006D0105" w:rsidRDefault="006D0105" w:rsidP="00D4530C">
      <w:pPr>
        <w:widowControl w:val="0"/>
        <w:ind w:firstLine="709"/>
        <w:jc w:val="center"/>
        <w:rPr>
          <w:sz w:val="28"/>
          <w:szCs w:val="28"/>
        </w:rPr>
      </w:pPr>
    </w:p>
    <w:p w:rsidR="00D56DD4" w:rsidRPr="00366F37" w:rsidRDefault="00D56DD4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Управление муниципальным имуществом</w:t>
      </w:r>
    </w:p>
    <w:p w:rsidR="00D56DD4" w:rsidRPr="00366F37" w:rsidRDefault="00D56DD4" w:rsidP="00D4530C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D56DD4" w:rsidRPr="00366F37" w:rsidRDefault="00D56DD4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В проекте решения на реализацию мероприятий муниципальной программы муниципального образования город Краснодар «Управление муници</w:t>
      </w:r>
      <w:r w:rsidRPr="00366F37">
        <w:rPr>
          <w:sz w:val="28"/>
          <w:szCs w:val="28"/>
        </w:rPr>
        <w:lastRenderedPageBreak/>
        <w:t xml:space="preserve">пальным имуществом» за счёт средств местного бюджета на 2021 год предусмотрены бюджетные ассигнования в сумме </w:t>
      </w:r>
      <w:r w:rsidRPr="00366F37">
        <w:rPr>
          <w:bCs/>
          <w:color w:val="000000"/>
          <w:sz w:val="28"/>
          <w:szCs w:val="28"/>
        </w:rPr>
        <w:t>169 367,7</w:t>
      </w:r>
      <w:r w:rsidRPr="00366F37">
        <w:rPr>
          <w:sz w:val="28"/>
          <w:szCs w:val="28"/>
        </w:rPr>
        <w:t xml:space="preserve"> тыс. рублей, на 2022 год – </w:t>
      </w:r>
      <w:r w:rsidRPr="00366F37">
        <w:rPr>
          <w:bCs/>
          <w:color w:val="000000"/>
          <w:sz w:val="28"/>
          <w:szCs w:val="28"/>
        </w:rPr>
        <w:t>169 370,7</w:t>
      </w:r>
      <w:r w:rsidRPr="00366F37">
        <w:rPr>
          <w:sz w:val="28"/>
          <w:szCs w:val="28"/>
        </w:rPr>
        <w:t xml:space="preserve"> тыс. рублей, на 2023 год – </w:t>
      </w:r>
      <w:r w:rsidRPr="00366F37">
        <w:rPr>
          <w:bCs/>
          <w:color w:val="000000"/>
          <w:sz w:val="28"/>
          <w:szCs w:val="28"/>
        </w:rPr>
        <w:t>169 373,7</w:t>
      </w:r>
      <w:r w:rsidRPr="00366F37">
        <w:rPr>
          <w:sz w:val="28"/>
          <w:szCs w:val="28"/>
        </w:rPr>
        <w:t xml:space="preserve"> тыс. рублей.</w:t>
      </w:r>
    </w:p>
    <w:p w:rsidR="00D56DD4" w:rsidRPr="00366F37" w:rsidRDefault="00D56DD4" w:rsidP="00D4530C">
      <w:pPr>
        <w:widowControl w:val="0"/>
        <w:ind w:firstLine="709"/>
        <w:jc w:val="both"/>
        <w:rPr>
          <w:sz w:val="28"/>
          <w:szCs w:val="28"/>
        </w:rPr>
      </w:pPr>
    </w:p>
    <w:p w:rsidR="00D56DD4" w:rsidRPr="00366F37" w:rsidRDefault="00D56DD4" w:rsidP="00D4530C">
      <w:pPr>
        <w:widowControl w:val="0"/>
        <w:jc w:val="right"/>
        <w:rPr>
          <w:sz w:val="24"/>
          <w:szCs w:val="24"/>
        </w:rPr>
      </w:pPr>
      <w:r w:rsidRPr="00366F37">
        <w:rPr>
          <w:sz w:val="28"/>
          <w:szCs w:val="24"/>
        </w:rPr>
        <w:t>тыс. рублей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8"/>
        <w:gridCol w:w="992"/>
        <w:gridCol w:w="1418"/>
        <w:gridCol w:w="992"/>
        <w:gridCol w:w="1134"/>
        <w:gridCol w:w="992"/>
      </w:tblGrid>
      <w:tr w:rsidR="00D56DD4" w:rsidRPr="00366F37" w:rsidTr="00CC62AB">
        <w:trPr>
          <w:trHeight w:val="635"/>
          <w:tblHeader/>
        </w:trPr>
        <w:tc>
          <w:tcPr>
            <w:tcW w:w="40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DD4" w:rsidRPr="00366F37" w:rsidRDefault="00D56DD4" w:rsidP="00D4530C">
            <w:pPr>
              <w:widowControl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Наименование показателя</w:t>
            </w:r>
          </w:p>
          <w:p w:rsidR="00D56DD4" w:rsidRPr="00366F37" w:rsidRDefault="00D56DD4" w:rsidP="00D4530C">
            <w:pPr>
              <w:widowControl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(подпрограмма, мероприятие)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D56DD4" w:rsidRPr="00366F37" w:rsidRDefault="00D56DD4" w:rsidP="00D4530C">
            <w:pPr>
              <w:widowControl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Уровень бюджета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DD4" w:rsidRPr="00366F37" w:rsidRDefault="00D56DD4" w:rsidP="00D4530C">
            <w:pPr>
              <w:widowControl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Сводная бюджетная роспись на 01.10.2020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DD4" w:rsidRPr="00366F37" w:rsidRDefault="00D56DD4" w:rsidP="00D4530C">
            <w:pPr>
              <w:widowControl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Проект</w:t>
            </w:r>
          </w:p>
        </w:tc>
      </w:tr>
      <w:tr w:rsidR="00D56DD4" w:rsidRPr="00366F37" w:rsidTr="000C0C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D4" w:rsidRPr="00366F37" w:rsidRDefault="00D56DD4" w:rsidP="00D4530C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D4" w:rsidRPr="00366F37" w:rsidRDefault="00D56DD4" w:rsidP="00D4530C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D4" w:rsidRPr="00366F37" w:rsidRDefault="00D56DD4" w:rsidP="00D4530C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D4" w:rsidRPr="00366F37" w:rsidRDefault="00D56DD4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D4" w:rsidRPr="00366F37" w:rsidRDefault="00D56DD4" w:rsidP="00D4530C">
            <w:pPr>
              <w:widowControl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D4" w:rsidRPr="00366F37" w:rsidRDefault="00D56DD4" w:rsidP="00D4530C">
            <w:pPr>
              <w:widowControl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2023 год</w:t>
            </w:r>
          </w:p>
        </w:tc>
      </w:tr>
      <w:tr w:rsidR="00811DB8" w:rsidRPr="00366F37" w:rsidTr="000C0C2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B8" w:rsidRPr="00366F37" w:rsidRDefault="00811DB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B8" w:rsidRPr="00366F37" w:rsidRDefault="00811DB8" w:rsidP="00D4530C">
            <w:pPr>
              <w:widowControl w:val="0"/>
              <w:jc w:val="center"/>
              <w:rPr>
                <w:sz w:val="23"/>
                <w:szCs w:val="23"/>
              </w:rPr>
            </w:pPr>
            <w:r w:rsidRPr="00366F37">
              <w:rPr>
                <w:sz w:val="23"/>
                <w:szCs w:val="23"/>
              </w:rPr>
              <w:t>6</w:t>
            </w:r>
          </w:p>
        </w:tc>
      </w:tr>
      <w:tr w:rsidR="00D56DD4" w:rsidRPr="00366F37" w:rsidTr="000C0C2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7"/>
        </w:trPr>
        <w:tc>
          <w:tcPr>
            <w:tcW w:w="4078" w:type="dxa"/>
            <w:tcBorders>
              <w:top w:val="single" w:sz="4" w:space="0" w:color="auto"/>
              <w:bottom w:val="dotted" w:sz="4" w:space="0" w:color="auto"/>
            </w:tcBorders>
          </w:tcPr>
          <w:p w:rsidR="00D56DD4" w:rsidRPr="00366F37" w:rsidRDefault="00D56DD4" w:rsidP="00D4530C">
            <w:pPr>
              <w:widowControl w:val="0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 xml:space="preserve">275 158,1 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ind w:right="-28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169 367,7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ind w:right="-28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169 370,7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ind w:right="-28"/>
              <w:jc w:val="center"/>
              <w:rPr>
                <w:bCs/>
                <w:color w:val="000000"/>
                <w:sz w:val="22"/>
                <w:szCs w:val="22"/>
              </w:rPr>
            </w:pPr>
            <w:r w:rsidRPr="00366F37">
              <w:rPr>
                <w:bCs/>
                <w:color w:val="000000"/>
                <w:sz w:val="22"/>
                <w:szCs w:val="22"/>
              </w:rPr>
              <w:t>169 373,7</w:t>
            </w:r>
          </w:p>
        </w:tc>
      </w:tr>
      <w:tr w:rsidR="00D56DD4" w:rsidRPr="00366F37" w:rsidTr="000C0C2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078" w:type="dxa"/>
            <w:tcBorders>
              <w:top w:val="dotted" w:sz="4" w:space="0" w:color="auto"/>
              <w:bottom w:val="dotted" w:sz="4" w:space="0" w:color="auto"/>
            </w:tcBorders>
          </w:tcPr>
          <w:p w:rsidR="00D56DD4" w:rsidRPr="00366F37" w:rsidRDefault="00D56DD4" w:rsidP="00D4530C">
            <w:pPr>
              <w:widowControl w:val="0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56DD4" w:rsidRPr="00366F37" w:rsidTr="00746DD1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6DD4" w:rsidRPr="00366F37" w:rsidRDefault="00D56DD4" w:rsidP="00D4530C">
            <w:pPr>
              <w:widowControl w:val="0"/>
              <w:rPr>
                <w:sz w:val="24"/>
                <w:szCs w:val="24"/>
              </w:rPr>
            </w:pPr>
            <w:r w:rsidRPr="00366F37">
              <w:rPr>
                <w:sz w:val="24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95 618,2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95 821,7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95 821,7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95 821,7</w:t>
            </w:r>
          </w:p>
        </w:tc>
      </w:tr>
      <w:tr w:rsidR="00D56DD4" w:rsidRPr="00366F37" w:rsidTr="000C0C2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6DD4" w:rsidRPr="00366F37" w:rsidRDefault="00D56DD4" w:rsidP="00D4530C">
            <w:pPr>
              <w:widowControl w:val="0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63 194,0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63 491,0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63 494,0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63 497,0</w:t>
            </w:r>
          </w:p>
        </w:tc>
      </w:tr>
      <w:tr w:rsidR="00D56DD4" w:rsidRPr="00366F37" w:rsidTr="000C0C2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6DD4" w:rsidRPr="00366F37" w:rsidRDefault="00D56DD4" w:rsidP="00D4530C">
            <w:pPr>
              <w:widowControl w:val="0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7 840,0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8 793,0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8 793,0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8 793,0</w:t>
            </w:r>
          </w:p>
        </w:tc>
      </w:tr>
      <w:tr w:rsidR="00D56DD4" w:rsidRPr="00366F37" w:rsidTr="000C0C2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0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D4" w:rsidRPr="00366F37" w:rsidRDefault="00D56DD4" w:rsidP="00D4530C">
            <w:pPr>
              <w:widowControl w:val="0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расходы на мероприятия в области землеустройства и землепользования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99 635,9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1 262,0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1 262,0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DD4" w:rsidRPr="00366F37" w:rsidRDefault="00D56DD4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1 262,0</w:t>
            </w:r>
          </w:p>
        </w:tc>
      </w:tr>
    </w:tbl>
    <w:p w:rsidR="00D56DD4" w:rsidRPr="00366F37" w:rsidRDefault="00D56DD4" w:rsidP="00D4530C">
      <w:pPr>
        <w:widowControl w:val="0"/>
        <w:ind w:firstLine="709"/>
        <w:jc w:val="both"/>
        <w:rPr>
          <w:sz w:val="24"/>
          <w:szCs w:val="24"/>
        </w:rPr>
      </w:pPr>
    </w:p>
    <w:p w:rsidR="00D56DD4" w:rsidRPr="00366F37" w:rsidRDefault="00D56DD4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2021 году бюджетные ассигнования </w:t>
      </w:r>
      <w:r w:rsidR="004F2BBC">
        <w:rPr>
          <w:sz w:val="28"/>
          <w:szCs w:val="28"/>
        </w:rPr>
        <w:t>планируется</w:t>
      </w:r>
      <w:r w:rsidRPr="00366F37">
        <w:rPr>
          <w:sz w:val="28"/>
          <w:szCs w:val="28"/>
        </w:rPr>
        <w:t xml:space="preserve"> направ</w:t>
      </w:r>
      <w:r w:rsidR="004F2BBC">
        <w:rPr>
          <w:sz w:val="28"/>
          <w:szCs w:val="28"/>
        </w:rPr>
        <w:t>ить</w:t>
      </w:r>
      <w:r w:rsidRPr="00366F37">
        <w:rPr>
          <w:sz w:val="28"/>
          <w:szCs w:val="28"/>
        </w:rPr>
        <w:t xml:space="preserve"> на:</w:t>
      </w:r>
    </w:p>
    <w:p w:rsidR="00D56DD4" w:rsidRPr="00366F37" w:rsidRDefault="00D56DD4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обеспечение функций органов местного самоуправления и муниципальных органов – 95 821,7 тыс. рублей;</w:t>
      </w:r>
    </w:p>
    <w:p w:rsidR="00D56DD4" w:rsidRPr="00366F37" w:rsidRDefault="00D56DD4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обеспечение деятельности (оказание услуг) муниципальных учреждений – 63 491,0 тыс. рублей;</w:t>
      </w:r>
    </w:p>
    <w:p w:rsidR="00D56DD4" w:rsidRPr="00366F37" w:rsidRDefault="00D56DD4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расходы по управлению муниципальной собственностью (оценка рыночной стоимости имущества, проведение экспертиз о соответствии объектов имущества строительным и другим нормам по решениям судебных органов, внедрение и сопровождение информационной системы учёта муниципального имущества) – 8 793,0 тыс. рублей;</w:t>
      </w:r>
    </w:p>
    <w:p w:rsidR="00D56DD4" w:rsidRPr="00366F37" w:rsidRDefault="00D56DD4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мероприятия в области землеустройства и землепользования (определение размера возмещения за земельные участки, оценка стоимости земельных участков) – 1 262,0 тыс. рублей.</w:t>
      </w:r>
    </w:p>
    <w:p w:rsidR="00D56DD4" w:rsidRPr="00366F37" w:rsidRDefault="00D56DD4" w:rsidP="00D4530C">
      <w:pPr>
        <w:widowControl w:val="0"/>
        <w:ind w:firstLine="709"/>
        <w:jc w:val="center"/>
        <w:rPr>
          <w:sz w:val="28"/>
          <w:szCs w:val="28"/>
        </w:rPr>
      </w:pPr>
    </w:p>
    <w:p w:rsidR="000E7778" w:rsidRDefault="000E7778" w:rsidP="00D4530C">
      <w:pPr>
        <w:widowControl w:val="0"/>
        <w:ind w:firstLine="709"/>
        <w:jc w:val="center"/>
        <w:rPr>
          <w:sz w:val="28"/>
          <w:szCs w:val="28"/>
        </w:rPr>
      </w:pPr>
    </w:p>
    <w:p w:rsidR="00273E31" w:rsidRPr="00366F37" w:rsidRDefault="00273E31" w:rsidP="00D4530C">
      <w:pPr>
        <w:widowControl w:val="0"/>
        <w:suppressAutoHyphens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Информационный город</w:t>
      </w:r>
    </w:p>
    <w:p w:rsidR="00273E31" w:rsidRPr="00366F37" w:rsidRDefault="00273E31" w:rsidP="00D4530C">
      <w:pPr>
        <w:widowControl w:val="0"/>
        <w:ind w:firstLine="709"/>
        <w:jc w:val="center"/>
        <w:rPr>
          <w:sz w:val="28"/>
          <w:szCs w:val="28"/>
        </w:rPr>
      </w:pPr>
    </w:p>
    <w:p w:rsidR="00273E31" w:rsidRPr="00366F37" w:rsidRDefault="00273E31" w:rsidP="00D4530C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На реализацию муниципальной программы муниципального образования город Краснодар «Информационный город» предусмотрены бюджетные ассигнования на 2021 – 2023 годы в сумме по 90 145,9 тыс. рублей ежегодно.</w:t>
      </w:r>
    </w:p>
    <w:p w:rsidR="00D80F06" w:rsidRDefault="00D80F06" w:rsidP="00D4530C">
      <w:pPr>
        <w:widowControl w:val="0"/>
        <w:shd w:val="clear" w:color="auto" w:fill="FFFFFF" w:themeFill="background1"/>
        <w:suppressAutoHyphens/>
        <w:ind w:firstLine="709"/>
        <w:jc w:val="right"/>
        <w:rPr>
          <w:sz w:val="28"/>
          <w:szCs w:val="24"/>
        </w:rPr>
      </w:pPr>
    </w:p>
    <w:p w:rsidR="00D80F06" w:rsidRDefault="00D80F06" w:rsidP="00D4530C">
      <w:pPr>
        <w:widowControl w:val="0"/>
        <w:shd w:val="clear" w:color="auto" w:fill="FFFFFF" w:themeFill="background1"/>
        <w:suppressAutoHyphens/>
        <w:ind w:firstLine="709"/>
        <w:jc w:val="right"/>
        <w:rPr>
          <w:sz w:val="28"/>
          <w:szCs w:val="24"/>
        </w:rPr>
      </w:pPr>
    </w:p>
    <w:p w:rsidR="00D80F06" w:rsidRDefault="00D80F06" w:rsidP="00D4530C">
      <w:pPr>
        <w:widowControl w:val="0"/>
        <w:shd w:val="clear" w:color="auto" w:fill="FFFFFF" w:themeFill="background1"/>
        <w:suppressAutoHyphens/>
        <w:ind w:firstLine="709"/>
        <w:jc w:val="right"/>
        <w:rPr>
          <w:sz w:val="28"/>
          <w:szCs w:val="24"/>
        </w:rPr>
      </w:pPr>
    </w:p>
    <w:p w:rsidR="00D80F06" w:rsidRDefault="00D80F06" w:rsidP="00D4530C">
      <w:pPr>
        <w:widowControl w:val="0"/>
        <w:shd w:val="clear" w:color="auto" w:fill="FFFFFF" w:themeFill="background1"/>
        <w:suppressAutoHyphens/>
        <w:ind w:firstLine="709"/>
        <w:jc w:val="right"/>
        <w:rPr>
          <w:sz w:val="28"/>
          <w:szCs w:val="24"/>
        </w:rPr>
      </w:pPr>
    </w:p>
    <w:p w:rsidR="00273E31" w:rsidRPr="00366F37" w:rsidRDefault="00273E31" w:rsidP="00D4530C">
      <w:pPr>
        <w:widowControl w:val="0"/>
        <w:shd w:val="clear" w:color="auto" w:fill="FFFFFF" w:themeFill="background1"/>
        <w:suppressAutoHyphens/>
        <w:ind w:firstLine="709"/>
        <w:jc w:val="right"/>
        <w:rPr>
          <w:sz w:val="2"/>
          <w:szCs w:val="2"/>
        </w:rPr>
      </w:pPr>
      <w:r w:rsidRPr="00366F37">
        <w:rPr>
          <w:sz w:val="28"/>
          <w:szCs w:val="24"/>
        </w:rPr>
        <w:lastRenderedPageBreak/>
        <w:t>тыс. рублей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992"/>
        <w:gridCol w:w="1526"/>
        <w:gridCol w:w="1338"/>
        <w:gridCol w:w="1389"/>
        <w:gridCol w:w="1275"/>
      </w:tblGrid>
      <w:tr w:rsidR="00273E31" w:rsidRPr="00366F37" w:rsidTr="000C0C29">
        <w:trPr>
          <w:trHeight w:val="685"/>
          <w:tblHeader/>
          <w:jc w:val="center"/>
        </w:trPr>
        <w:tc>
          <w:tcPr>
            <w:tcW w:w="3114" w:type="dxa"/>
            <w:vMerge w:val="restart"/>
            <w:vAlign w:val="center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Наименование мероприятия</w:t>
            </w:r>
          </w:p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3"/>
                <w:szCs w:val="23"/>
              </w:rPr>
              <w:t>(подпрограмма, мероприятие)</w:t>
            </w:r>
          </w:p>
        </w:tc>
        <w:tc>
          <w:tcPr>
            <w:tcW w:w="992" w:type="dxa"/>
            <w:vMerge w:val="restart"/>
            <w:vAlign w:val="center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Уровень бюджета</w:t>
            </w:r>
          </w:p>
        </w:tc>
        <w:tc>
          <w:tcPr>
            <w:tcW w:w="1526" w:type="dxa"/>
            <w:vMerge w:val="restart"/>
            <w:vAlign w:val="center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Сводная бюджетная роспись на 01.10.2020</w:t>
            </w:r>
          </w:p>
        </w:tc>
        <w:tc>
          <w:tcPr>
            <w:tcW w:w="4002" w:type="dxa"/>
            <w:gridSpan w:val="3"/>
            <w:vAlign w:val="center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Проект</w:t>
            </w:r>
          </w:p>
        </w:tc>
      </w:tr>
      <w:tr w:rsidR="00273E31" w:rsidRPr="00366F37" w:rsidTr="000C0C29">
        <w:trPr>
          <w:trHeight w:val="70"/>
          <w:tblHeader/>
          <w:jc w:val="center"/>
        </w:trPr>
        <w:tc>
          <w:tcPr>
            <w:tcW w:w="3114" w:type="dxa"/>
            <w:vMerge/>
            <w:tcBorders>
              <w:bottom w:val="single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2021 год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</w:t>
            </w:r>
            <w:r w:rsidRPr="00366F37">
              <w:rPr>
                <w:sz w:val="24"/>
                <w:szCs w:val="24"/>
                <w:lang w:val="en-US"/>
              </w:rPr>
              <w:t>2</w:t>
            </w:r>
            <w:r w:rsidRPr="00366F37">
              <w:rPr>
                <w:sz w:val="24"/>
                <w:szCs w:val="24"/>
              </w:rPr>
              <w:t>3 год</w:t>
            </w:r>
          </w:p>
        </w:tc>
      </w:tr>
      <w:tr w:rsidR="000654FB" w:rsidRPr="00366F37" w:rsidTr="000C0C29">
        <w:trPr>
          <w:trHeight w:val="70"/>
          <w:tblHeader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0654FB" w:rsidRPr="00366F37" w:rsidRDefault="000654FB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654FB" w:rsidRPr="00366F37" w:rsidRDefault="000654FB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654FB" w:rsidRPr="00366F37" w:rsidRDefault="000654FB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0654FB" w:rsidRPr="00366F37" w:rsidRDefault="000654FB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0654FB" w:rsidRPr="00366F37" w:rsidRDefault="000654FB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654FB" w:rsidRPr="00366F37" w:rsidRDefault="000654FB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3E31" w:rsidRPr="00366F37" w:rsidTr="000C0C29">
        <w:trPr>
          <w:trHeight w:val="70"/>
          <w:jc w:val="center"/>
        </w:trPr>
        <w:tc>
          <w:tcPr>
            <w:tcW w:w="3114" w:type="dxa"/>
            <w:tcBorders>
              <w:bottom w:val="dotted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ind w:left="-169" w:firstLine="169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145 949,0</w:t>
            </w:r>
          </w:p>
        </w:tc>
        <w:tc>
          <w:tcPr>
            <w:tcW w:w="1338" w:type="dxa"/>
            <w:tcBorders>
              <w:bottom w:val="dotted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90 145,9</w:t>
            </w:r>
          </w:p>
        </w:tc>
        <w:tc>
          <w:tcPr>
            <w:tcW w:w="1389" w:type="dxa"/>
            <w:tcBorders>
              <w:bottom w:val="dotted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90 145,9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90 145,9</w:t>
            </w:r>
          </w:p>
        </w:tc>
      </w:tr>
      <w:tr w:rsidR="00273E31" w:rsidRPr="00366F37" w:rsidTr="000C0C29">
        <w:trPr>
          <w:trHeight w:val="210"/>
          <w:jc w:val="center"/>
        </w:trPr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ind w:left="-169" w:firstLine="169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3E31" w:rsidRPr="00366F37" w:rsidTr="000C0C29">
        <w:trPr>
          <w:trHeight w:val="210"/>
          <w:jc w:val="center"/>
        </w:trPr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ind w:left="-169" w:firstLine="169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143 656,0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86 139,9</w:t>
            </w: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86 139,9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86 139,9</w:t>
            </w:r>
          </w:p>
        </w:tc>
      </w:tr>
      <w:tr w:rsidR="00273E31" w:rsidRPr="00366F37" w:rsidTr="000C0C29">
        <w:trPr>
          <w:trHeight w:val="210"/>
          <w:jc w:val="center"/>
        </w:trPr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ind w:left="-169" w:firstLine="169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660,0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420,0</w:t>
            </w: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420,0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420,0</w:t>
            </w:r>
          </w:p>
        </w:tc>
      </w:tr>
      <w:tr w:rsidR="00273E31" w:rsidRPr="00366F37" w:rsidTr="000C0C29">
        <w:trPr>
          <w:trHeight w:val="70"/>
          <w:jc w:val="center"/>
        </w:trPr>
        <w:tc>
          <w:tcPr>
            <w:tcW w:w="3114" w:type="dxa"/>
            <w:tcBorders>
              <w:top w:val="dotted" w:sz="4" w:space="0" w:color="auto"/>
            </w:tcBorders>
            <w:vAlign w:val="center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526" w:type="dxa"/>
            <w:tcBorders>
              <w:top w:val="dotted" w:sz="4" w:space="0" w:color="auto"/>
            </w:tcBorders>
            <w:shd w:val="clear" w:color="auto" w:fill="FFFFFF" w:themeFill="background1"/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ind w:left="-169" w:firstLine="169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1 633,0</w:t>
            </w:r>
          </w:p>
        </w:tc>
        <w:tc>
          <w:tcPr>
            <w:tcW w:w="1338" w:type="dxa"/>
            <w:tcBorders>
              <w:top w:val="dotted" w:sz="4" w:space="0" w:color="auto"/>
            </w:tcBorders>
            <w:shd w:val="clear" w:color="auto" w:fill="FFFFFF" w:themeFill="background1"/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3 586,0</w:t>
            </w:r>
          </w:p>
        </w:tc>
        <w:tc>
          <w:tcPr>
            <w:tcW w:w="1389" w:type="dxa"/>
            <w:tcBorders>
              <w:top w:val="dotted" w:sz="4" w:space="0" w:color="auto"/>
            </w:tcBorders>
            <w:shd w:val="clear" w:color="auto" w:fill="FFFFFF" w:themeFill="background1"/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3 586,0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FFFFFF" w:themeFill="background1"/>
            <w:vAlign w:val="bottom"/>
          </w:tcPr>
          <w:p w:rsidR="00273E31" w:rsidRPr="00366F37" w:rsidRDefault="00273E31" w:rsidP="00D4530C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3 586,0</w:t>
            </w:r>
          </w:p>
        </w:tc>
      </w:tr>
    </w:tbl>
    <w:p w:rsidR="00273E31" w:rsidRPr="00366F37" w:rsidRDefault="00273E31" w:rsidP="00D4530C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</w:p>
    <w:p w:rsidR="00273E31" w:rsidRPr="006D0105" w:rsidRDefault="00273E31" w:rsidP="00D4530C">
      <w:pPr>
        <w:widowControl w:val="0"/>
        <w:shd w:val="clear" w:color="auto" w:fill="FFFFFF" w:themeFill="background1"/>
        <w:suppressAutoHyphens/>
        <w:ind w:firstLine="709"/>
        <w:jc w:val="both"/>
        <w:rPr>
          <w:spacing w:val="-4"/>
          <w:sz w:val="28"/>
          <w:szCs w:val="28"/>
        </w:rPr>
      </w:pPr>
      <w:r w:rsidRPr="006D0105">
        <w:rPr>
          <w:spacing w:val="-4"/>
          <w:sz w:val="28"/>
          <w:szCs w:val="28"/>
        </w:rPr>
        <w:t>В рамках реализации отдельных мероприятий в сфере средств массовой информации бюджетные ассигнования в сумме 86 139,9 тыс. рублей направляются на информирование граждан о деятельности администрации муниципального образования город Краснодар, а также о социально-экономических, культурных и иных общественно значимых событиях</w:t>
      </w:r>
      <w:r w:rsidR="006D0105" w:rsidRPr="006D0105">
        <w:rPr>
          <w:spacing w:val="-4"/>
          <w:sz w:val="28"/>
          <w:szCs w:val="28"/>
        </w:rPr>
        <w:t xml:space="preserve"> </w:t>
      </w:r>
      <w:r w:rsidRPr="006D0105">
        <w:rPr>
          <w:spacing w:val="-4"/>
          <w:sz w:val="28"/>
          <w:szCs w:val="28"/>
        </w:rPr>
        <w:t>в муниципальном образовании город Краснодар на телевидении, радио, в информационных агентствах, сети Интернет и печатных средствах массовой информации, опубликование муниципальных правовых актов муниципального образования город Краснодар и иных актов, подлежащих официальному опубликованию, издание печатной и полиграфической продукции, посвящённой муниципальному образованию город Краснодар.</w:t>
      </w:r>
    </w:p>
    <w:p w:rsidR="00273E31" w:rsidRPr="006D0105" w:rsidRDefault="00273E31" w:rsidP="00D4530C">
      <w:pPr>
        <w:widowControl w:val="0"/>
        <w:shd w:val="clear" w:color="auto" w:fill="FFFFFF" w:themeFill="background1"/>
        <w:suppressAutoHyphens/>
        <w:ind w:firstLine="709"/>
        <w:jc w:val="both"/>
        <w:rPr>
          <w:spacing w:val="-4"/>
          <w:sz w:val="28"/>
          <w:szCs w:val="28"/>
        </w:rPr>
      </w:pPr>
      <w:r w:rsidRPr="006D0105">
        <w:rPr>
          <w:spacing w:val="-4"/>
          <w:sz w:val="28"/>
          <w:szCs w:val="28"/>
        </w:rPr>
        <w:t>За счёт расходов на реализацию мероприятий в сфере связи</w:t>
      </w:r>
      <w:r w:rsidR="006D0105" w:rsidRPr="006D0105">
        <w:rPr>
          <w:spacing w:val="-4"/>
          <w:sz w:val="28"/>
          <w:szCs w:val="28"/>
        </w:rPr>
        <w:t xml:space="preserve"> </w:t>
      </w:r>
      <w:r w:rsidRPr="006D0105">
        <w:rPr>
          <w:spacing w:val="-4"/>
          <w:sz w:val="28"/>
          <w:szCs w:val="28"/>
        </w:rPr>
        <w:t>и информационных технологий в сумме 3 586,0 тыс. рублей осуществляется техническая поддержка, модернизация и продвижение официального Интернет-портала администрации муниципального образования город Краснодар</w:t>
      </w:r>
      <w:r w:rsidR="00746DD1" w:rsidRPr="006D0105">
        <w:rPr>
          <w:spacing w:val="-4"/>
          <w:sz w:val="28"/>
          <w:szCs w:val="28"/>
        </w:rPr>
        <w:t xml:space="preserve"> </w:t>
      </w:r>
      <w:r w:rsidRPr="006D0105">
        <w:rPr>
          <w:spacing w:val="-4"/>
          <w:sz w:val="28"/>
          <w:szCs w:val="28"/>
        </w:rPr>
        <w:t>и городской Думы Краснодара и предоставление доступа в сети Интернет</w:t>
      </w:r>
      <w:r w:rsidR="00746DD1" w:rsidRPr="006D0105">
        <w:rPr>
          <w:spacing w:val="-4"/>
          <w:sz w:val="28"/>
          <w:szCs w:val="28"/>
        </w:rPr>
        <w:t xml:space="preserve"> </w:t>
      </w:r>
      <w:r w:rsidRPr="006D0105">
        <w:rPr>
          <w:spacing w:val="-4"/>
          <w:sz w:val="28"/>
          <w:szCs w:val="28"/>
        </w:rPr>
        <w:t>к информационно-аналитическому ресурсу (сайту), электронному архиву (интернет-библиотеке) материалов СМИ и автоматизированным электронным архивам обработки информации.</w:t>
      </w:r>
    </w:p>
    <w:p w:rsidR="00F34889" w:rsidRDefault="00F34889" w:rsidP="00D4530C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</w:p>
    <w:p w:rsidR="00F34889" w:rsidRPr="00366F37" w:rsidRDefault="00F34889" w:rsidP="00D4530C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</w:p>
    <w:p w:rsidR="009A7063" w:rsidRPr="00366F37" w:rsidRDefault="009A7063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Управление муниципальными финансами и муниципальным долгом</w:t>
      </w:r>
    </w:p>
    <w:p w:rsidR="009A7063" w:rsidRPr="00DD421C" w:rsidRDefault="009A7063" w:rsidP="00D4530C">
      <w:pPr>
        <w:widowControl w:val="0"/>
        <w:ind w:firstLine="709"/>
        <w:jc w:val="both"/>
        <w:rPr>
          <w:b/>
          <w:sz w:val="28"/>
          <w:szCs w:val="28"/>
        </w:rPr>
      </w:pPr>
    </w:p>
    <w:p w:rsidR="009A7063" w:rsidRPr="00366F37" w:rsidRDefault="009A7063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проекте местного бюджета на реализацию муниципальной программы муниципального образования город Краснодар «Управление муниципальными финансами и муниципальным долгом» в 2021 году предусмотрены бюджетные </w:t>
      </w:r>
      <w:r w:rsidRPr="00366F37">
        <w:rPr>
          <w:sz w:val="28"/>
          <w:szCs w:val="28"/>
        </w:rPr>
        <w:lastRenderedPageBreak/>
        <w:t>ассигнования в сумме 793 062,9 тыс. рублей, в 2022 году – 943 251,7 тыс. рублей, в 2023 году – 968 237,5 тыс. рублей.</w:t>
      </w:r>
    </w:p>
    <w:p w:rsidR="009A7063" w:rsidRPr="00366F37" w:rsidRDefault="009A7063" w:rsidP="00D4530C">
      <w:pPr>
        <w:widowControl w:val="0"/>
        <w:ind w:firstLine="709"/>
        <w:rPr>
          <w:sz w:val="28"/>
          <w:szCs w:val="24"/>
        </w:rPr>
      </w:pPr>
    </w:p>
    <w:p w:rsidR="009A7063" w:rsidRPr="00366F37" w:rsidRDefault="009A7063" w:rsidP="00D4530C">
      <w:pPr>
        <w:widowControl w:val="0"/>
        <w:ind w:firstLine="709"/>
        <w:rPr>
          <w:sz w:val="24"/>
          <w:szCs w:val="24"/>
        </w:rPr>
      </w:pPr>
      <w:r w:rsidRPr="00366F37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66F37">
        <w:rPr>
          <w:sz w:val="28"/>
          <w:szCs w:val="24"/>
        </w:rPr>
        <w:t>тыс. рублей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276"/>
        <w:gridCol w:w="1276"/>
        <w:gridCol w:w="1276"/>
        <w:gridCol w:w="1280"/>
      </w:tblGrid>
      <w:tr w:rsidR="009A7063" w:rsidRPr="00366F37" w:rsidTr="00746DD1">
        <w:trPr>
          <w:trHeight w:val="619"/>
          <w:jc w:val="center"/>
        </w:trPr>
        <w:tc>
          <w:tcPr>
            <w:tcW w:w="339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6DD1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 xml:space="preserve">Наименование показателя </w:t>
            </w:r>
          </w:p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(подпрограмма, мероприятие)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Уровень бюджета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Сводная бюджетная роспись на 01.10.2020</w:t>
            </w:r>
          </w:p>
        </w:tc>
        <w:tc>
          <w:tcPr>
            <w:tcW w:w="383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Проект</w:t>
            </w:r>
          </w:p>
        </w:tc>
      </w:tr>
      <w:tr w:rsidR="009A7063" w:rsidRPr="00366F37" w:rsidTr="00746DD1">
        <w:trPr>
          <w:jc w:val="center"/>
        </w:trPr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063" w:rsidRPr="00366F37" w:rsidRDefault="009A7063" w:rsidP="00D4530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063" w:rsidRPr="00366F37" w:rsidRDefault="009A7063" w:rsidP="00D4530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2022 год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2023 год</w:t>
            </w:r>
          </w:p>
        </w:tc>
      </w:tr>
      <w:tr w:rsidR="000654FB" w:rsidRPr="00366F37" w:rsidTr="00746DD1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4FB" w:rsidRPr="00366F37" w:rsidRDefault="000654FB" w:rsidP="00D453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4FB" w:rsidRPr="00366F37" w:rsidRDefault="000654FB" w:rsidP="00D453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4FB" w:rsidRPr="00366F37" w:rsidRDefault="000654FB" w:rsidP="00D453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4FB" w:rsidRPr="00366F37" w:rsidRDefault="000654FB" w:rsidP="00D453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4FB" w:rsidRPr="00366F37" w:rsidRDefault="000654FB" w:rsidP="00D453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54FB" w:rsidRPr="00366F37" w:rsidRDefault="000654FB" w:rsidP="00D453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A7063" w:rsidRPr="00366F37" w:rsidTr="00746DD1">
        <w:trPr>
          <w:trHeight w:val="77"/>
          <w:jc w:val="center"/>
        </w:trPr>
        <w:tc>
          <w:tcPr>
            <w:tcW w:w="3397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A7063" w:rsidRPr="00366F37" w:rsidRDefault="009A7063" w:rsidP="00D4530C">
            <w:pPr>
              <w:widowControl w:val="0"/>
              <w:rPr>
                <w:sz w:val="24"/>
                <w:szCs w:val="24"/>
              </w:rPr>
            </w:pPr>
            <w:r w:rsidRPr="00366F37">
              <w:rPr>
                <w:rFonts w:eastAsia="Calibri"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454 668,1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793 062,9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943 251,7</w:t>
            </w:r>
          </w:p>
        </w:tc>
        <w:tc>
          <w:tcPr>
            <w:tcW w:w="1280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968 237,5</w:t>
            </w:r>
          </w:p>
        </w:tc>
      </w:tr>
      <w:tr w:rsidR="009A7063" w:rsidRPr="00366F37" w:rsidTr="00746DD1">
        <w:trPr>
          <w:trHeight w:val="77"/>
          <w:jc w:val="center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A7063" w:rsidRPr="00366F37" w:rsidRDefault="009A7063" w:rsidP="00D4530C">
            <w:pPr>
              <w:widowControl w:val="0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7063" w:rsidRPr="00366F37" w:rsidTr="00746DD1">
        <w:trPr>
          <w:jc w:val="center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A7063" w:rsidRPr="00366F37" w:rsidRDefault="009A7063" w:rsidP="00D4530C">
            <w:pPr>
              <w:widowControl w:val="0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131 858,1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129 794,7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128 887,5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128 887,5</w:t>
            </w:r>
          </w:p>
        </w:tc>
      </w:tr>
      <w:tr w:rsidR="009A7063" w:rsidRPr="00366F37" w:rsidTr="00746DD1">
        <w:trPr>
          <w:jc w:val="center"/>
        </w:trPr>
        <w:tc>
          <w:tcPr>
            <w:tcW w:w="3397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A7063" w:rsidRPr="00366F37" w:rsidRDefault="009A7063" w:rsidP="00D4530C">
            <w:pPr>
              <w:widowControl w:val="0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322 810,0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663 268,2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814 364,2</w:t>
            </w:r>
          </w:p>
        </w:tc>
        <w:tc>
          <w:tcPr>
            <w:tcW w:w="1280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063" w:rsidRPr="00366F37" w:rsidRDefault="009A7063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839 350,0,</w:t>
            </w:r>
          </w:p>
        </w:tc>
      </w:tr>
    </w:tbl>
    <w:p w:rsidR="009A7063" w:rsidRPr="00366F37" w:rsidRDefault="009A7063" w:rsidP="00D4530C">
      <w:pPr>
        <w:widowControl w:val="0"/>
        <w:ind w:firstLine="709"/>
        <w:jc w:val="both"/>
        <w:rPr>
          <w:sz w:val="28"/>
          <w:szCs w:val="28"/>
        </w:rPr>
      </w:pPr>
    </w:p>
    <w:p w:rsidR="009A7063" w:rsidRPr="00366F37" w:rsidRDefault="009A7063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В рамках подпрограммы «Управление муниципальными финансами муниципального образования город Краснодар» на 2021 год планируется направить бюджетные ассигнования в сумме 129 794,7 тыс. рублей, в том числе на следующие мероприятия:</w:t>
      </w:r>
    </w:p>
    <w:p w:rsidR="009A7063" w:rsidRPr="00366F37" w:rsidRDefault="009A7063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развитие информационно-аналитических систем в целях повышения уровня автоматизации бюджетного процесса – 11 542,4 тыс. рублей;</w:t>
      </w:r>
    </w:p>
    <w:p w:rsidR="009A7063" w:rsidRPr="00366F37" w:rsidRDefault="009A7063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руководство и управление в сфере установленных функций – 118 252,3 тыс. рублей.</w:t>
      </w:r>
    </w:p>
    <w:p w:rsidR="00E623E8" w:rsidRPr="00366F37" w:rsidRDefault="00E623E8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рамках подпрограммы «Управление муниципальным долгом муниципального образования город Краснодар» на 2021 год </w:t>
      </w:r>
      <w:r w:rsidR="004F2BBC">
        <w:rPr>
          <w:sz w:val="28"/>
          <w:szCs w:val="28"/>
        </w:rPr>
        <w:t>предусмотрены</w:t>
      </w:r>
      <w:r w:rsidRPr="00366F37">
        <w:rPr>
          <w:sz w:val="28"/>
          <w:szCs w:val="28"/>
        </w:rPr>
        <w:t xml:space="preserve"> бюджетные ассигнования в сумме 663 268,2 тыс. рублей, в том числе на: </w:t>
      </w:r>
    </w:p>
    <w:p w:rsidR="00E623E8" w:rsidRPr="00366F37" w:rsidRDefault="00E623E8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обслуживание муниципального долга – 657 599,1 тыс. рублей;</w:t>
      </w:r>
    </w:p>
    <w:p w:rsidR="00E623E8" w:rsidRPr="00366F37" w:rsidRDefault="00E623E8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поддержание кредитных рейтингов муниципального образования город Краснодар и его муниципальных долговых ценных бумаг – 510,0 тыс. рублей.</w:t>
      </w:r>
    </w:p>
    <w:p w:rsidR="00E623E8" w:rsidRPr="00366F37" w:rsidRDefault="00E623E8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выплаты агентских комиссий и вознаграждений – 5 159,1 тыс. рублей</w:t>
      </w:r>
    </w:p>
    <w:p w:rsidR="00DD421C" w:rsidRDefault="00E623E8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Управление муниципальным долгом в течение 2021 года и планового периода 2022 и 2023 годов планируется осуществлять на принципах обеспечения сбалансированного исполнения местного бюджета, </w:t>
      </w:r>
      <w:r w:rsidR="00863199">
        <w:rPr>
          <w:sz w:val="28"/>
          <w:szCs w:val="28"/>
        </w:rPr>
        <w:t>своевременного</w:t>
      </w:r>
      <w:r w:rsidRPr="00366F37">
        <w:rPr>
          <w:sz w:val="28"/>
          <w:szCs w:val="28"/>
        </w:rPr>
        <w:t xml:space="preserve"> </w:t>
      </w:r>
      <w:proofErr w:type="gramStart"/>
      <w:r w:rsidRPr="00366F37">
        <w:rPr>
          <w:sz w:val="28"/>
          <w:szCs w:val="28"/>
        </w:rPr>
        <w:t xml:space="preserve">погашения </w:t>
      </w:r>
      <w:r w:rsidR="00746DD1">
        <w:rPr>
          <w:sz w:val="28"/>
          <w:szCs w:val="28"/>
        </w:rPr>
        <w:t xml:space="preserve"> </w:t>
      </w:r>
      <w:r w:rsidRPr="00366F37">
        <w:rPr>
          <w:sz w:val="28"/>
          <w:szCs w:val="28"/>
        </w:rPr>
        <w:t>и</w:t>
      </w:r>
      <w:proofErr w:type="gramEnd"/>
      <w:r w:rsidRPr="00366F37">
        <w:rPr>
          <w:sz w:val="28"/>
          <w:szCs w:val="28"/>
        </w:rPr>
        <w:t xml:space="preserve"> обслуживания муниципального долга муниципального образования город Краснодар в полном объёме и в установленные сроки.</w:t>
      </w:r>
    </w:p>
    <w:p w:rsidR="00DD421C" w:rsidRDefault="00DD421C" w:rsidP="00D4530C">
      <w:pPr>
        <w:widowControl w:val="0"/>
        <w:ind w:firstLine="709"/>
        <w:jc w:val="center"/>
        <w:rPr>
          <w:sz w:val="28"/>
          <w:szCs w:val="28"/>
        </w:rPr>
      </w:pPr>
    </w:p>
    <w:p w:rsidR="00D80F06" w:rsidRDefault="00D80F06" w:rsidP="00D4530C">
      <w:pPr>
        <w:widowControl w:val="0"/>
        <w:ind w:firstLine="709"/>
        <w:jc w:val="center"/>
        <w:rPr>
          <w:sz w:val="28"/>
          <w:szCs w:val="28"/>
        </w:rPr>
      </w:pPr>
    </w:p>
    <w:p w:rsidR="00311262" w:rsidRDefault="00311262" w:rsidP="00D4530C">
      <w:pPr>
        <w:widowControl w:val="0"/>
        <w:ind w:firstLine="709"/>
        <w:jc w:val="center"/>
        <w:rPr>
          <w:sz w:val="28"/>
          <w:szCs w:val="28"/>
        </w:rPr>
      </w:pPr>
    </w:p>
    <w:p w:rsidR="00311262" w:rsidRDefault="00311262" w:rsidP="00D4530C">
      <w:pPr>
        <w:widowControl w:val="0"/>
        <w:ind w:firstLine="709"/>
        <w:jc w:val="center"/>
        <w:rPr>
          <w:sz w:val="28"/>
          <w:szCs w:val="28"/>
        </w:rPr>
      </w:pPr>
    </w:p>
    <w:p w:rsidR="00311262" w:rsidRDefault="00311262" w:rsidP="00D4530C">
      <w:pPr>
        <w:widowControl w:val="0"/>
        <w:ind w:firstLine="709"/>
        <w:jc w:val="center"/>
        <w:rPr>
          <w:sz w:val="28"/>
          <w:szCs w:val="28"/>
        </w:rPr>
      </w:pPr>
    </w:p>
    <w:p w:rsidR="00311262" w:rsidRDefault="00311262" w:rsidP="00D4530C">
      <w:pPr>
        <w:widowControl w:val="0"/>
        <w:ind w:firstLine="709"/>
        <w:jc w:val="center"/>
        <w:rPr>
          <w:sz w:val="28"/>
          <w:szCs w:val="28"/>
        </w:rPr>
      </w:pPr>
    </w:p>
    <w:p w:rsidR="00691100" w:rsidRDefault="00BB45F6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lastRenderedPageBreak/>
        <w:t xml:space="preserve">Энергосбережение и повышение энергетической эффективности </w:t>
      </w:r>
    </w:p>
    <w:p w:rsidR="00BB45F6" w:rsidRPr="00366F37" w:rsidRDefault="00BB45F6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муниципального образования город Краснодар</w:t>
      </w:r>
    </w:p>
    <w:p w:rsidR="00BB45F6" w:rsidRPr="00366F37" w:rsidRDefault="00BB45F6" w:rsidP="00D4530C">
      <w:pPr>
        <w:widowControl w:val="0"/>
        <w:ind w:firstLine="709"/>
        <w:jc w:val="both"/>
        <w:rPr>
          <w:sz w:val="28"/>
          <w:szCs w:val="28"/>
        </w:rPr>
      </w:pPr>
    </w:p>
    <w:p w:rsidR="00BB45F6" w:rsidRPr="00366F37" w:rsidRDefault="00BB45F6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проекте решения на реализацию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 предусмотрены </w:t>
      </w:r>
      <w:r w:rsidR="004F2BBC">
        <w:rPr>
          <w:sz w:val="28"/>
          <w:szCs w:val="28"/>
        </w:rPr>
        <w:t>ассигнования</w:t>
      </w:r>
      <w:r w:rsidRPr="00366F37">
        <w:rPr>
          <w:sz w:val="28"/>
          <w:szCs w:val="28"/>
        </w:rPr>
        <w:t xml:space="preserve"> на 2021 – 2023 годы в сумме 6 500,0 тыс. рублей ежегодно.</w:t>
      </w:r>
    </w:p>
    <w:p w:rsidR="00BB45F6" w:rsidRPr="00366F37" w:rsidRDefault="00BB45F6" w:rsidP="00D4530C">
      <w:pPr>
        <w:widowControl w:val="0"/>
        <w:ind w:firstLine="709"/>
        <w:jc w:val="both"/>
        <w:rPr>
          <w:sz w:val="28"/>
          <w:szCs w:val="28"/>
        </w:rPr>
      </w:pPr>
    </w:p>
    <w:p w:rsidR="00BB45F6" w:rsidRPr="00366F37" w:rsidRDefault="00BB45F6" w:rsidP="00D4530C">
      <w:pPr>
        <w:widowControl w:val="0"/>
        <w:tabs>
          <w:tab w:val="left" w:pos="8628"/>
        </w:tabs>
        <w:ind w:firstLine="540"/>
        <w:jc w:val="right"/>
        <w:rPr>
          <w:sz w:val="28"/>
          <w:szCs w:val="28"/>
        </w:rPr>
      </w:pPr>
      <w:r w:rsidRPr="00366F37">
        <w:rPr>
          <w:sz w:val="28"/>
          <w:szCs w:val="28"/>
        </w:rPr>
        <w:t>тыс. рублей</w:t>
      </w:r>
    </w:p>
    <w:tbl>
      <w:tblPr>
        <w:tblpPr w:leftFromText="180" w:rightFromText="180" w:vertAnchor="text" w:tblpY="1"/>
        <w:tblOverlap w:val="never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1124"/>
        <w:gridCol w:w="1363"/>
        <w:gridCol w:w="1186"/>
        <w:gridCol w:w="1134"/>
        <w:gridCol w:w="1155"/>
      </w:tblGrid>
      <w:tr w:rsidR="00BB45F6" w:rsidRPr="00366F37" w:rsidTr="000C0C29">
        <w:trPr>
          <w:trHeight w:val="695"/>
        </w:trPr>
        <w:tc>
          <w:tcPr>
            <w:tcW w:w="3693" w:type="dxa"/>
            <w:vMerge w:val="restart"/>
            <w:shd w:val="clear" w:color="auto" w:fill="auto"/>
            <w:vAlign w:val="center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 xml:space="preserve">Наименование показателя </w:t>
            </w:r>
          </w:p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(программа, мероприятие)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Уровень бюджета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Сводная бюджетная роспись на 01.</w:t>
            </w:r>
            <w:r w:rsidR="0040048C">
              <w:rPr>
                <w:sz w:val="24"/>
                <w:szCs w:val="24"/>
              </w:rPr>
              <w:t>10</w:t>
            </w:r>
            <w:r w:rsidRPr="00366F37">
              <w:rPr>
                <w:sz w:val="24"/>
                <w:szCs w:val="24"/>
              </w:rPr>
              <w:t>.2020</w:t>
            </w:r>
          </w:p>
        </w:tc>
        <w:tc>
          <w:tcPr>
            <w:tcW w:w="3475" w:type="dxa"/>
            <w:gridSpan w:val="3"/>
            <w:shd w:val="clear" w:color="auto" w:fill="auto"/>
            <w:vAlign w:val="center"/>
          </w:tcPr>
          <w:p w:rsidR="00BB45F6" w:rsidRPr="00366F37" w:rsidRDefault="000C0C29" w:rsidP="00D453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BB45F6" w:rsidRPr="00366F37">
              <w:rPr>
                <w:sz w:val="24"/>
                <w:szCs w:val="24"/>
              </w:rPr>
              <w:t>Проект</w:t>
            </w:r>
          </w:p>
        </w:tc>
      </w:tr>
      <w:tr w:rsidR="00BB45F6" w:rsidRPr="00366F37" w:rsidTr="000C0C29">
        <w:tc>
          <w:tcPr>
            <w:tcW w:w="3693" w:type="dxa"/>
            <w:vMerge/>
            <w:shd w:val="clear" w:color="auto" w:fill="auto"/>
          </w:tcPr>
          <w:p w:rsidR="00BB45F6" w:rsidRPr="00366F37" w:rsidRDefault="00BB45F6" w:rsidP="00D4530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BB45F6" w:rsidRPr="00366F37" w:rsidRDefault="00BB45F6" w:rsidP="00D4530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2022 год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2023 год</w:t>
            </w:r>
          </w:p>
        </w:tc>
      </w:tr>
      <w:tr w:rsidR="00BB45F6" w:rsidRPr="00366F37" w:rsidTr="000C0C29">
        <w:tc>
          <w:tcPr>
            <w:tcW w:w="3693" w:type="dxa"/>
            <w:tcBorders>
              <w:bottom w:val="single" w:sz="4" w:space="0" w:color="auto"/>
            </w:tcBorders>
            <w:shd w:val="clear" w:color="auto" w:fill="auto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</w:t>
            </w:r>
          </w:p>
        </w:tc>
      </w:tr>
      <w:tr w:rsidR="00BB45F6" w:rsidRPr="00366F37" w:rsidTr="000C0C29">
        <w:tc>
          <w:tcPr>
            <w:tcW w:w="3693" w:type="dxa"/>
            <w:tcBorders>
              <w:bottom w:val="dotted" w:sz="4" w:space="0" w:color="auto"/>
            </w:tcBorders>
            <w:shd w:val="clear" w:color="auto" w:fill="auto"/>
          </w:tcPr>
          <w:p w:rsidR="00BB45F6" w:rsidRPr="00366F37" w:rsidRDefault="00BB45F6" w:rsidP="00D4530C">
            <w:pPr>
              <w:widowControl w:val="0"/>
              <w:jc w:val="both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12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36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B45F6" w:rsidRPr="00366F37" w:rsidRDefault="00004F5F" w:rsidP="00D453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34 3</w:t>
            </w:r>
            <w:r w:rsidR="00BB45F6" w:rsidRPr="00366F37">
              <w:rPr>
                <w:sz w:val="24"/>
                <w:szCs w:val="24"/>
              </w:rPr>
              <w:t>00,0</w:t>
            </w:r>
          </w:p>
        </w:tc>
        <w:tc>
          <w:tcPr>
            <w:tcW w:w="118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6 500,0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6 500,0</w:t>
            </w:r>
          </w:p>
        </w:tc>
        <w:tc>
          <w:tcPr>
            <w:tcW w:w="115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6 500,0</w:t>
            </w:r>
          </w:p>
        </w:tc>
      </w:tr>
      <w:tr w:rsidR="00BB45F6" w:rsidRPr="00366F37" w:rsidTr="000C0C29">
        <w:tc>
          <w:tcPr>
            <w:tcW w:w="3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45F6" w:rsidRPr="00366F37" w:rsidRDefault="00BB45F6" w:rsidP="00D4530C">
            <w:pPr>
              <w:widowControl w:val="0"/>
              <w:jc w:val="both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из них:</w:t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B45F6" w:rsidRPr="00366F37" w:rsidTr="000C0C29">
        <w:tc>
          <w:tcPr>
            <w:tcW w:w="3693" w:type="dxa"/>
            <w:tcBorders>
              <w:top w:val="dotted" w:sz="4" w:space="0" w:color="auto"/>
            </w:tcBorders>
            <w:shd w:val="clear" w:color="auto" w:fill="auto"/>
          </w:tcPr>
          <w:p w:rsidR="00BB45F6" w:rsidRPr="00366F37" w:rsidRDefault="00BB45F6" w:rsidP="00D4530C">
            <w:pPr>
              <w:widowControl w:val="0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 xml:space="preserve">мероприятия по </w:t>
            </w:r>
            <w:proofErr w:type="spellStart"/>
            <w:r w:rsidRPr="00366F37">
              <w:rPr>
                <w:sz w:val="24"/>
                <w:szCs w:val="24"/>
              </w:rPr>
              <w:t>энергоресурсосбережению</w:t>
            </w:r>
            <w:proofErr w:type="spellEnd"/>
          </w:p>
        </w:tc>
        <w:tc>
          <w:tcPr>
            <w:tcW w:w="112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36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45F6" w:rsidRPr="00366F37" w:rsidRDefault="00004F5F" w:rsidP="00D453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34 3</w:t>
            </w:r>
            <w:r w:rsidR="00BB45F6" w:rsidRPr="00366F37">
              <w:rPr>
                <w:sz w:val="24"/>
                <w:szCs w:val="24"/>
              </w:rPr>
              <w:t>00,0</w:t>
            </w:r>
          </w:p>
        </w:tc>
        <w:tc>
          <w:tcPr>
            <w:tcW w:w="1186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6 500,0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6 500,0</w:t>
            </w:r>
          </w:p>
        </w:tc>
        <w:tc>
          <w:tcPr>
            <w:tcW w:w="1155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6 500,0</w:t>
            </w:r>
          </w:p>
        </w:tc>
      </w:tr>
    </w:tbl>
    <w:p w:rsidR="00BB45F6" w:rsidRPr="00366F37" w:rsidRDefault="00BB45F6" w:rsidP="00D4530C">
      <w:pPr>
        <w:widowControl w:val="0"/>
        <w:ind w:firstLine="709"/>
        <w:jc w:val="both"/>
        <w:rPr>
          <w:sz w:val="28"/>
          <w:szCs w:val="28"/>
        </w:rPr>
      </w:pPr>
    </w:p>
    <w:p w:rsidR="00BB45F6" w:rsidRDefault="00BB45F6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Средства местного бюджета планируется направить на решение задач по обеспечению энергосбережения и повышение энергетической эффективности предоставляемых населению энергетических услуг.</w:t>
      </w:r>
    </w:p>
    <w:p w:rsidR="000C0C29" w:rsidRDefault="000C0C29" w:rsidP="00D4530C">
      <w:pPr>
        <w:widowControl w:val="0"/>
        <w:ind w:firstLine="709"/>
        <w:jc w:val="both"/>
        <w:rPr>
          <w:sz w:val="28"/>
          <w:szCs w:val="28"/>
        </w:rPr>
      </w:pPr>
    </w:p>
    <w:p w:rsidR="000654FB" w:rsidRDefault="000654FB" w:rsidP="00D4530C">
      <w:pPr>
        <w:widowControl w:val="0"/>
        <w:ind w:firstLine="709"/>
        <w:jc w:val="both"/>
        <w:rPr>
          <w:sz w:val="28"/>
          <w:szCs w:val="28"/>
        </w:rPr>
      </w:pPr>
    </w:p>
    <w:p w:rsidR="00691100" w:rsidRDefault="00BD5961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Содействие развитию малого и среднего предпринимательства</w:t>
      </w:r>
      <w:r w:rsidR="00691100" w:rsidRPr="00691100">
        <w:rPr>
          <w:sz w:val="28"/>
          <w:szCs w:val="28"/>
        </w:rPr>
        <w:t xml:space="preserve"> </w:t>
      </w:r>
    </w:p>
    <w:p w:rsidR="00BD5961" w:rsidRPr="00366F37" w:rsidRDefault="00691100" w:rsidP="00D4530C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город Краснодар</w:t>
      </w:r>
    </w:p>
    <w:p w:rsidR="00BD5961" w:rsidRPr="00366F37" w:rsidRDefault="00BD5961" w:rsidP="00D4530C">
      <w:pPr>
        <w:widowControl w:val="0"/>
        <w:ind w:firstLine="709"/>
        <w:jc w:val="both"/>
        <w:rPr>
          <w:b/>
          <w:sz w:val="28"/>
          <w:szCs w:val="28"/>
        </w:rPr>
      </w:pPr>
    </w:p>
    <w:p w:rsidR="00BD5961" w:rsidRPr="00366F37" w:rsidRDefault="00BD5961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проекте решения на реализацию мероприятий муниципальной программы муниципального образования город Краснодар «Содействие развитию малого и среднего предпринимательства» предусмотрены бюджетные ассигнования на 2021 год в сумме </w:t>
      </w:r>
      <w:r w:rsidRPr="00366F37">
        <w:rPr>
          <w:bCs/>
          <w:sz w:val="28"/>
          <w:szCs w:val="28"/>
        </w:rPr>
        <w:t xml:space="preserve">21 607,4 </w:t>
      </w:r>
      <w:r w:rsidRPr="00366F37">
        <w:rPr>
          <w:sz w:val="28"/>
          <w:szCs w:val="28"/>
        </w:rPr>
        <w:t xml:space="preserve">тыс. рублей (средства краевого бюджета – 907,4 тыс. рублей), на 2022 и 2023 годы – по </w:t>
      </w:r>
      <w:r w:rsidRPr="00366F37">
        <w:rPr>
          <w:bCs/>
          <w:color w:val="000000"/>
          <w:sz w:val="28"/>
          <w:szCs w:val="28"/>
        </w:rPr>
        <w:t>18 607,4</w:t>
      </w:r>
      <w:r w:rsidRPr="00366F37">
        <w:rPr>
          <w:sz w:val="28"/>
          <w:szCs w:val="28"/>
        </w:rPr>
        <w:t xml:space="preserve"> тыс. рублей ежегодно (средства краевого бюджета по 907,4 тыс. рублей ежегодно).</w:t>
      </w:r>
    </w:p>
    <w:p w:rsidR="00BD5961" w:rsidRPr="00366F37" w:rsidRDefault="00BD5961" w:rsidP="00D4530C">
      <w:pPr>
        <w:widowControl w:val="0"/>
        <w:jc w:val="right"/>
        <w:rPr>
          <w:sz w:val="28"/>
          <w:szCs w:val="24"/>
        </w:rPr>
      </w:pPr>
    </w:p>
    <w:p w:rsidR="00BD5961" w:rsidRPr="00366F37" w:rsidRDefault="000C0C29" w:rsidP="00D4530C">
      <w:pPr>
        <w:widowControl w:val="0"/>
        <w:jc w:val="right"/>
        <w:rPr>
          <w:sz w:val="24"/>
          <w:szCs w:val="24"/>
        </w:rPr>
      </w:pPr>
      <w:r>
        <w:rPr>
          <w:sz w:val="28"/>
          <w:szCs w:val="24"/>
        </w:rPr>
        <w:t xml:space="preserve"> </w:t>
      </w:r>
      <w:r w:rsidR="00863199">
        <w:rPr>
          <w:sz w:val="28"/>
          <w:szCs w:val="24"/>
        </w:rPr>
        <w:t xml:space="preserve"> </w:t>
      </w:r>
      <w:r w:rsidR="00BD5961" w:rsidRPr="00366F37">
        <w:rPr>
          <w:sz w:val="28"/>
          <w:szCs w:val="24"/>
        </w:rPr>
        <w:t>тыс. рублей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5"/>
        <w:gridCol w:w="992"/>
        <w:gridCol w:w="1417"/>
        <w:gridCol w:w="1134"/>
        <w:gridCol w:w="1134"/>
        <w:gridCol w:w="1134"/>
      </w:tblGrid>
      <w:tr w:rsidR="00BD5961" w:rsidRPr="00366F37" w:rsidTr="00863199">
        <w:trPr>
          <w:trHeight w:val="687"/>
          <w:tblHeader/>
        </w:trPr>
        <w:tc>
          <w:tcPr>
            <w:tcW w:w="3795" w:type="dxa"/>
            <w:vMerge w:val="restart"/>
            <w:shd w:val="clear" w:color="auto" w:fill="auto"/>
            <w:vAlign w:val="center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Наименование показателя</w:t>
            </w:r>
          </w:p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(подпрограмма, мероприятие)</w:t>
            </w:r>
          </w:p>
        </w:tc>
        <w:tc>
          <w:tcPr>
            <w:tcW w:w="992" w:type="dxa"/>
            <w:vMerge w:val="restart"/>
            <w:vAlign w:val="center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Уровень бюджета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Сводная бюджетная роспись на 01.10.2020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Проект</w:t>
            </w:r>
          </w:p>
        </w:tc>
      </w:tr>
      <w:tr w:rsidR="00BD5961" w:rsidRPr="00366F37" w:rsidTr="00863199">
        <w:trPr>
          <w:tblHeader/>
        </w:trPr>
        <w:tc>
          <w:tcPr>
            <w:tcW w:w="3795" w:type="dxa"/>
            <w:vMerge/>
            <w:shd w:val="clear" w:color="auto" w:fill="auto"/>
            <w:vAlign w:val="center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5961" w:rsidRPr="00366F37" w:rsidRDefault="00BD5961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2023 год</w:t>
            </w:r>
          </w:p>
        </w:tc>
      </w:tr>
      <w:tr w:rsidR="002A459E" w:rsidRPr="00366F37" w:rsidTr="00863199">
        <w:trPr>
          <w:tblHeader/>
        </w:trPr>
        <w:tc>
          <w:tcPr>
            <w:tcW w:w="3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59E" w:rsidRPr="00366F37" w:rsidRDefault="002A459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459E" w:rsidRPr="00366F37" w:rsidRDefault="002A459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59E" w:rsidRPr="00366F37" w:rsidRDefault="002A459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59E" w:rsidRPr="00366F37" w:rsidRDefault="002A459E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459E" w:rsidRPr="00366F37" w:rsidRDefault="002A459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459E" w:rsidRPr="00366F37" w:rsidRDefault="002A459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</w:t>
            </w:r>
          </w:p>
        </w:tc>
      </w:tr>
      <w:tr w:rsidR="00BD5961" w:rsidRPr="00366F37" w:rsidTr="00863199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795" w:type="dxa"/>
            <w:vMerge w:val="restart"/>
            <w:tcBorders>
              <w:bottom w:val="dotted" w:sz="4" w:space="0" w:color="auto"/>
            </w:tcBorders>
          </w:tcPr>
          <w:p w:rsidR="00BD5961" w:rsidRPr="00366F37" w:rsidRDefault="00BD5961" w:rsidP="00D4530C">
            <w:pPr>
              <w:widowControl w:val="0"/>
              <w:rPr>
                <w:sz w:val="24"/>
                <w:szCs w:val="24"/>
              </w:rPr>
            </w:pPr>
            <w:r w:rsidRPr="00366F37">
              <w:rPr>
                <w:rFonts w:eastAsia="Calibri"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КБ, МБ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19 175,0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21 607,4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18 607,4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18 607,4</w:t>
            </w:r>
          </w:p>
        </w:tc>
      </w:tr>
      <w:tr w:rsidR="00BD5961" w:rsidRPr="00366F37" w:rsidTr="00863199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379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D5961" w:rsidRPr="00366F37" w:rsidRDefault="00BD5961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КБ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1 475,0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spacing w:line="209" w:lineRule="auto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907,4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spacing w:line="209" w:lineRule="auto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907,4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spacing w:line="209" w:lineRule="auto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907,4</w:t>
            </w:r>
          </w:p>
        </w:tc>
      </w:tr>
      <w:tr w:rsidR="00BD5961" w:rsidRPr="00366F37" w:rsidTr="00CC62AB">
        <w:tblPrEx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379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D5961" w:rsidRPr="00366F37" w:rsidRDefault="00BD5961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17 700,0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20 700,0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17 700 ,0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17 700,0</w:t>
            </w:r>
          </w:p>
        </w:tc>
      </w:tr>
      <w:tr w:rsidR="00BD5961" w:rsidRPr="00366F37" w:rsidTr="00863199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3795" w:type="dxa"/>
            <w:tcBorders>
              <w:top w:val="dotted" w:sz="4" w:space="0" w:color="auto"/>
              <w:bottom w:val="dotted" w:sz="4" w:space="0" w:color="auto"/>
            </w:tcBorders>
          </w:tcPr>
          <w:p w:rsidR="00BD5961" w:rsidRPr="00366F37" w:rsidRDefault="00BD5961" w:rsidP="00D4530C">
            <w:pPr>
              <w:widowControl w:val="0"/>
              <w:spacing w:line="209" w:lineRule="auto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spacing w:line="209" w:lineRule="auto"/>
              <w:jc w:val="center"/>
              <w:rPr>
                <w:sz w:val="24"/>
                <w:szCs w:val="24"/>
              </w:rPr>
            </w:pPr>
          </w:p>
        </w:tc>
      </w:tr>
      <w:tr w:rsidR="00BD5961" w:rsidRPr="00366F37" w:rsidTr="0086319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5961" w:rsidRPr="00366F37" w:rsidRDefault="00BD5961" w:rsidP="00D4530C">
            <w:pPr>
              <w:widowControl w:val="0"/>
              <w:spacing w:line="209" w:lineRule="auto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подпрограмма «Развитие субъектов малого и среднего предпринима</w:t>
            </w:r>
            <w:r w:rsidRPr="00366F37">
              <w:rPr>
                <w:sz w:val="24"/>
                <w:szCs w:val="24"/>
              </w:rPr>
              <w:lastRenderedPageBreak/>
              <w:t>тельства в муниципальном образовании город Краснодар»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spacing w:line="209" w:lineRule="auto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lastRenderedPageBreak/>
              <w:t>МБ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spacing w:line="209" w:lineRule="auto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14 700,0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spacing w:line="209" w:lineRule="auto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17 700,0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spacing w:line="209" w:lineRule="auto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14 700,0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spacing w:line="209" w:lineRule="auto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14 700,0</w:t>
            </w:r>
          </w:p>
        </w:tc>
      </w:tr>
      <w:tr w:rsidR="00BD5961" w:rsidRPr="00366F37" w:rsidTr="00863199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3795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5961" w:rsidRPr="00366F37" w:rsidRDefault="00BD5961" w:rsidP="00D4530C">
            <w:pPr>
              <w:widowControl w:val="0"/>
              <w:spacing w:line="209" w:lineRule="auto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spacing w:line="209" w:lineRule="auto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КБ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spacing w:line="209" w:lineRule="auto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1 475,0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spacing w:line="209" w:lineRule="auto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907,4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spacing w:line="209" w:lineRule="auto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907,4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spacing w:line="209" w:lineRule="auto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907,4</w:t>
            </w:r>
          </w:p>
        </w:tc>
      </w:tr>
      <w:tr w:rsidR="00BD5961" w:rsidRPr="00366F37" w:rsidTr="0086319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95" w:type="dxa"/>
            <w:vMerge/>
            <w:tcBorders>
              <w:top w:val="dotted" w:sz="4" w:space="0" w:color="auto"/>
            </w:tcBorders>
            <w:vAlign w:val="center"/>
          </w:tcPr>
          <w:p w:rsidR="00BD5961" w:rsidRPr="00366F37" w:rsidRDefault="00BD5961" w:rsidP="00D4530C">
            <w:pPr>
              <w:widowControl w:val="0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spacing w:line="209" w:lineRule="auto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spacing w:line="209" w:lineRule="auto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spacing w:line="209" w:lineRule="auto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spacing w:line="209" w:lineRule="auto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spacing w:line="209" w:lineRule="auto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3 000,0</w:t>
            </w:r>
          </w:p>
        </w:tc>
      </w:tr>
    </w:tbl>
    <w:p w:rsidR="00BD5961" w:rsidRPr="00366F37" w:rsidRDefault="00BD5961" w:rsidP="00D4530C">
      <w:pPr>
        <w:widowControl w:val="0"/>
        <w:ind w:firstLine="709"/>
        <w:jc w:val="both"/>
        <w:rPr>
          <w:sz w:val="24"/>
          <w:szCs w:val="24"/>
        </w:rPr>
      </w:pPr>
    </w:p>
    <w:p w:rsidR="00BD5961" w:rsidRPr="00366F37" w:rsidRDefault="00BD5961" w:rsidP="00D4530C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По подпрограмме «Развитие субъектов малого и среднего предпринимательства в муниципальном обра</w:t>
      </w:r>
      <w:r w:rsidR="004F2BBC">
        <w:rPr>
          <w:sz w:val="28"/>
          <w:szCs w:val="28"/>
        </w:rPr>
        <w:t xml:space="preserve">зовании город Краснодар» на </w:t>
      </w:r>
      <w:r w:rsidRPr="00366F37">
        <w:rPr>
          <w:sz w:val="28"/>
          <w:szCs w:val="28"/>
        </w:rPr>
        <w:t>2021 год предусмотрено 17 700,0 тыс. рублей на организацию деятельности муниципального центра развития предпринимательства, а также организацию и проведение конкурса в целях стимулирования инновационной деятельности субъектов малого и среднего предпринимательства.</w:t>
      </w:r>
    </w:p>
    <w:p w:rsidR="00BD5961" w:rsidRPr="00366F37" w:rsidRDefault="00BD5961" w:rsidP="00D4530C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По подпрограмме «Развитие малых форм хозяйствования в агропромышленном комплексе муниципального образования город Краснодар» на 2021 год предусмотрено 3 907,4 тыс. рублей, в том числе на:</w:t>
      </w:r>
    </w:p>
    <w:p w:rsidR="00BD5961" w:rsidRPr="00366F37" w:rsidRDefault="00BD5961" w:rsidP="00D4530C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предоставление субсидий в целях возмещения части затрат на строительство теплиц для выращивания овощей и ягод защищённого грунта, на приобретение систем капельного орошения для ведения овощеводства, на приобретение поголовья молодняка кроликов, гусей, индеек, кур и на производство и приобретение кормов для сельскохозяйственных животных 3 000,0 тыс. рублей; </w:t>
      </w:r>
    </w:p>
    <w:p w:rsidR="00BD5961" w:rsidRDefault="00BD5961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осуществление отдельных государственных полномочий по поддержке сельскохозяйственного производства в Краснодарском крае 907,4</w:t>
      </w:r>
      <w:r w:rsidRPr="00366F37">
        <w:rPr>
          <w:sz w:val="28"/>
          <w:szCs w:val="28"/>
          <w:lang w:val="en-US"/>
        </w:rPr>
        <w:t> </w:t>
      </w:r>
      <w:r w:rsidRPr="00366F37">
        <w:rPr>
          <w:sz w:val="28"/>
          <w:szCs w:val="28"/>
        </w:rPr>
        <w:t>тыс.</w:t>
      </w:r>
      <w:r w:rsidRPr="00366F37">
        <w:rPr>
          <w:sz w:val="28"/>
          <w:szCs w:val="28"/>
          <w:lang w:val="en-US"/>
        </w:rPr>
        <w:t> </w:t>
      </w:r>
      <w:r w:rsidRPr="00366F37">
        <w:rPr>
          <w:sz w:val="28"/>
          <w:szCs w:val="28"/>
        </w:rPr>
        <w:t>рублей, источником финансового обеспечения которых являются средства краевого бюджета.</w:t>
      </w:r>
    </w:p>
    <w:p w:rsidR="000654FB" w:rsidRDefault="000654FB" w:rsidP="00D4530C">
      <w:pPr>
        <w:widowControl w:val="0"/>
        <w:ind w:firstLine="709"/>
        <w:jc w:val="both"/>
        <w:rPr>
          <w:sz w:val="28"/>
          <w:szCs w:val="28"/>
        </w:rPr>
      </w:pPr>
    </w:p>
    <w:p w:rsidR="000654FB" w:rsidRPr="00366F37" w:rsidRDefault="000654FB" w:rsidP="00D4530C">
      <w:pPr>
        <w:widowControl w:val="0"/>
        <w:ind w:firstLine="709"/>
        <w:jc w:val="both"/>
        <w:rPr>
          <w:sz w:val="28"/>
          <w:szCs w:val="28"/>
        </w:rPr>
      </w:pPr>
    </w:p>
    <w:p w:rsidR="00BD5961" w:rsidRPr="00366F37" w:rsidRDefault="00BD5961" w:rsidP="00D4530C">
      <w:pPr>
        <w:widowControl w:val="0"/>
        <w:suppressAutoHyphens/>
        <w:ind w:firstLine="709"/>
        <w:jc w:val="center"/>
        <w:rPr>
          <w:color w:val="000000" w:themeColor="text1"/>
          <w:sz w:val="28"/>
          <w:szCs w:val="28"/>
        </w:rPr>
      </w:pPr>
      <w:r w:rsidRPr="00366F37">
        <w:rPr>
          <w:color w:val="000000" w:themeColor="text1"/>
          <w:sz w:val="28"/>
          <w:szCs w:val="28"/>
        </w:rPr>
        <w:t>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</w:t>
      </w:r>
    </w:p>
    <w:p w:rsidR="00BD5961" w:rsidRPr="00366F37" w:rsidRDefault="00BD5961" w:rsidP="00D4530C">
      <w:pPr>
        <w:widowControl w:val="0"/>
        <w:ind w:firstLine="709"/>
        <w:jc w:val="both"/>
        <w:rPr>
          <w:sz w:val="28"/>
          <w:szCs w:val="28"/>
        </w:rPr>
      </w:pPr>
    </w:p>
    <w:p w:rsidR="00BD5961" w:rsidRPr="00366F37" w:rsidRDefault="00BD5961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В проекте решения на реализацию</w:t>
      </w:r>
      <w:r w:rsidRPr="00366F37">
        <w:t xml:space="preserve"> </w:t>
      </w:r>
      <w:r w:rsidRPr="00366F37">
        <w:rPr>
          <w:sz w:val="28"/>
          <w:szCs w:val="28"/>
        </w:rPr>
        <w:t>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 на 2021 год предусмотрены бюджетные ассигнования в сумме 2 237 804,5 тыс. рублей (средства краевого бюджета – 1 516 002,0 тыс. рублей), на 2022 год – 1 015 810,8 тыс. рублей (средства краевого бюджета – 561 304,1 тыс. рублей), на 2023 год – 461 288,9 тыс. рублей (средства краевого бюджета – 24 556,2 тыс. рублей).</w:t>
      </w:r>
    </w:p>
    <w:p w:rsidR="00BD5961" w:rsidRDefault="00BD5961" w:rsidP="00D4530C">
      <w:pPr>
        <w:widowControl w:val="0"/>
        <w:jc w:val="both"/>
        <w:rPr>
          <w:sz w:val="28"/>
          <w:szCs w:val="28"/>
        </w:rPr>
      </w:pPr>
    </w:p>
    <w:p w:rsidR="006D0105" w:rsidRPr="00366F37" w:rsidRDefault="006D0105" w:rsidP="00D4530C">
      <w:pPr>
        <w:widowControl w:val="0"/>
        <w:jc w:val="both"/>
        <w:rPr>
          <w:sz w:val="28"/>
          <w:szCs w:val="28"/>
        </w:rPr>
      </w:pPr>
    </w:p>
    <w:p w:rsidR="00BD5961" w:rsidRPr="00366F37" w:rsidRDefault="00CC62AB" w:rsidP="00D4530C">
      <w:pPr>
        <w:widowControl w:val="0"/>
        <w:tabs>
          <w:tab w:val="left" w:pos="3544"/>
        </w:tabs>
        <w:ind w:firstLine="709"/>
        <w:jc w:val="center"/>
        <w:rPr>
          <w:sz w:val="32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BD5961" w:rsidRPr="00366F37">
        <w:rPr>
          <w:sz w:val="28"/>
          <w:szCs w:val="28"/>
        </w:rPr>
        <w:t>тыс. рублей</w:t>
      </w:r>
    </w:p>
    <w:tbl>
      <w:tblPr>
        <w:tblW w:w="9465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2"/>
        <w:gridCol w:w="1127"/>
        <w:gridCol w:w="1268"/>
        <w:gridCol w:w="1127"/>
        <w:gridCol w:w="1127"/>
        <w:gridCol w:w="1184"/>
      </w:tblGrid>
      <w:tr w:rsidR="00BD5961" w:rsidRPr="00366F37" w:rsidTr="006E6B66">
        <w:trPr>
          <w:trHeight w:val="590"/>
          <w:tblHeader/>
        </w:trPr>
        <w:tc>
          <w:tcPr>
            <w:tcW w:w="363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Наименование показателя</w:t>
            </w:r>
          </w:p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(подпрограмма, мероприятие)</w:t>
            </w:r>
          </w:p>
        </w:tc>
        <w:tc>
          <w:tcPr>
            <w:tcW w:w="1127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961" w:rsidRPr="00366F37" w:rsidRDefault="00BD5961" w:rsidP="00D4530C">
            <w:pPr>
              <w:widowControl w:val="0"/>
              <w:ind w:left="-61" w:firstLine="61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Уровень бюджета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Сводная бюджетная роспись на 01.10.2020</w:t>
            </w:r>
          </w:p>
        </w:tc>
        <w:tc>
          <w:tcPr>
            <w:tcW w:w="343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Проект</w:t>
            </w:r>
          </w:p>
        </w:tc>
      </w:tr>
      <w:tr w:rsidR="00BD5961" w:rsidRPr="00366F37" w:rsidTr="006E6B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61" w:rsidRPr="00366F37" w:rsidRDefault="00BD5961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2021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2022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2023 год</w:t>
            </w:r>
          </w:p>
        </w:tc>
      </w:tr>
      <w:tr w:rsidR="002A459E" w:rsidRPr="00366F37" w:rsidTr="006E6B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9E" w:rsidRPr="00366F37" w:rsidRDefault="002A459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9E" w:rsidRPr="00366F37" w:rsidRDefault="002A459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9E" w:rsidRPr="00366F37" w:rsidRDefault="002A459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9E" w:rsidRPr="00366F37" w:rsidRDefault="002A459E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9E" w:rsidRPr="00366F37" w:rsidRDefault="002A459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9E" w:rsidRPr="00366F37" w:rsidRDefault="002A459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</w:t>
            </w:r>
          </w:p>
        </w:tc>
      </w:tr>
      <w:tr w:rsidR="00BD5961" w:rsidRPr="00366F37" w:rsidTr="006E6B66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3632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BD5961" w:rsidRPr="00366F37" w:rsidRDefault="00BD5961" w:rsidP="00D4530C">
            <w:pPr>
              <w:widowControl w:val="0"/>
              <w:rPr>
                <w:sz w:val="24"/>
                <w:szCs w:val="24"/>
              </w:rPr>
            </w:pPr>
            <w:r w:rsidRPr="00366F37">
              <w:rPr>
                <w:rFonts w:eastAsia="Calibri"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1127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ФБ, КБ, МБ</w:t>
            </w:r>
          </w:p>
        </w:tc>
        <w:tc>
          <w:tcPr>
            <w:tcW w:w="1268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4 988 210,3</w:t>
            </w:r>
          </w:p>
        </w:tc>
        <w:tc>
          <w:tcPr>
            <w:tcW w:w="1127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2 237 804,5</w:t>
            </w:r>
          </w:p>
        </w:tc>
        <w:tc>
          <w:tcPr>
            <w:tcW w:w="1127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1 015 810,8</w:t>
            </w:r>
          </w:p>
        </w:tc>
        <w:tc>
          <w:tcPr>
            <w:tcW w:w="1184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1"/>
                <w:szCs w:val="21"/>
              </w:rPr>
            </w:pPr>
            <w:r w:rsidRPr="00366F37">
              <w:rPr>
                <w:sz w:val="21"/>
                <w:szCs w:val="21"/>
              </w:rPr>
              <w:t>461 288,9</w:t>
            </w:r>
          </w:p>
        </w:tc>
      </w:tr>
      <w:tr w:rsidR="00BD5961" w:rsidRPr="00366F37" w:rsidTr="006E6B66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632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D5961" w:rsidRPr="00366F37" w:rsidRDefault="00BD5961" w:rsidP="00D4530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ФБ</w:t>
            </w: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655 229,7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1"/>
                <w:szCs w:val="21"/>
              </w:rPr>
            </w:pPr>
            <w:r w:rsidRPr="00366F37">
              <w:rPr>
                <w:sz w:val="21"/>
                <w:szCs w:val="21"/>
              </w:rPr>
              <w:t>-</w:t>
            </w:r>
          </w:p>
        </w:tc>
      </w:tr>
      <w:tr w:rsidR="00BD5961" w:rsidRPr="00366F37" w:rsidTr="006E6B66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7"/>
        </w:trPr>
        <w:tc>
          <w:tcPr>
            <w:tcW w:w="3632" w:type="dxa"/>
            <w:vMerge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КБ</w:t>
            </w: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2 847 761,4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1 516 002,0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</w:rPr>
            </w:pPr>
            <w:r w:rsidRPr="00366F37">
              <w:rPr>
                <w:sz w:val="22"/>
              </w:rPr>
              <w:t>561 304,1</w:t>
            </w: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</w:rPr>
            </w:pPr>
            <w:r w:rsidRPr="00366F37">
              <w:rPr>
                <w:sz w:val="22"/>
              </w:rPr>
              <w:t>24 556,2</w:t>
            </w:r>
          </w:p>
        </w:tc>
      </w:tr>
      <w:tr w:rsidR="00BD5961" w:rsidRPr="00366F37" w:rsidTr="006E6B66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7"/>
        </w:trPr>
        <w:tc>
          <w:tcPr>
            <w:tcW w:w="3632" w:type="dxa"/>
            <w:vMerge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1 485 219,2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721 802,5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454 506,7</w:t>
            </w: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436 732,7</w:t>
            </w:r>
          </w:p>
        </w:tc>
      </w:tr>
      <w:tr w:rsidR="00BD5961" w:rsidRPr="00366F37" w:rsidTr="006E6B66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из них: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D5961" w:rsidRPr="00366F37" w:rsidTr="006E6B66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950"/>
        </w:trPr>
        <w:tc>
          <w:tcPr>
            <w:tcW w:w="363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КБ</w:t>
            </w: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28 563,6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</w:pPr>
            <w:r w:rsidRPr="00366F37">
              <w:t>-</w:t>
            </w: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</w:pPr>
            <w:r w:rsidRPr="00366F37">
              <w:t>-</w:t>
            </w:r>
          </w:p>
        </w:tc>
      </w:tr>
      <w:tr w:rsidR="00BD5961" w:rsidRPr="00366F37" w:rsidTr="006E6B66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7"/>
        </w:trPr>
        <w:tc>
          <w:tcPr>
            <w:tcW w:w="3632" w:type="dxa"/>
            <w:vMerge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131 568,9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73 256,8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2 375,8</w:t>
            </w: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35,0</w:t>
            </w:r>
          </w:p>
        </w:tc>
      </w:tr>
      <w:tr w:rsidR="00BD5961" w:rsidRPr="00366F37" w:rsidTr="006E6B66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32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BD5961" w:rsidRPr="00366F37" w:rsidRDefault="00BD5961" w:rsidP="00D4530C">
            <w:pPr>
              <w:widowControl w:val="0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подпрограмма «Жилище»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ФБ</w:t>
            </w: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11 356,2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</w:rPr>
            </w:pPr>
          </w:p>
        </w:tc>
      </w:tr>
      <w:tr w:rsidR="00BD5961" w:rsidRPr="00366F37" w:rsidTr="006E6B66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32" w:type="dxa"/>
            <w:vMerge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КБ</w:t>
            </w: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532 905,6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</w:rPr>
            </w:pPr>
            <w:r w:rsidRPr="00366F37">
              <w:rPr>
                <w:sz w:val="22"/>
              </w:rPr>
              <w:t>25 870,8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</w:rPr>
            </w:pPr>
            <w:r w:rsidRPr="00366F37">
              <w:rPr>
                <w:sz w:val="22"/>
              </w:rPr>
              <w:t>27 829,2</w:t>
            </w: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</w:rPr>
            </w:pPr>
            <w:r w:rsidRPr="00366F37">
              <w:rPr>
                <w:sz w:val="22"/>
              </w:rPr>
              <w:t>24 556,2</w:t>
            </w:r>
          </w:p>
        </w:tc>
      </w:tr>
      <w:tr w:rsidR="00BD5961" w:rsidRPr="00366F37" w:rsidTr="006E6B66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7"/>
        </w:trPr>
        <w:tc>
          <w:tcPr>
            <w:tcW w:w="3632" w:type="dxa"/>
            <w:vMerge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106 460,3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60 500,0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50 500,0</w:t>
            </w: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50 500,0</w:t>
            </w:r>
          </w:p>
        </w:tc>
      </w:tr>
      <w:tr w:rsidR="00BD5961" w:rsidRPr="00366F37" w:rsidTr="006E6B66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7"/>
        </w:trPr>
        <w:tc>
          <w:tcPr>
            <w:tcW w:w="363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ФБ</w:t>
            </w: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643 873,5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D5961" w:rsidRPr="00366F37" w:rsidTr="006E6B66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3632" w:type="dxa"/>
            <w:vMerge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КБ</w:t>
            </w: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2 245 636,3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</w:rPr>
            </w:pPr>
            <w:r w:rsidRPr="00366F37">
              <w:rPr>
                <w:sz w:val="22"/>
              </w:rPr>
              <w:t>1 490 131,2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</w:rPr>
            </w:pPr>
            <w:r w:rsidRPr="00366F37">
              <w:rPr>
                <w:sz w:val="22"/>
              </w:rPr>
              <w:t>533 474,9</w:t>
            </w: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</w:rPr>
            </w:pPr>
            <w:r w:rsidRPr="00366F37">
              <w:rPr>
                <w:sz w:val="22"/>
              </w:rPr>
              <w:t>-</w:t>
            </w:r>
          </w:p>
        </w:tc>
      </w:tr>
      <w:tr w:rsidR="00BD5961" w:rsidRPr="00366F37" w:rsidTr="006E6B66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32" w:type="dxa"/>
            <w:vMerge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917 183,6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260 822,9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77 505,0</w:t>
            </w: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61 569,2</w:t>
            </w:r>
          </w:p>
        </w:tc>
      </w:tr>
      <w:tr w:rsidR="00BD5961" w:rsidRPr="00366F37" w:rsidTr="006E6B66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63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КБ</w:t>
            </w: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40 655,9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-</w:t>
            </w:r>
          </w:p>
        </w:tc>
      </w:tr>
      <w:tr w:rsidR="00BD5961" w:rsidRPr="00366F37" w:rsidTr="006E6B66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3632" w:type="dxa"/>
            <w:vMerge/>
            <w:tcBorders>
              <w:top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268" w:type="dxa"/>
            <w:tcBorders>
              <w:top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5 310,2</w:t>
            </w:r>
          </w:p>
        </w:tc>
        <w:tc>
          <w:tcPr>
            <w:tcW w:w="1127" w:type="dxa"/>
            <w:tcBorders>
              <w:top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2 100,0</w:t>
            </w:r>
          </w:p>
        </w:tc>
        <w:tc>
          <w:tcPr>
            <w:tcW w:w="1127" w:type="dxa"/>
            <w:tcBorders>
              <w:top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2 100,0</w:t>
            </w:r>
          </w:p>
        </w:tc>
        <w:tc>
          <w:tcPr>
            <w:tcW w:w="1184" w:type="dxa"/>
            <w:tcBorders>
              <w:top w:val="dotted" w:sz="4" w:space="0" w:color="auto"/>
            </w:tcBorders>
            <w:vAlign w:val="bottom"/>
          </w:tcPr>
          <w:p w:rsidR="00BD5961" w:rsidRPr="00366F37" w:rsidRDefault="00BD5961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2 100,0</w:t>
            </w:r>
          </w:p>
        </w:tc>
      </w:tr>
    </w:tbl>
    <w:p w:rsidR="00BD5961" w:rsidRPr="00366F37" w:rsidRDefault="00BD5961" w:rsidP="00D4530C">
      <w:pPr>
        <w:widowControl w:val="0"/>
        <w:ind w:firstLine="709"/>
        <w:jc w:val="both"/>
        <w:rPr>
          <w:sz w:val="28"/>
          <w:szCs w:val="28"/>
        </w:rPr>
      </w:pPr>
    </w:p>
    <w:p w:rsidR="00BD5961" w:rsidRPr="00366F37" w:rsidRDefault="00BD5961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1.</w:t>
      </w:r>
      <w:r w:rsidRPr="00366F37">
        <w:rPr>
          <w:sz w:val="28"/>
          <w:szCs w:val="28"/>
          <w:lang w:val="en-US"/>
        </w:rPr>
        <w:t> </w:t>
      </w:r>
      <w:r w:rsidRPr="00366F37">
        <w:rPr>
          <w:sz w:val="28"/>
          <w:szCs w:val="28"/>
        </w:rPr>
        <w:t>На реализацию мероприятий подпрограммы «</w:t>
      </w:r>
      <w:proofErr w:type="gramStart"/>
      <w:r w:rsidRPr="00366F37">
        <w:rPr>
          <w:sz w:val="28"/>
          <w:szCs w:val="28"/>
        </w:rPr>
        <w:t xml:space="preserve">Строительство, </w:t>
      </w:r>
      <w:r w:rsidR="00812109">
        <w:rPr>
          <w:sz w:val="28"/>
          <w:szCs w:val="28"/>
        </w:rPr>
        <w:t xml:space="preserve">  </w:t>
      </w:r>
      <w:proofErr w:type="gramEnd"/>
      <w:r w:rsidR="00812109">
        <w:rPr>
          <w:sz w:val="28"/>
          <w:szCs w:val="28"/>
        </w:rPr>
        <w:t xml:space="preserve">                  </w:t>
      </w:r>
      <w:r w:rsidRPr="00366F37">
        <w:rPr>
          <w:sz w:val="28"/>
          <w:szCs w:val="28"/>
        </w:rPr>
        <w:t xml:space="preserve">реконструкция и модернизация инженерной инфраструктуры и объектов </w:t>
      </w:r>
      <w:r w:rsidR="00812109">
        <w:rPr>
          <w:sz w:val="28"/>
          <w:szCs w:val="28"/>
        </w:rPr>
        <w:t xml:space="preserve">                    </w:t>
      </w:r>
      <w:r w:rsidRPr="00366F37">
        <w:rPr>
          <w:sz w:val="28"/>
          <w:szCs w:val="28"/>
        </w:rPr>
        <w:t>благоустройства в муниципальном образовании город Краснодар» за счёт местного бюджета на 2021 год предусмотрено 73 256,8 тыс. рублей, в том числе по следующим направлениям:</w:t>
      </w:r>
    </w:p>
    <w:p w:rsidR="00BD5961" w:rsidRPr="00366F37" w:rsidRDefault="00BD5961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снос жилых помещений, признанных в установленном порядке аварийными и подлежащими сносу, – 9 029,6 тыс. рублей;</w:t>
      </w:r>
    </w:p>
    <w:p w:rsidR="00BD5961" w:rsidRPr="00366F37" w:rsidRDefault="00BD5961" w:rsidP="00D4530C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366F37">
        <w:rPr>
          <w:color w:val="000000"/>
          <w:sz w:val="28"/>
          <w:szCs w:val="28"/>
        </w:rPr>
        <w:t>канализование</w:t>
      </w:r>
      <w:proofErr w:type="spellEnd"/>
      <w:r w:rsidRPr="00366F37">
        <w:rPr>
          <w:color w:val="000000"/>
          <w:sz w:val="28"/>
          <w:szCs w:val="28"/>
        </w:rPr>
        <w:t xml:space="preserve"> и водоотведение населённых пунктов </w:t>
      </w:r>
      <w:r w:rsidRPr="00366F37">
        <w:rPr>
          <w:sz w:val="28"/>
          <w:szCs w:val="28"/>
        </w:rPr>
        <w:t>–                                                  64 221,9 тыс. рублей;</w:t>
      </w:r>
    </w:p>
    <w:p w:rsidR="00BD5961" w:rsidRPr="00366F37" w:rsidRDefault="00BD5961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организация газоснабжения населения</w:t>
      </w:r>
      <w:r w:rsidRPr="00366F37">
        <w:rPr>
          <w:color w:val="000000"/>
          <w:sz w:val="28"/>
          <w:szCs w:val="28"/>
        </w:rPr>
        <w:t xml:space="preserve"> </w:t>
      </w:r>
      <w:r w:rsidRPr="00366F37">
        <w:rPr>
          <w:sz w:val="28"/>
          <w:szCs w:val="28"/>
        </w:rPr>
        <w:t>– 5,3 тыс. рублей.</w:t>
      </w:r>
    </w:p>
    <w:p w:rsidR="00BD5961" w:rsidRPr="00366F37" w:rsidRDefault="00BD5961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2.</w:t>
      </w:r>
      <w:r w:rsidRPr="00366F37">
        <w:rPr>
          <w:sz w:val="28"/>
          <w:szCs w:val="28"/>
          <w:lang w:val="en-US"/>
        </w:rPr>
        <w:t> </w:t>
      </w:r>
      <w:r w:rsidRPr="00366F37">
        <w:rPr>
          <w:sz w:val="28"/>
          <w:szCs w:val="28"/>
        </w:rPr>
        <w:t>По подпрограмме «Жилище» на 2021 год в целях предоставления социальных выплат молодым семьям на приобретение (строительство) жилья предусмотрено 86 370,8 тыс. рублей, в том числе за счёт средств краевого бюджета –25 870,8 тыс. рублей.</w:t>
      </w:r>
    </w:p>
    <w:p w:rsidR="00BD5961" w:rsidRPr="00366F37" w:rsidRDefault="00BD5961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3.</w:t>
      </w:r>
      <w:r w:rsidRPr="00366F37">
        <w:rPr>
          <w:sz w:val="28"/>
          <w:szCs w:val="28"/>
          <w:lang w:val="en-US"/>
        </w:rPr>
        <w:t> </w:t>
      </w:r>
      <w:r w:rsidRPr="00366F37">
        <w:rPr>
          <w:sz w:val="28"/>
          <w:szCs w:val="28"/>
        </w:rPr>
        <w:t xml:space="preserve">В рамках реализации подпрограммы «Приобретение в муниципальную </w:t>
      </w:r>
      <w:r w:rsidRPr="00366F37">
        <w:rPr>
          <w:sz w:val="28"/>
          <w:szCs w:val="28"/>
        </w:rPr>
        <w:lastRenderedPageBreak/>
        <w:t xml:space="preserve">собственность образовательных организаций, строительство и реконструкция муниципальных образовательных организаций муниципального образования город Краснодар» на 2021 год предусмотрено 1 750 954,1 тыс. рублей, из них </w:t>
      </w:r>
      <w:r w:rsidR="00746DD1">
        <w:rPr>
          <w:sz w:val="28"/>
          <w:szCs w:val="28"/>
        </w:rPr>
        <w:t xml:space="preserve">                     </w:t>
      </w:r>
      <w:r w:rsidRPr="00366F37">
        <w:rPr>
          <w:sz w:val="28"/>
          <w:szCs w:val="28"/>
        </w:rPr>
        <w:t>за счёт средств краевого бюджета – 1 490 131,2 тыс. рублей, в том числе по следующим направлениям:</w:t>
      </w:r>
    </w:p>
    <w:p w:rsidR="00BD5961" w:rsidRPr="00C70595" w:rsidRDefault="00BD5961" w:rsidP="00D4530C">
      <w:pPr>
        <w:widowControl w:val="0"/>
        <w:ind w:firstLine="709"/>
        <w:jc w:val="both"/>
        <w:rPr>
          <w:sz w:val="28"/>
          <w:szCs w:val="28"/>
        </w:rPr>
      </w:pPr>
      <w:r w:rsidRPr="00C70595">
        <w:rPr>
          <w:sz w:val="28"/>
          <w:szCs w:val="28"/>
        </w:rPr>
        <w:t>проектирование и строительство детских дошкольных учреждений –           98 918,5 тыс. рублей, из них за счёт средств краевого бюджета – 70 312,3 тыс. рублей, в том числе в рамках реализации национальных проектов Российской Федерации «Жильё и городская среда» – 25 854,2 тыс. рублей;</w:t>
      </w:r>
    </w:p>
    <w:p w:rsidR="00BD5961" w:rsidRPr="00366F37" w:rsidRDefault="00BD5961" w:rsidP="00D4530C">
      <w:pPr>
        <w:widowControl w:val="0"/>
        <w:ind w:firstLine="709"/>
        <w:jc w:val="both"/>
        <w:rPr>
          <w:sz w:val="28"/>
          <w:szCs w:val="28"/>
        </w:rPr>
      </w:pPr>
      <w:r w:rsidRPr="00C70595">
        <w:rPr>
          <w:sz w:val="28"/>
          <w:szCs w:val="28"/>
        </w:rPr>
        <w:t xml:space="preserve">проектирование и строительство общеобразовательных организаций – 1 652 035,6 тыс. рублей, из них за счёт средств краевого бюджета – </w:t>
      </w:r>
      <w:r w:rsidR="000C0C29" w:rsidRPr="00C70595">
        <w:rPr>
          <w:sz w:val="28"/>
          <w:szCs w:val="28"/>
        </w:rPr>
        <w:t xml:space="preserve">                                   </w:t>
      </w:r>
      <w:r w:rsidRPr="00C70595">
        <w:rPr>
          <w:sz w:val="28"/>
          <w:szCs w:val="28"/>
        </w:rPr>
        <w:t>1 419 818,9 тыс. рублей, в том числе в рамках реализации национального проекта Российской Федерации «Жильё и городская среда» – 615 192,7 тыс. рублей.</w:t>
      </w:r>
    </w:p>
    <w:p w:rsidR="00BD5961" w:rsidRPr="00366F37" w:rsidRDefault="00BD5961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4.</w:t>
      </w:r>
      <w:r w:rsidRPr="00366F37">
        <w:rPr>
          <w:sz w:val="28"/>
          <w:szCs w:val="28"/>
          <w:lang w:val="en-US"/>
        </w:rPr>
        <w:t> </w:t>
      </w:r>
      <w:r w:rsidRPr="00366F37">
        <w:rPr>
          <w:sz w:val="28"/>
          <w:szCs w:val="28"/>
        </w:rPr>
        <w:t>На реализацию подпрограммы «Подготовка градостроительной и землеустроительной документации на территории муниципального образования город Краснодар»</w:t>
      </w:r>
      <w:r w:rsidRPr="00366F37">
        <w:rPr>
          <w:sz w:val="24"/>
          <w:szCs w:val="24"/>
        </w:rPr>
        <w:t xml:space="preserve"> </w:t>
      </w:r>
      <w:r w:rsidRPr="00366F37">
        <w:rPr>
          <w:sz w:val="28"/>
          <w:szCs w:val="28"/>
        </w:rPr>
        <w:t>на 2021 год предусмотрены бюджетные ассигнования в сумме 2 100,0 тыс. рублей, из них на:</w:t>
      </w:r>
    </w:p>
    <w:p w:rsidR="00BD5961" w:rsidRPr="00366F37" w:rsidRDefault="00BD5961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мероприятия по оплате работы независимых экспертов при назначении судом судебно-строительной экспертизы в рамках гражданских процессов по искам администрации муниципального образования город Краснодар о сносе самовольно построенных объектов капитального строи</w:t>
      </w:r>
      <w:r w:rsidR="00CC530C">
        <w:rPr>
          <w:sz w:val="28"/>
          <w:szCs w:val="28"/>
        </w:rPr>
        <w:t>тельства –  2 000,0 тыс. рублей.</w:t>
      </w:r>
    </w:p>
    <w:p w:rsidR="00BD5961" w:rsidRPr="00366F37" w:rsidRDefault="00BD5961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5. В рамках реализации мероприятий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развитие объектов инженерной, социальной инфраструктуры, дорожного хозяйства» на обеспечение функций органов местного самоуправления в сфере установленных функций и обеспечение деятельности подведомственных муниципальных казённых учреждений на 2021 год предусмотрены бюджетные ассигнования в общей сумме </w:t>
      </w:r>
      <w:r w:rsidR="000C0C29">
        <w:rPr>
          <w:sz w:val="28"/>
          <w:szCs w:val="28"/>
        </w:rPr>
        <w:t xml:space="preserve">                      </w:t>
      </w:r>
      <w:r w:rsidRPr="00366F37">
        <w:rPr>
          <w:sz w:val="28"/>
          <w:szCs w:val="28"/>
        </w:rPr>
        <w:t>325 122,8 тыс. рублей, в том числе на:</w:t>
      </w:r>
    </w:p>
    <w:p w:rsidR="00BD5961" w:rsidRPr="00366F37" w:rsidRDefault="00BD5961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обеспечение деятельности департамента строительства администрации муниципального образования город Краснодар – 34 238,8 тыс. рублей;</w:t>
      </w:r>
    </w:p>
    <w:p w:rsidR="00BD5961" w:rsidRPr="00366F37" w:rsidRDefault="00BD5961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обеспечение деятельности департамента архитектуры и градостроительства администрации муниципального образования город Краснодар – </w:t>
      </w:r>
      <w:r w:rsidR="000C0C29">
        <w:rPr>
          <w:sz w:val="28"/>
          <w:szCs w:val="28"/>
        </w:rPr>
        <w:t xml:space="preserve">                     </w:t>
      </w:r>
      <w:r w:rsidRPr="00366F37">
        <w:rPr>
          <w:sz w:val="28"/>
          <w:szCs w:val="28"/>
        </w:rPr>
        <w:t>61 982,2 тыс. рублей;</w:t>
      </w:r>
    </w:p>
    <w:p w:rsidR="00BD5961" w:rsidRPr="00366F37" w:rsidRDefault="00BD5961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обеспечение выполнения функций муниципальных учреждений, подведомственных департаменту строительства администрации муниципального образования город Краснодар, – 84 929,7 тыс. рублей;</w:t>
      </w:r>
    </w:p>
    <w:p w:rsidR="00BD5961" w:rsidRPr="00366F37" w:rsidRDefault="00BD5961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обеспечение выполнения функций муниципальных учреждений, подведомственных департаменту архитектуры и градостроительства администрации муниципального образования город Краснодар, – 143 972,1 тыс. рублей.</w:t>
      </w:r>
    </w:p>
    <w:p w:rsidR="00CC3800" w:rsidRPr="00366F37" w:rsidRDefault="00CC3800" w:rsidP="00D4530C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EB6F28" w:rsidRPr="00366F37" w:rsidRDefault="00EB6F28" w:rsidP="00D4530C">
      <w:pPr>
        <w:widowControl w:val="0"/>
        <w:ind w:firstLine="709"/>
        <w:jc w:val="both"/>
        <w:rPr>
          <w:sz w:val="28"/>
          <w:szCs w:val="28"/>
        </w:rPr>
      </w:pPr>
    </w:p>
    <w:p w:rsidR="006D0105" w:rsidRDefault="006D0105" w:rsidP="00D4530C">
      <w:pPr>
        <w:widowControl w:val="0"/>
        <w:ind w:firstLine="709"/>
        <w:jc w:val="center"/>
        <w:rPr>
          <w:sz w:val="28"/>
          <w:szCs w:val="28"/>
        </w:rPr>
      </w:pPr>
    </w:p>
    <w:p w:rsidR="00D80F06" w:rsidRDefault="00D80F06" w:rsidP="002E68D4">
      <w:pPr>
        <w:widowControl w:val="0"/>
        <w:rPr>
          <w:sz w:val="28"/>
          <w:szCs w:val="28"/>
        </w:rPr>
      </w:pPr>
    </w:p>
    <w:p w:rsidR="00BB45F6" w:rsidRPr="00366F37" w:rsidRDefault="00BB45F6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lastRenderedPageBreak/>
        <w:t>Формирование современной городской среды</w:t>
      </w:r>
    </w:p>
    <w:p w:rsidR="00BB45F6" w:rsidRPr="00366F37" w:rsidRDefault="00BB45F6" w:rsidP="00D4530C">
      <w:pPr>
        <w:widowControl w:val="0"/>
        <w:ind w:firstLine="709"/>
        <w:jc w:val="center"/>
        <w:rPr>
          <w:sz w:val="28"/>
          <w:szCs w:val="28"/>
        </w:rPr>
      </w:pPr>
    </w:p>
    <w:p w:rsidR="00BB45F6" w:rsidRPr="00366F37" w:rsidRDefault="00BB45F6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проекте решения на реализацию муниципальной программы муниципального образования город Краснодар «Формирование современной городской среды» в 2021 году предусмотрены расходы в сумме 403 735,8 тыс. рублей (средства федерального бюджета – 329 448,4 тыс. рублей, средства краевого бюджета – 13 727,0 тыс. рублей), на 2022 год – </w:t>
      </w:r>
      <w:r w:rsidRPr="00366F37">
        <w:rPr>
          <w:color w:val="000000"/>
          <w:sz w:val="28"/>
          <w:szCs w:val="28"/>
        </w:rPr>
        <w:t xml:space="preserve">262 886,7 </w:t>
      </w:r>
      <w:r w:rsidRPr="00366F37">
        <w:rPr>
          <w:sz w:val="28"/>
          <w:szCs w:val="28"/>
        </w:rPr>
        <w:t xml:space="preserve">тыс. рублей (средства федерального бюджета – 214 515,6 тыс. рублей, средства краевого бюджета – 8 938,0 тыс. рублей). </w:t>
      </w:r>
    </w:p>
    <w:p w:rsidR="00BB45F6" w:rsidRPr="00366F37" w:rsidRDefault="00BB45F6" w:rsidP="00D4530C">
      <w:pPr>
        <w:widowControl w:val="0"/>
        <w:ind w:firstLine="709"/>
        <w:jc w:val="both"/>
        <w:rPr>
          <w:sz w:val="28"/>
          <w:szCs w:val="28"/>
        </w:rPr>
      </w:pPr>
    </w:p>
    <w:p w:rsidR="00BB45F6" w:rsidRPr="00366F37" w:rsidRDefault="00691100" w:rsidP="00D4530C">
      <w:pPr>
        <w:widowControl w:val="0"/>
        <w:tabs>
          <w:tab w:val="left" w:pos="8628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AB">
        <w:rPr>
          <w:sz w:val="28"/>
          <w:szCs w:val="28"/>
        </w:rPr>
        <w:t xml:space="preserve"> </w:t>
      </w:r>
      <w:r w:rsidR="00BB45F6" w:rsidRPr="00366F37">
        <w:rPr>
          <w:sz w:val="28"/>
          <w:szCs w:val="28"/>
        </w:rPr>
        <w:t>тыс. рублей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418"/>
        <w:gridCol w:w="1134"/>
        <w:gridCol w:w="1276"/>
        <w:gridCol w:w="1275"/>
      </w:tblGrid>
      <w:tr w:rsidR="00BB45F6" w:rsidRPr="00366F37" w:rsidTr="00CC62AB">
        <w:trPr>
          <w:trHeight w:val="552"/>
          <w:tblHeader/>
        </w:trPr>
        <w:tc>
          <w:tcPr>
            <w:tcW w:w="3397" w:type="dxa"/>
            <w:vMerge w:val="restart"/>
            <w:shd w:val="clear" w:color="auto" w:fill="auto"/>
            <w:vAlign w:val="center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 xml:space="preserve">Наименование показателя </w:t>
            </w:r>
          </w:p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(программа, мероприятие)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Уровень бюджета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Св</w:t>
            </w:r>
            <w:r w:rsidR="00BF662C">
              <w:rPr>
                <w:sz w:val="24"/>
                <w:szCs w:val="24"/>
              </w:rPr>
              <w:t>одная бюджетная роспись на 01.10</w:t>
            </w:r>
            <w:r w:rsidRPr="00366F37">
              <w:rPr>
                <w:sz w:val="24"/>
                <w:szCs w:val="24"/>
              </w:rPr>
              <w:t>.2020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Проект</w:t>
            </w:r>
          </w:p>
        </w:tc>
      </w:tr>
      <w:tr w:rsidR="00BB45F6" w:rsidRPr="00366F37" w:rsidTr="00CC62AB">
        <w:trPr>
          <w:tblHeader/>
        </w:trPr>
        <w:tc>
          <w:tcPr>
            <w:tcW w:w="3397" w:type="dxa"/>
            <w:vMerge/>
            <w:shd w:val="clear" w:color="auto" w:fill="auto"/>
            <w:vAlign w:val="center"/>
          </w:tcPr>
          <w:p w:rsidR="00BB45F6" w:rsidRPr="00366F37" w:rsidRDefault="00BB45F6" w:rsidP="00D4530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B45F6" w:rsidRPr="00366F37" w:rsidRDefault="00BB45F6" w:rsidP="00D4530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2023 год</w:t>
            </w:r>
          </w:p>
        </w:tc>
      </w:tr>
      <w:tr w:rsidR="00113DB7" w:rsidRPr="00366F37" w:rsidTr="00CC62AB">
        <w:trPr>
          <w:tblHeader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DB7" w:rsidRPr="00366F37" w:rsidRDefault="00113DB7" w:rsidP="00D453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DB7" w:rsidRPr="00366F37" w:rsidRDefault="00113DB7" w:rsidP="00D453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DB7" w:rsidRPr="00366F37" w:rsidRDefault="00113DB7" w:rsidP="00D453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DB7" w:rsidRPr="00366F37" w:rsidRDefault="00113DB7" w:rsidP="00D453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DB7" w:rsidRPr="00366F37" w:rsidRDefault="00113DB7" w:rsidP="00D453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DB7" w:rsidRPr="00366F37" w:rsidRDefault="00113DB7" w:rsidP="00D453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B45F6" w:rsidRPr="00366F37" w:rsidTr="00CC62AB">
        <w:trPr>
          <w:trHeight w:val="70"/>
        </w:trPr>
        <w:tc>
          <w:tcPr>
            <w:tcW w:w="3397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45F6" w:rsidRPr="00366F37" w:rsidRDefault="00BB45F6" w:rsidP="00D4530C">
            <w:pPr>
              <w:widowControl w:val="0"/>
              <w:jc w:val="both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ФБ, КБ, МБ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271 024,2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403 735,8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262 886,7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0,0</w:t>
            </w:r>
          </w:p>
        </w:tc>
      </w:tr>
      <w:tr w:rsidR="00BB45F6" w:rsidRPr="00366F37" w:rsidTr="002E68D4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45F6" w:rsidRPr="00366F37" w:rsidRDefault="00BB45F6" w:rsidP="00D4530C">
            <w:pPr>
              <w:widowControl w:val="0"/>
              <w:jc w:val="both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B45F6" w:rsidRPr="00366F37" w:rsidTr="002E68D4">
        <w:trPr>
          <w:trHeight w:val="451"/>
        </w:trPr>
        <w:tc>
          <w:tcPr>
            <w:tcW w:w="3397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45F6" w:rsidRPr="00366F37" w:rsidRDefault="00BB45F6" w:rsidP="00D4530C">
            <w:pPr>
              <w:widowControl w:val="0"/>
              <w:jc w:val="both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благоустройство территорий соответствующего функционального назначения (площади, набережные, улицы, пешеходные зоны, скверы, парки, иные территорий)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221 155,8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329 448,4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214 515,6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0,0</w:t>
            </w:r>
          </w:p>
        </w:tc>
      </w:tr>
      <w:tr w:rsidR="00BB45F6" w:rsidRPr="00366F37" w:rsidTr="002E68D4">
        <w:trPr>
          <w:trHeight w:val="557"/>
        </w:trPr>
        <w:tc>
          <w:tcPr>
            <w:tcW w:w="339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B45F6" w:rsidRPr="00366F37" w:rsidRDefault="00BB45F6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КБ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9 214,8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13 727,0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8 938,</w:t>
            </w:r>
            <w:r w:rsidR="00800AB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0,0</w:t>
            </w:r>
          </w:p>
        </w:tc>
      </w:tr>
      <w:tr w:rsidR="00BB45F6" w:rsidRPr="00366F37" w:rsidTr="00CC62AB">
        <w:tc>
          <w:tcPr>
            <w:tcW w:w="3397" w:type="dxa"/>
            <w:vMerge/>
            <w:tcBorders>
              <w:top w:val="dotted" w:sz="4" w:space="0" w:color="auto"/>
            </w:tcBorders>
            <w:shd w:val="clear" w:color="auto" w:fill="auto"/>
          </w:tcPr>
          <w:p w:rsidR="00BB45F6" w:rsidRPr="00366F37" w:rsidRDefault="00BB45F6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40 653,6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60 560,4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39 433,0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B45F6" w:rsidRPr="00366F37" w:rsidRDefault="00BB45F6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0,0</w:t>
            </w:r>
          </w:p>
        </w:tc>
      </w:tr>
    </w:tbl>
    <w:p w:rsidR="00BB45F6" w:rsidRPr="00366F37" w:rsidRDefault="00BB45F6" w:rsidP="00D4530C">
      <w:pPr>
        <w:widowControl w:val="0"/>
        <w:ind w:firstLine="709"/>
        <w:jc w:val="both"/>
        <w:rPr>
          <w:sz w:val="28"/>
          <w:szCs w:val="28"/>
        </w:rPr>
      </w:pPr>
    </w:p>
    <w:p w:rsidR="00BB45F6" w:rsidRPr="00366F37" w:rsidRDefault="00BB45F6" w:rsidP="00D4530C">
      <w:pPr>
        <w:widowControl w:val="0"/>
        <w:ind w:firstLine="709"/>
        <w:jc w:val="both"/>
        <w:rPr>
          <w:sz w:val="28"/>
          <w:szCs w:val="28"/>
        </w:rPr>
      </w:pPr>
      <w:r w:rsidRPr="00C70595">
        <w:rPr>
          <w:sz w:val="28"/>
          <w:szCs w:val="28"/>
        </w:rPr>
        <w:t xml:space="preserve">В рамках национального проекта Российской Федерации «Жильё и городская среда» по федеральному проекту «Формирование комфортной городской среды» на мероприятия по благоустройству территорий соответствующего функционального назначения (площадей, набережных, улиц, пешеходных зон, скверов, парков, иных территорий) муниципального образования город Краснодар в 2021 году предусмотрены средства федерального бюджета в сумме 329 448,4 тыс. рублей, средства краевого бюджета – 13 727,0 тыс. рублей и </w:t>
      </w:r>
      <w:r w:rsidR="00812109">
        <w:rPr>
          <w:sz w:val="28"/>
          <w:szCs w:val="28"/>
        </w:rPr>
        <w:t xml:space="preserve">                   </w:t>
      </w:r>
      <w:r w:rsidRPr="00C70595">
        <w:rPr>
          <w:sz w:val="28"/>
          <w:szCs w:val="28"/>
        </w:rPr>
        <w:t xml:space="preserve">средства местного бюджета (бюджета муниципального образования город Краснодар) на выполнение условий </w:t>
      </w:r>
      <w:proofErr w:type="spellStart"/>
      <w:r w:rsidRPr="00C70595">
        <w:rPr>
          <w:sz w:val="28"/>
          <w:szCs w:val="28"/>
        </w:rPr>
        <w:t>софинансирования</w:t>
      </w:r>
      <w:proofErr w:type="spellEnd"/>
      <w:r w:rsidRPr="00C70595">
        <w:rPr>
          <w:sz w:val="28"/>
          <w:szCs w:val="28"/>
        </w:rPr>
        <w:t xml:space="preserve"> в сумме 60 560,4 тыс. рублей.</w:t>
      </w:r>
    </w:p>
    <w:p w:rsidR="00BB45F6" w:rsidRPr="00366F37" w:rsidRDefault="00BB45F6" w:rsidP="00D4530C">
      <w:pPr>
        <w:widowControl w:val="0"/>
        <w:ind w:firstLine="709"/>
        <w:jc w:val="both"/>
        <w:rPr>
          <w:sz w:val="28"/>
          <w:szCs w:val="28"/>
        </w:rPr>
      </w:pPr>
    </w:p>
    <w:p w:rsidR="00BF0D56" w:rsidRPr="00366F37" w:rsidRDefault="00BF0D56" w:rsidP="00D4530C">
      <w:pPr>
        <w:widowControl w:val="0"/>
        <w:ind w:firstLine="709"/>
        <w:jc w:val="center"/>
        <w:rPr>
          <w:sz w:val="28"/>
          <w:szCs w:val="28"/>
        </w:rPr>
      </w:pPr>
    </w:p>
    <w:p w:rsidR="00B05D38" w:rsidRDefault="004066DE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 xml:space="preserve">Развитие транспортной системы </w:t>
      </w:r>
    </w:p>
    <w:p w:rsidR="004066DE" w:rsidRPr="00366F37" w:rsidRDefault="004066DE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>в границах муниципального образования город Краснодар</w:t>
      </w:r>
    </w:p>
    <w:p w:rsidR="004066DE" w:rsidRPr="00366F37" w:rsidRDefault="004066DE" w:rsidP="00D4530C">
      <w:pPr>
        <w:widowControl w:val="0"/>
        <w:ind w:firstLine="709"/>
        <w:jc w:val="center"/>
        <w:rPr>
          <w:sz w:val="28"/>
          <w:szCs w:val="28"/>
        </w:rPr>
      </w:pPr>
    </w:p>
    <w:p w:rsidR="004066DE" w:rsidRPr="00366F37" w:rsidRDefault="004066DE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проекте решения на реализацию муниципальной программы муниципального образования город Краснодар «Развитие транспортной системы в границах муниципального образования город Краснодар» </w:t>
      </w:r>
      <w:r w:rsidR="008F044D">
        <w:rPr>
          <w:sz w:val="28"/>
          <w:szCs w:val="28"/>
        </w:rPr>
        <w:t>в 2021 году</w:t>
      </w:r>
      <w:r w:rsidR="008F044D" w:rsidRPr="00366F37">
        <w:rPr>
          <w:sz w:val="28"/>
          <w:szCs w:val="28"/>
        </w:rPr>
        <w:t xml:space="preserve"> </w:t>
      </w:r>
      <w:r w:rsidR="000A2B1A">
        <w:rPr>
          <w:sz w:val="28"/>
          <w:szCs w:val="28"/>
        </w:rPr>
        <w:t xml:space="preserve">планируется направить </w:t>
      </w:r>
      <w:r w:rsidRPr="00366F37">
        <w:rPr>
          <w:sz w:val="28"/>
          <w:szCs w:val="28"/>
        </w:rPr>
        <w:t xml:space="preserve">бюджетные ассигнования в </w:t>
      </w:r>
      <w:r w:rsidR="00371EAB">
        <w:rPr>
          <w:sz w:val="28"/>
          <w:szCs w:val="28"/>
        </w:rPr>
        <w:t xml:space="preserve">общей </w:t>
      </w:r>
      <w:r w:rsidRPr="00366F37">
        <w:rPr>
          <w:sz w:val="28"/>
          <w:szCs w:val="28"/>
        </w:rPr>
        <w:t xml:space="preserve">сумме 4 696 318,4 тыс. рублей (средства федерального бюджета – 1 000 000,0 тыс. рублей, средства краевого бюджета – 1 850 272,6 тыс. рублей, средства местного бюджета – 1 846 045,8 тыс. </w:t>
      </w:r>
      <w:r w:rsidRPr="00366F37">
        <w:rPr>
          <w:sz w:val="28"/>
          <w:szCs w:val="28"/>
        </w:rPr>
        <w:lastRenderedPageBreak/>
        <w:t xml:space="preserve">рублей), </w:t>
      </w:r>
      <w:r w:rsidR="000A2B1A">
        <w:rPr>
          <w:sz w:val="28"/>
          <w:szCs w:val="28"/>
        </w:rPr>
        <w:t>в</w:t>
      </w:r>
      <w:r w:rsidRPr="00366F37">
        <w:rPr>
          <w:sz w:val="28"/>
          <w:szCs w:val="28"/>
        </w:rPr>
        <w:t xml:space="preserve"> 2022 год</w:t>
      </w:r>
      <w:r w:rsidR="000A2B1A">
        <w:rPr>
          <w:sz w:val="28"/>
          <w:szCs w:val="28"/>
        </w:rPr>
        <w:t>у</w:t>
      </w:r>
      <w:r w:rsidRPr="00366F37">
        <w:rPr>
          <w:sz w:val="28"/>
          <w:szCs w:val="28"/>
        </w:rPr>
        <w:t xml:space="preserve"> за сч</w:t>
      </w:r>
      <w:r w:rsidR="00371EAB">
        <w:rPr>
          <w:sz w:val="28"/>
          <w:szCs w:val="28"/>
        </w:rPr>
        <w:t>ё</w:t>
      </w:r>
      <w:r w:rsidRPr="00366F37">
        <w:rPr>
          <w:sz w:val="28"/>
          <w:szCs w:val="28"/>
        </w:rPr>
        <w:t>т средств местного бюджета  –</w:t>
      </w:r>
      <w:r w:rsidRPr="00366F37">
        <w:rPr>
          <w:bCs/>
          <w:sz w:val="28"/>
          <w:szCs w:val="28"/>
        </w:rPr>
        <w:t xml:space="preserve"> 812 117,1 </w:t>
      </w:r>
      <w:r w:rsidRPr="00366F37">
        <w:rPr>
          <w:sz w:val="28"/>
          <w:szCs w:val="28"/>
        </w:rPr>
        <w:t xml:space="preserve">тыс. рублей, </w:t>
      </w:r>
      <w:r w:rsidR="000A2B1A">
        <w:rPr>
          <w:sz w:val="28"/>
          <w:szCs w:val="28"/>
        </w:rPr>
        <w:t>в</w:t>
      </w:r>
      <w:r w:rsidRPr="00366F37">
        <w:rPr>
          <w:sz w:val="28"/>
          <w:szCs w:val="28"/>
        </w:rPr>
        <w:t xml:space="preserve"> 2023 год</w:t>
      </w:r>
      <w:r w:rsidR="00371EAB">
        <w:rPr>
          <w:sz w:val="28"/>
          <w:szCs w:val="28"/>
        </w:rPr>
        <w:t>у</w:t>
      </w:r>
      <w:r w:rsidRPr="00366F37">
        <w:rPr>
          <w:sz w:val="28"/>
          <w:szCs w:val="28"/>
        </w:rPr>
        <w:t xml:space="preserve"> за сч</w:t>
      </w:r>
      <w:r w:rsidR="000A2B1A">
        <w:rPr>
          <w:sz w:val="28"/>
          <w:szCs w:val="28"/>
        </w:rPr>
        <w:t>ё</w:t>
      </w:r>
      <w:r w:rsidRPr="00366F37">
        <w:rPr>
          <w:sz w:val="28"/>
          <w:szCs w:val="28"/>
        </w:rPr>
        <w:t>т средств местного бюджета –</w:t>
      </w:r>
      <w:r w:rsidRPr="00366F37">
        <w:rPr>
          <w:bCs/>
          <w:sz w:val="28"/>
          <w:szCs w:val="28"/>
        </w:rPr>
        <w:t xml:space="preserve"> 845 239,2 </w:t>
      </w:r>
      <w:r w:rsidRPr="00366F37">
        <w:rPr>
          <w:sz w:val="28"/>
          <w:szCs w:val="28"/>
        </w:rPr>
        <w:t>тыс. рублей.</w:t>
      </w:r>
    </w:p>
    <w:p w:rsidR="004066DE" w:rsidRPr="00366F37" w:rsidRDefault="004066DE" w:rsidP="00D4530C">
      <w:pPr>
        <w:widowControl w:val="0"/>
        <w:ind w:firstLine="709"/>
        <w:jc w:val="both"/>
        <w:rPr>
          <w:sz w:val="28"/>
          <w:szCs w:val="28"/>
        </w:rPr>
      </w:pPr>
    </w:p>
    <w:p w:rsidR="004066DE" w:rsidRPr="00366F37" w:rsidRDefault="004066DE" w:rsidP="00D4530C">
      <w:pPr>
        <w:widowControl w:val="0"/>
        <w:ind w:firstLine="709"/>
        <w:jc w:val="right"/>
        <w:rPr>
          <w:sz w:val="28"/>
          <w:szCs w:val="28"/>
        </w:rPr>
      </w:pPr>
      <w:r w:rsidRPr="00366F37">
        <w:rPr>
          <w:sz w:val="28"/>
          <w:szCs w:val="28"/>
        </w:rPr>
        <w:t>тыс. рублей</w:t>
      </w: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992"/>
        <w:gridCol w:w="1276"/>
        <w:gridCol w:w="1276"/>
        <w:gridCol w:w="1275"/>
        <w:gridCol w:w="1137"/>
      </w:tblGrid>
      <w:tr w:rsidR="004066DE" w:rsidRPr="00366F37" w:rsidTr="00113DB7">
        <w:trPr>
          <w:trHeight w:val="567"/>
          <w:tblHeader/>
        </w:trPr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Наименование показателя</w:t>
            </w:r>
          </w:p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(подпрограмма, мероприятие)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4066DE" w:rsidRPr="00691100" w:rsidRDefault="004066DE" w:rsidP="00D4530C">
            <w:pPr>
              <w:widowControl w:val="0"/>
              <w:ind w:left="-61" w:firstLine="61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Уровень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Сводная бюджетная роспись на 01.10.2020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Проект</w:t>
            </w:r>
          </w:p>
        </w:tc>
      </w:tr>
      <w:tr w:rsidR="004066DE" w:rsidRPr="00366F37" w:rsidTr="006911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DE" w:rsidRPr="00691100" w:rsidRDefault="004066DE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2022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2023 год</w:t>
            </w:r>
          </w:p>
        </w:tc>
      </w:tr>
      <w:tr w:rsidR="00113DB7" w:rsidRPr="00366F37" w:rsidTr="006911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B7" w:rsidRPr="00691100" w:rsidRDefault="00113DB7" w:rsidP="00D453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7" w:rsidRPr="00691100" w:rsidRDefault="00113DB7" w:rsidP="00D453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7" w:rsidRPr="00691100" w:rsidRDefault="00113DB7" w:rsidP="00D453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B7" w:rsidRPr="00691100" w:rsidRDefault="00113DB7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7" w:rsidRPr="00691100" w:rsidRDefault="00113DB7" w:rsidP="00D453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7" w:rsidRPr="00691100" w:rsidRDefault="00113DB7" w:rsidP="00D453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66DE" w:rsidRPr="00366F37" w:rsidTr="006911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3686" w:type="dxa"/>
            <w:vMerge w:val="restart"/>
            <w:tcBorders>
              <w:bottom w:val="dotted" w:sz="4" w:space="0" w:color="auto"/>
            </w:tcBorders>
          </w:tcPr>
          <w:p w:rsidR="004066DE" w:rsidRPr="00691100" w:rsidRDefault="004066DE" w:rsidP="00D4530C">
            <w:pPr>
              <w:widowControl w:val="0"/>
              <w:rPr>
                <w:sz w:val="24"/>
                <w:szCs w:val="24"/>
              </w:rPr>
            </w:pPr>
            <w:r w:rsidRPr="00691100">
              <w:rPr>
                <w:rFonts w:eastAsia="Calibri"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ФБ, КБ,</w:t>
            </w:r>
          </w:p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4 547 951,8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4 696 318,4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812 117,1</w:t>
            </w:r>
          </w:p>
        </w:tc>
        <w:tc>
          <w:tcPr>
            <w:tcW w:w="1137" w:type="dxa"/>
            <w:tcBorders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845 239,2</w:t>
            </w:r>
          </w:p>
        </w:tc>
      </w:tr>
      <w:tr w:rsidR="004066DE" w:rsidRPr="00366F37" w:rsidTr="006911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7"/>
        </w:trPr>
        <w:tc>
          <w:tcPr>
            <w:tcW w:w="3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066DE" w:rsidRPr="00691100" w:rsidRDefault="004066DE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1 000 000,0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1 000 000,0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-</w:t>
            </w:r>
          </w:p>
        </w:tc>
      </w:tr>
      <w:tr w:rsidR="004066DE" w:rsidRPr="00366F37" w:rsidTr="006911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7"/>
        </w:trPr>
        <w:tc>
          <w:tcPr>
            <w:tcW w:w="3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066DE" w:rsidRPr="00691100" w:rsidRDefault="004066DE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2 550 392,8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1 850 272,6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-</w:t>
            </w:r>
          </w:p>
        </w:tc>
      </w:tr>
      <w:tr w:rsidR="004066DE" w:rsidRPr="00366F37" w:rsidTr="006911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7"/>
        </w:trPr>
        <w:tc>
          <w:tcPr>
            <w:tcW w:w="3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066DE" w:rsidRPr="00691100" w:rsidRDefault="004066DE" w:rsidP="00D453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997 559,0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1 846 045,8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812 117,1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845 239,2</w:t>
            </w:r>
          </w:p>
        </w:tc>
      </w:tr>
      <w:tr w:rsidR="004066DE" w:rsidRPr="00366F37" w:rsidTr="006911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4066DE" w:rsidRPr="00691100" w:rsidRDefault="004066DE" w:rsidP="00D4530C">
            <w:pPr>
              <w:widowControl w:val="0"/>
              <w:jc w:val="both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066DE" w:rsidRPr="00366F37" w:rsidTr="001E2FA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686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4066DE" w:rsidRPr="00691100" w:rsidRDefault="004066DE" w:rsidP="00D4530C">
            <w:pPr>
              <w:widowControl w:val="0"/>
              <w:jc w:val="both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1 000 000,0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412 157,5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1D44B2" w:rsidP="00D453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-</w:t>
            </w:r>
          </w:p>
        </w:tc>
      </w:tr>
      <w:tr w:rsidR="004066DE" w:rsidRPr="00366F37" w:rsidTr="001E2FA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066DE" w:rsidRPr="00691100" w:rsidRDefault="004066DE" w:rsidP="00D4530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220 099,3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1 079 887,3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129 886,3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129 886,3</w:t>
            </w:r>
          </w:p>
        </w:tc>
      </w:tr>
      <w:tr w:rsidR="004066DE" w:rsidRPr="00366F37" w:rsidTr="001E2FA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7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4066DE" w:rsidRPr="00691100" w:rsidRDefault="004066DE" w:rsidP="00D4530C">
            <w:pPr>
              <w:widowControl w:val="0"/>
              <w:jc w:val="both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122 096,0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123 743,2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122 520,0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125 937,3</w:t>
            </w:r>
          </w:p>
        </w:tc>
      </w:tr>
      <w:tr w:rsidR="004066DE" w:rsidRPr="00366F37" w:rsidTr="001E2FA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7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4066DE" w:rsidRPr="00691100" w:rsidRDefault="004066DE" w:rsidP="00D4530C">
            <w:pPr>
              <w:widowControl w:val="0"/>
              <w:jc w:val="both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1 000 000,0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1 000 000,0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-</w:t>
            </w:r>
          </w:p>
        </w:tc>
      </w:tr>
      <w:tr w:rsidR="004066DE" w:rsidRPr="00366F37" w:rsidTr="001E2FA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3686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4066DE" w:rsidRPr="00691100" w:rsidRDefault="004066DE" w:rsidP="00D4530C">
            <w:pPr>
              <w:widowControl w:val="0"/>
              <w:jc w:val="both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КБ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1 550 392,8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1 438 115,1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-</w:t>
            </w:r>
          </w:p>
        </w:tc>
      </w:tr>
      <w:tr w:rsidR="004066DE" w:rsidRPr="00366F37" w:rsidTr="006911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3686" w:type="dxa"/>
            <w:vMerge/>
            <w:tcBorders>
              <w:top w:val="dotted" w:sz="4" w:space="0" w:color="auto"/>
            </w:tcBorders>
          </w:tcPr>
          <w:p w:rsidR="004066DE" w:rsidRPr="00691100" w:rsidRDefault="004066DE" w:rsidP="00D4530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655 297,7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642 415,3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559 710,8</w:t>
            </w:r>
          </w:p>
        </w:tc>
        <w:tc>
          <w:tcPr>
            <w:tcW w:w="1137" w:type="dxa"/>
            <w:tcBorders>
              <w:top w:val="dotted" w:sz="4" w:space="0" w:color="auto"/>
            </w:tcBorders>
            <w:vAlign w:val="bottom"/>
          </w:tcPr>
          <w:p w:rsidR="004066DE" w:rsidRPr="00691100" w:rsidRDefault="004066D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589 415,6</w:t>
            </w:r>
          </w:p>
        </w:tc>
      </w:tr>
    </w:tbl>
    <w:p w:rsidR="004066DE" w:rsidRPr="00366F37" w:rsidRDefault="004066DE" w:rsidP="00D4530C">
      <w:pPr>
        <w:widowControl w:val="0"/>
        <w:ind w:firstLine="709"/>
        <w:jc w:val="both"/>
        <w:rPr>
          <w:sz w:val="28"/>
          <w:szCs w:val="28"/>
        </w:rPr>
      </w:pPr>
    </w:p>
    <w:p w:rsidR="004066DE" w:rsidRPr="00366F37" w:rsidRDefault="004066DE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2021 году на реализацию мероприятий в рамках данной программы </w:t>
      </w:r>
      <w:r w:rsidR="001D44B2">
        <w:rPr>
          <w:sz w:val="28"/>
          <w:szCs w:val="28"/>
        </w:rPr>
        <w:t>планируется направить бюджетные ассигнования на</w:t>
      </w:r>
      <w:r w:rsidRPr="00366F37">
        <w:rPr>
          <w:sz w:val="28"/>
          <w:szCs w:val="28"/>
        </w:rPr>
        <w:t>:</w:t>
      </w:r>
    </w:p>
    <w:p w:rsidR="004066DE" w:rsidRPr="00366F37" w:rsidRDefault="004066DE" w:rsidP="00D4530C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366F37">
        <w:rPr>
          <w:bCs/>
          <w:color w:val="000000"/>
          <w:sz w:val="28"/>
          <w:szCs w:val="28"/>
        </w:rPr>
        <w:t xml:space="preserve">приобретение подвижного состава городского пассажирского транспорта (трамваи) </w:t>
      </w:r>
      <w:r w:rsidRPr="00366F37">
        <w:rPr>
          <w:bCs/>
          <w:color w:val="000000" w:themeColor="text1"/>
          <w:sz w:val="28"/>
          <w:szCs w:val="28"/>
        </w:rPr>
        <w:t xml:space="preserve">– 487 426,5 </w:t>
      </w:r>
      <w:r w:rsidRPr="00366F37">
        <w:rPr>
          <w:color w:val="000000" w:themeColor="text1"/>
          <w:sz w:val="28"/>
          <w:szCs w:val="28"/>
        </w:rPr>
        <w:t xml:space="preserve">тыс. рублей, в том </w:t>
      </w:r>
      <w:r w:rsidRPr="00366F37">
        <w:rPr>
          <w:sz w:val="28"/>
          <w:szCs w:val="28"/>
        </w:rPr>
        <w:t xml:space="preserve">числе: средства краевого бюджета 412 157,5 тыс. рублей, средства местного бюджета на выполнение условий </w:t>
      </w:r>
      <w:proofErr w:type="spellStart"/>
      <w:r w:rsidRPr="00366F37">
        <w:rPr>
          <w:sz w:val="28"/>
          <w:szCs w:val="28"/>
        </w:rPr>
        <w:t>софинансирования</w:t>
      </w:r>
      <w:proofErr w:type="spellEnd"/>
      <w:r w:rsidRPr="00366F37">
        <w:rPr>
          <w:sz w:val="28"/>
          <w:szCs w:val="28"/>
        </w:rPr>
        <w:t xml:space="preserve"> – 75 269,0 тыс. рублей</w:t>
      </w:r>
      <w:r w:rsidR="001D44B2">
        <w:rPr>
          <w:sz w:val="28"/>
          <w:szCs w:val="28"/>
        </w:rPr>
        <w:t xml:space="preserve"> (общее ко</w:t>
      </w:r>
      <w:r w:rsidR="00DC35DB">
        <w:rPr>
          <w:sz w:val="28"/>
          <w:szCs w:val="28"/>
        </w:rPr>
        <w:t>личество трамвайных вагонов – 17 единиц</w:t>
      </w:r>
      <w:r w:rsidR="001D44B2">
        <w:rPr>
          <w:sz w:val="28"/>
          <w:szCs w:val="28"/>
        </w:rPr>
        <w:t>)</w:t>
      </w:r>
      <w:r w:rsidRPr="00366F37">
        <w:rPr>
          <w:sz w:val="28"/>
          <w:szCs w:val="28"/>
        </w:rPr>
        <w:t>;</w:t>
      </w:r>
    </w:p>
    <w:p w:rsidR="004066DE" w:rsidRPr="00366F37" w:rsidRDefault="004066DE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строительство трамвайной линии по ул. Московской, от ул. Солнечной </w:t>
      </w:r>
      <w:r w:rsidR="00746DD1">
        <w:rPr>
          <w:sz w:val="28"/>
          <w:szCs w:val="28"/>
        </w:rPr>
        <w:t xml:space="preserve">                   </w:t>
      </w:r>
      <w:r w:rsidRPr="00366F37">
        <w:rPr>
          <w:sz w:val="28"/>
          <w:szCs w:val="28"/>
        </w:rPr>
        <w:t xml:space="preserve">до ул. им. Петра </w:t>
      </w:r>
      <w:proofErr w:type="spellStart"/>
      <w:r w:rsidRPr="00366F37">
        <w:rPr>
          <w:sz w:val="28"/>
          <w:szCs w:val="28"/>
        </w:rPr>
        <w:t>Метальникова</w:t>
      </w:r>
      <w:proofErr w:type="spellEnd"/>
      <w:r w:rsidRPr="00366F37">
        <w:rPr>
          <w:sz w:val="28"/>
          <w:szCs w:val="28"/>
        </w:rPr>
        <w:t xml:space="preserve"> в городе Краснодар – 950 000,0 тыс. рублей</w:t>
      </w:r>
      <w:r w:rsidR="001D44B2">
        <w:rPr>
          <w:sz w:val="28"/>
          <w:szCs w:val="28"/>
        </w:rPr>
        <w:t xml:space="preserve"> (общая протяжённость трамвайной линии – 5 км)</w:t>
      </w:r>
      <w:r w:rsidRPr="00366F37">
        <w:rPr>
          <w:sz w:val="28"/>
          <w:szCs w:val="28"/>
        </w:rPr>
        <w:t>;</w:t>
      </w:r>
    </w:p>
    <w:p w:rsidR="004066DE" w:rsidRPr="00366F37" w:rsidRDefault="004066DE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мероприятия по </w:t>
      </w:r>
      <w:proofErr w:type="spellStart"/>
      <w:r w:rsidRPr="00366F37">
        <w:rPr>
          <w:sz w:val="28"/>
          <w:szCs w:val="28"/>
        </w:rPr>
        <w:t>предпочтовой</w:t>
      </w:r>
      <w:proofErr w:type="spellEnd"/>
      <w:r w:rsidRPr="00366F37">
        <w:rPr>
          <w:sz w:val="28"/>
          <w:szCs w:val="28"/>
        </w:rPr>
        <w:t xml:space="preserve"> подготовке и почтовой рассылке постановлений по делам об административных правонарушениях – 2 816,1 тыс. рублей.</w:t>
      </w:r>
    </w:p>
    <w:p w:rsidR="004066DE" w:rsidRPr="00366F37" w:rsidRDefault="004066DE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На обеспечение функций органов местного самоуправления в сфере установленных функций и обеспечение деятельности подведомственных муниципальных казённых учреждений на 2021 год предусмотрены бюджетные ассигнования в общей сумме 175 545,4 тыс. рублей, в том числе на:</w:t>
      </w:r>
    </w:p>
    <w:p w:rsidR="004066DE" w:rsidRPr="00366F37" w:rsidRDefault="004066DE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lastRenderedPageBreak/>
        <w:t>обеспечение деятельности департамента транспорта и дорожного хозяйства администрации муниципального образования город Краснодар –</w:t>
      </w:r>
      <w:r w:rsidR="00811665">
        <w:rPr>
          <w:sz w:val="28"/>
          <w:szCs w:val="28"/>
        </w:rPr>
        <w:t xml:space="preserve">                        </w:t>
      </w:r>
      <w:r w:rsidRPr="00366F37">
        <w:rPr>
          <w:sz w:val="28"/>
          <w:szCs w:val="28"/>
        </w:rPr>
        <w:t>51 802,2 тыс. рублей;</w:t>
      </w:r>
    </w:p>
    <w:p w:rsidR="004066DE" w:rsidRPr="00366F37" w:rsidRDefault="004066DE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обеспечение выполнения функций муниципального учреждения, подведомственного департаменту транспорта и дорожного хозяйства администрации муниципального образования город Краснодар, – 123 743,2 тыс. рублей.</w:t>
      </w:r>
    </w:p>
    <w:p w:rsidR="004066DE" w:rsidRPr="00366F37" w:rsidRDefault="004066DE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На реализацию мероприятий подпрограммы «Развитие сети автомобильных дорог в границах муниципального образования город </w:t>
      </w:r>
      <w:proofErr w:type="gramStart"/>
      <w:r w:rsidRPr="00366F37">
        <w:rPr>
          <w:sz w:val="28"/>
          <w:szCs w:val="28"/>
        </w:rPr>
        <w:t xml:space="preserve">Краснодар» </w:t>
      </w:r>
      <w:r w:rsidR="00746DD1">
        <w:rPr>
          <w:sz w:val="28"/>
          <w:szCs w:val="28"/>
        </w:rPr>
        <w:t xml:space="preserve">  </w:t>
      </w:r>
      <w:proofErr w:type="gramEnd"/>
      <w:r w:rsidR="00746DD1">
        <w:rPr>
          <w:sz w:val="28"/>
          <w:szCs w:val="28"/>
        </w:rPr>
        <w:t xml:space="preserve">                     </w:t>
      </w:r>
      <w:r w:rsidRPr="00366F37">
        <w:rPr>
          <w:sz w:val="28"/>
          <w:szCs w:val="28"/>
        </w:rPr>
        <w:t xml:space="preserve">в </w:t>
      </w:r>
      <w:r w:rsidR="00811665">
        <w:rPr>
          <w:sz w:val="28"/>
          <w:szCs w:val="28"/>
        </w:rPr>
        <w:t xml:space="preserve"> </w:t>
      </w:r>
      <w:r w:rsidRPr="00366F37">
        <w:rPr>
          <w:sz w:val="28"/>
          <w:szCs w:val="28"/>
        </w:rPr>
        <w:t xml:space="preserve">2021 году </w:t>
      </w:r>
      <w:r w:rsidR="00F22BF2">
        <w:rPr>
          <w:sz w:val="28"/>
          <w:szCs w:val="28"/>
        </w:rPr>
        <w:t>планируется направить предусмотренные бюджетные ассигнования в общей сумме</w:t>
      </w:r>
      <w:r w:rsidRPr="00366F37">
        <w:rPr>
          <w:sz w:val="28"/>
          <w:szCs w:val="28"/>
        </w:rPr>
        <w:t xml:space="preserve"> 3 080 530,4 тыс. рублей по следующим направлениям расходов:</w:t>
      </w:r>
    </w:p>
    <w:p w:rsidR="004066DE" w:rsidRPr="00366F37" w:rsidRDefault="004066DE" w:rsidP="00D4530C">
      <w:pPr>
        <w:widowControl w:val="0"/>
        <w:ind w:firstLine="709"/>
        <w:jc w:val="both"/>
        <w:rPr>
          <w:spacing w:val="4"/>
          <w:sz w:val="28"/>
          <w:szCs w:val="28"/>
        </w:rPr>
      </w:pPr>
      <w:r w:rsidRPr="00C70595">
        <w:rPr>
          <w:bCs/>
          <w:color w:val="000000"/>
          <w:spacing w:val="4"/>
          <w:sz w:val="28"/>
          <w:szCs w:val="28"/>
        </w:rPr>
        <w:t>-</w:t>
      </w:r>
      <w:r w:rsidRPr="00C70595">
        <w:rPr>
          <w:spacing w:val="4"/>
          <w:sz w:val="28"/>
          <w:szCs w:val="28"/>
          <w:lang w:val="en-US"/>
        </w:rPr>
        <w:t> </w:t>
      </w:r>
      <w:r w:rsidRPr="00C70595">
        <w:rPr>
          <w:spacing w:val="4"/>
          <w:sz w:val="28"/>
          <w:szCs w:val="28"/>
        </w:rPr>
        <w:t>ремонт автомобильных дорог общего пользования местного значения, расположенных на территории Краснодарской городской агломерации, осуществляющийся в рамках национального проекта Российской Федерации «Безопасные и качественные автомобильные дороги» федерального проекта «Дорожная сеть» – 2 000 000,0 тыс. рублей, в том числе средства федерального бюджета –</w:t>
      </w:r>
      <w:r w:rsidR="001E2FA3">
        <w:rPr>
          <w:spacing w:val="4"/>
          <w:sz w:val="28"/>
          <w:szCs w:val="28"/>
        </w:rPr>
        <w:t xml:space="preserve"> </w:t>
      </w:r>
      <w:r w:rsidRPr="00C70595">
        <w:rPr>
          <w:spacing w:val="4"/>
          <w:sz w:val="28"/>
          <w:szCs w:val="28"/>
        </w:rPr>
        <w:t xml:space="preserve">1 000 000,0 тыс. рублей, средства краевого бюджета – </w:t>
      </w:r>
      <w:r w:rsidR="001E2FA3">
        <w:rPr>
          <w:spacing w:val="4"/>
          <w:sz w:val="28"/>
          <w:szCs w:val="28"/>
        </w:rPr>
        <w:t xml:space="preserve">                     </w:t>
      </w:r>
      <w:r w:rsidRPr="00C70595">
        <w:rPr>
          <w:spacing w:val="4"/>
          <w:sz w:val="28"/>
          <w:szCs w:val="28"/>
        </w:rPr>
        <w:t xml:space="preserve">900 000,0 тыс. рублей, средства муниципального дорожного фонда – </w:t>
      </w:r>
      <w:r w:rsidR="001E2FA3">
        <w:rPr>
          <w:spacing w:val="4"/>
          <w:sz w:val="28"/>
          <w:szCs w:val="28"/>
        </w:rPr>
        <w:t xml:space="preserve">               </w:t>
      </w:r>
      <w:r w:rsidRPr="00C70595">
        <w:rPr>
          <w:spacing w:val="4"/>
          <w:sz w:val="28"/>
          <w:szCs w:val="28"/>
        </w:rPr>
        <w:t>100 000,0 тыс. рублей</w:t>
      </w:r>
      <w:r w:rsidR="001E2FA3">
        <w:rPr>
          <w:spacing w:val="4"/>
          <w:sz w:val="28"/>
          <w:szCs w:val="28"/>
        </w:rPr>
        <w:t xml:space="preserve"> (в 2021 году планируется отремонтировать 80 км дорог)</w:t>
      </w:r>
      <w:r w:rsidRPr="00C70595">
        <w:rPr>
          <w:spacing w:val="4"/>
          <w:sz w:val="28"/>
          <w:szCs w:val="28"/>
        </w:rPr>
        <w:t>;</w:t>
      </w:r>
    </w:p>
    <w:p w:rsidR="004066DE" w:rsidRPr="00366F37" w:rsidRDefault="004066DE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-</w:t>
      </w:r>
      <w:r w:rsidRPr="00366F37">
        <w:rPr>
          <w:sz w:val="28"/>
          <w:szCs w:val="28"/>
          <w:lang w:val="en-US"/>
        </w:rPr>
        <w:t> </w:t>
      </w:r>
      <w:r w:rsidRPr="00366F37">
        <w:rPr>
          <w:sz w:val="28"/>
          <w:szCs w:val="28"/>
        </w:rPr>
        <w:t xml:space="preserve">содержание автомобильных дорог общего пользования местного значения в части поддержания надлежащего технического состояния в рамках государственной программы Краснодарского края «Развитие сети автомобильных дорог Краснодарского края» – 322 580,0 тыс. рублей, в том числе средства краевого бюджета – 300 000,0 тыс. рублей, средства муниципального дорожного фонда на выполнение условий </w:t>
      </w:r>
      <w:proofErr w:type="spellStart"/>
      <w:r w:rsidRPr="00366F37">
        <w:rPr>
          <w:sz w:val="28"/>
          <w:szCs w:val="28"/>
        </w:rPr>
        <w:t>софинансирования</w:t>
      </w:r>
      <w:proofErr w:type="spellEnd"/>
      <w:r w:rsidRPr="00366F37">
        <w:rPr>
          <w:sz w:val="28"/>
          <w:szCs w:val="28"/>
        </w:rPr>
        <w:t xml:space="preserve"> – 22 580,0 тыс. рублей;</w:t>
      </w:r>
    </w:p>
    <w:p w:rsidR="004066DE" w:rsidRPr="00366F37" w:rsidRDefault="004066DE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-</w:t>
      </w:r>
      <w:r w:rsidRPr="00366F37">
        <w:rPr>
          <w:sz w:val="28"/>
          <w:szCs w:val="28"/>
          <w:lang w:val="en-US"/>
        </w:rPr>
        <w:t> </w:t>
      </w:r>
      <w:r w:rsidRPr="00366F37">
        <w:rPr>
          <w:sz w:val="28"/>
          <w:szCs w:val="28"/>
        </w:rPr>
        <w:t>капитальный ремонт и ремонт асфальтобетонных автомобильных дорог общего пользования местного значения в рамках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 – 236 344,3 тыс. рублей, в том числе средства краевого бюджета – 219 586,1 тыс. рублей, средства муниципального дорожного фонда – 16 758,2 тыс. рублей;</w:t>
      </w:r>
    </w:p>
    <w:p w:rsidR="004066DE" w:rsidRPr="00366F37" w:rsidRDefault="004066DE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- разработка проектно-сметной документации на строительство (реконструкцию) автомобильных дорог общего пользования местного значения в рамках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 –</w:t>
      </w:r>
      <w:r w:rsidR="003A39C8">
        <w:rPr>
          <w:sz w:val="28"/>
          <w:szCs w:val="28"/>
        </w:rPr>
        <w:t xml:space="preserve"> </w:t>
      </w:r>
      <w:r w:rsidRPr="00366F37">
        <w:rPr>
          <w:sz w:val="28"/>
          <w:szCs w:val="28"/>
        </w:rPr>
        <w:t>21 800,0 тыс. рублей, в том числе средства краевого бюджета – 18 529,0 тыс. рублей, средства муниципального дорожного фонда – 3 271,0 тыс. рублей;</w:t>
      </w:r>
    </w:p>
    <w:p w:rsidR="004066DE" w:rsidRPr="00366F37" w:rsidRDefault="004066DE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pacing w:val="-4"/>
          <w:sz w:val="28"/>
          <w:szCs w:val="28"/>
        </w:rPr>
        <w:t>-</w:t>
      </w:r>
      <w:r w:rsidRPr="00366F37">
        <w:rPr>
          <w:spacing w:val="-4"/>
          <w:sz w:val="28"/>
          <w:szCs w:val="28"/>
          <w:lang w:val="en-US"/>
        </w:rPr>
        <w:t> </w:t>
      </w:r>
      <w:proofErr w:type="spellStart"/>
      <w:r w:rsidRPr="00366F37">
        <w:rPr>
          <w:spacing w:val="-4"/>
          <w:sz w:val="28"/>
          <w:szCs w:val="28"/>
        </w:rPr>
        <w:t>софинансирование</w:t>
      </w:r>
      <w:proofErr w:type="spellEnd"/>
      <w:r w:rsidRPr="00366F37">
        <w:rPr>
          <w:spacing w:val="-4"/>
          <w:sz w:val="28"/>
          <w:szCs w:val="28"/>
        </w:rPr>
        <w:t xml:space="preserve"> мероприятий по строительству (реконструкции) автомобильных дорог общего пользования местного значения, реализация которых планируется в рамках государственной программы Краснодарского края «Развитие сети автомобильных дорог Краснодарского края» – 103 493,5 тыс. рублей</w:t>
      </w:r>
      <w:r w:rsidRPr="00366F37">
        <w:rPr>
          <w:sz w:val="28"/>
          <w:szCs w:val="28"/>
        </w:rPr>
        <w:t>;</w:t>
      </w:r>
    </w:p>
    <w:p w:rsidR="0036659A" w:rsidRDefault="0036659A" w:rsidP="00D4530C">
      <w:pPr>
        <w:widowControl w:val="0"/>
        <w:ind w:firstLine="709"/>
        <w:jc w:val="both"/>
        <w:rPr>
          <w:sz w:val="28"/>
          <w:szCs w:val="28"/>
        </w:rPr>
      </w:pPr>
    </w:p>
    <w:p w:rsidR="004066DE" w:rsidRPr="00366F37" w:rsidRDefault="004066DE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lastRenderedPageBreak/>
        <w:t>- текущий ремонт и содержание автомобильных дорог общего пользования местного значения – 69 372,6 тыс. рублей;</w:t>
      </w:r>
    </w:p>
    <w:p w:rsidR="004066DE" w:rsidRPr="00366F37" w:rsidRDefault="004066DE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- содержание сетей ливневой канализации и насосных станций –                   125 000,0 тыс. рублей;</w:t>
      </w:r>
    </w:p>
    <w:p w:rsidR="004066DE" w:rsidRPr="00366F37" w:rsidRDefault="004066DE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-</w:t>
      </w:r>
      <w:r w:rsidRPr="00366F37">
        <w:rPr>
          <w:sz w:val="28"/>
          <w:szCs w:val="28"/>
          <w:lang w:val="en-US"/>
        </w:rPr>
        <w:t> </w:t>
      </w:r>
      <w:r w:rsidRPr="00366F37">
        <w:rPr>
          <w:sz w:val="28"/>
          <w:szCs w:val="28"/>
        </w:rPr>
        <w:t>содержание средств регулирования дорожного движения –                                11 000,0 тыс. рублей;</w:t>
      </w:r>
    </w:p>
    <w:p w:rsidR="004066DE" w:rsidRPr="00366F37" w:rsidRDefault="004066DE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- строительство светофорных объектов – 30 000,0 тыс. рублей;</w:t>
      </w:r>
    </w:p>
    <w:p w:rsidR="004066DE" w:rsidRPr="00366F37" w:rsidRDefault="004066DE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- разработка проектной документации на капитальный ремонт инженерных сооружений – 40 000,0 тыс. рублей; </w:t>
      </w:r>
    </w:p>
    <w:p w:rsidR="004066DE" w:rsidRPr="00366F37" w:rsidRDefault="004066DE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- разработка проектно-сметной документации на строительство автомобильных дорог общего пользования местного значения –</w:t>
      </w:r>
      <w:r w:rsidR="00811665">
        <w:rPr>
          <w:sz w:val="28"/>
          <w:szCs w:val="28"/>
        </w:rPr>
        <w:t xml:space="preserve"> </w:t>
      </w:r>
      <w:r w:rsidRPr="00366F37">
        <w:rPr>
          <w:sz w:val="28"/>
          <w:szCs w:val="28"/>
        </w:rPr>
        <w:t>5 840,0 тыс. рублей;</w:t>
      </w:r>
    </w:p>
    <w:p w:rsidR="004066DE" w:rsidRPr="00366F37" w:rsidRDefault="004066DE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-</w:t>
      </w:r>
      <w:r w:rsidRPr="00366F37">
        <w:rPr>
          <w:sz w:val="28"/>
          <w:szCs w:val="28"/>
          <w:lang w:val="en-US"/>
        </w:rPr>
        <w:t> </w:t>
      </w:r>
      <w:r w:rsidRPr="00366F37">
        <w:rPr>
          <w:sz w:val="28"/>
          <w:szCs w:val="28"/>
        </w:rPr>
        <w:t xml:space="preserve">ремонт и содержание внутриквартальных дорог и тротуаров –                        25 000,0 тыс. рублей; </w:t>
      </w:r>
    </w:p>
    <w:p w:rsidR="004066DE" w:rsidRPr="00366F37" w:rsidRDefault="004066DE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- приобретение специализированной коммунальной техники на основании договора финансовой аренды (лизинга) – 24 824,0 тыс. рублей.</w:t>
      </w:r>
    </w:p>
    <w:p w:rsidR="004066DE" w:rsidRPr="00366F37" w:rsidRDefault="004066DE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В целях развития сети ливневой канализации и ликвидаци</w:t>
      </w:r>
      <w:r w:rsidR="003A39C8">
        <w:rPr>
          <w:sz w:val="28"/>
          <w:szCs w:val="28"/>
        </w:rPr>
        <w:t>и</w:t>
      </w:r>
      <w:r w:rsidRPr="00366F37">
        <w:rPr>
          <w:sz w:val="28"/>
          <w:szCs w:val="28"/>
        </w:rPr>
        <w:t xml:space="preserve"> мест подтоплений на территории муниципального образования город Краснодар на 2021 год запланированы бюджетные ассигнования в общей сумме 63 000,0 тыс. </w:t>
      </w:r>
      <w:proofErr w:type="gramStart"/>
      <w:r w:rsidRPr="00366F37">
        <w:rPr>
          <w:sz w:val="28"/>
          <w:szCs w:val="28"/>
        </w:rPr>
        <w:t xml:space="preserve">рублей, </w:t>
      </w:r>
      <w:r w:rsidR="00746DD1">
        <w:rPr>
          <w:sz w:val="28"/>
          <w:szCs w:val="28"/>
        </w:rPr>
        <w:t xml:space="preserve">  </w:t>
      </w:r>
      <w:proofErr w:type="gramEnd"/>
      <w:r w:rsidR="00746DD1">
        <w:rPr>
          <w:sz w:val="28"/>
          <w:szCs w:val="28"/>
        </w:rPr>
        <w:t xml:space="preserve">                </w:t>
      </w:r>
      <w:r w:rsidRPr="00366F37">
        <w:rPr>
          <w:sz w:val="28"/>
          <w:szCs w:val="28"/>
        </w:rPr>
        <w:t>в том числе:</w:t>
      </w:r>
    </w:p>
    <w:p w:rsidR="004066DE" w:rsidRPr="00366F37" w:rsidRDefault="004066DE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- на строительство насосной станции и напорного трубопровода в районе автомобильной дороги по ул. им. Вишняковой – ул. Переходной -                               ул. Новороссийской запланировано - 63 000,0 тыс. рублей.</w:t>
      </w:r>
    </w:p>
    <w:p w:rsidR="004066DE" w:rsidRPr="00366F37" w:rsidRDefault="004066DE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В целях повышения безопасности дорожного движения на оснащение рабочих мест и обновление автоматизированной системы управления дорожного движения (АСУДД) запланировано 2 276,0 тыс. рублей.</w:t>
      </w:r>
    </w:p>
    <w:p w:rsidR="007A1F41" w:rsidRDefault="007A1F41" w:rsidP="00D4530C">
      <w:pPr>
        <w:widowControl w:val="0"/>
        <w:ind w:firstLine="709"/>
        <w:jc w:val="both"/>
        <w:rPr>
          <w:sz w:val="28"/>
          <w:szCs w:val="28"/>
        </w:rPr>
      </w:pPr>
    </w:p>
    <w:p w:rsidR="00811665" w:rsidRPr="00366F37" w:rsidRDefault="00811665" w:rsidP="00D4530C">
      <w:pPr>
        <w:widowControl w:val="0"/>
        <w:ind w:firstLine="709"/>
        <w:jc w:val="both"/>
        <w:rPr>
          <w:sz w:val="28"/>
          <w:szCs w:val="28"/>
        </w:rPr>
      </w:pPr>
    </w:p>
    <w:p w:rsidR="00CC3800" w:rsidRPr="00366F37" w:rsidRDefault="00CC3800" w:rsidP="00D4530C">
      <w:pPr>
        <w:widowControl w:val="0"/>
        <w:ind w:firstLine="709"/>
        <w:jc w:val="center"/>
        <w:rPr>
          <w:sz w:val="28"/>
          <w:szCs w:val="28"/>
        </w:rPr>
      </w:pPr>
      <w:r w:rsidRPr="00366F37">
        <w:rPr>
          <w:sz w:val="28"/>
          <w:szCs w:val="28"/>
        </w:rPr>
        <w:t xml:space="preserve">Расселение аварийного фонда, расположенного на территории </w:t>
      </w:r>
      <w:r w:rsidRPr="00366F37">
        <w:rPr>
          <w:sz w:val="28"/>
          <w:szCs w:val="28"/>
        </w:rPr>
        <w:br/>
        <w:t>муниципального образования город Краснодар</w:t>
      </w:r>
    </w:p>
    <w:p w:rsidR="00CC3800" w:rsidRPr="00366F37" w:rsidRDefault="00CC3800" w:rsidP="00D4530C">
      <w:pPr>
        <w:widowControl w:val="0"/>
        <w:ind w:firstLine="709"/>
        <w:jc w:val="center"/>
        <w:rPr>
          <w:sz w:val="28"/>
          <w:szCs w:val="28"/>
        </w:rPr>
      </w:pPr>
    </w:p>
    <w:p w:rsidR="00CC3800" w:rsidRPr="00366F37" w:rsidRDefault="00CC3800" w:rsidP="00D4530C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366F37">
        <w:rPr>
          <w:sz w:val="28"/>
          <w:szCs w:val="28"/>
        </w:rPr>
        <w:t xml:space="preserve">В проекте решения на реализацию муниципальной программы муниципального образования город Краснодар «Расселение аварийного фонда, расположенного на территории муниципального образования город Краснодар» </w:t>
      </w:r>
      <w:r w:rsidR="00113DB7">
        <w:rPr>
          <w:sz w:val="28"/>
          <w:szCs w:val="28"/>
        </w:rPr>
        <w:t xml:space="preserve">                           </w:t>
      </w:r>
      <w:r w:rsidRPr="00366F37">
        <w:rPr>
          <w:sz w:val="28"/>
          <w:szCs w:val="28"/>
        </w:rPr>
        <w:t xml:space="preserve">на 2021 год предусмотрены бюджетные ассигнования в сумме </w:t>
      </w:r>
      <w:r w:rsidRPr="00366F37">
        <w:rPr>
          <w:bCs/>
          <w:color w:val="000000"/>
          <w:sz w:val="28"/>
          <w:szCs w:val="28"/>
        </w:rPr>
        <w:t>100 000,0</w:t>
      </w:r>
      <w:r w:rsidRPr="00366F37">
        <w:rPr>
          <w:sz w:val="28"/>
          <w:szCs w:val="28"/>
        </w:rPr>
        <w:t xml:space="preserve"> тыс. рублей, на 2022 год –</w:t>
      </w:r>
      <w:r w:rsidRPr="00366F37">
        <w:rPr>
          <w:bCs/>
          <w:color w:val="000000"/>
          <w:sz w:val="28"/>
          <w:szCs w:val="28"/>
        </w:rPr>
        <w:t>119 540,1</w:t>
      </w:r>
      <w:r w:rsidRPr="00366F37">
        <w:rPr>
          <w:sz w:val="28"/>
          <w:szCs w:val="28"/>
        </w:rPr>
        <w:t xml:space="preserve"> тыс. рублей (средства краевого бюджета – </w:t>
      </w:r>
      <w:r w:rsidR="00113DB7">
        <w:rPr>
          <w:sz w:val="28"/>
          <w:szCs w:val="28"/>
        </w:rPr>
        <w:t xml:space="preserve">               </w:t>
      </w:r>
      <w:r w:rsidRPr="00366F37">
        <w:rPr>
          <w:sz w:val="28"/>
          <w:szCs w:val="28"/>
        </w:rPr>
        <w:t xml:space="preserve">2 069,0 тыс. рублей, средства </w:t>
      </w:r>
      <w:r w:rsidR="00E53C11">
        <w:rPr>
          <w:sz w:val="28"/>
          <w:szCs w:val="28"/>
        </w:rPr>
        <w:t>Ф</w:t>
      </w:r>
      <w:r w:rsidRPr="00366F37">
        <w:rPr>
          <w:sz w:val="28"/>
          <w:szCs w:val="28"/>
        </w:rPr>
        <w:t xml:space="preserve">онда </w:t>
      </w:r>
      <w:r w:rsidR="00E53C11">
        <w:rPr>
          <w:sz w:val="28"/>
          <w:szCs w:val="28"/>
        </w:rPr>
        <w:t xml:space="preserve">содействия </w:t>
      </w:r>
      <w:r w:rsidRPr="00366F37">
        <w:rPr>
          <w:sz w:val="28"/>
          <w:szCs w:val="28"/>
        </w:rPr>
        <w:t>реформировани</w:t>
      </w:r>
      <w:r w:rsidR="00E53C11">
        <w:rPr>
          <w:sz w:val="28"/>
          <w:szCs w:val="28"/>
        </w:rPr>
        <w:t>ю</w:t>
      </w:r>
      <w:r w:rsidRPr="00366F37">
        <w:rPr>
          <w:sz w:val="28"/>
          <w:szCs w:val="28"/>
        </w:rPr>
        <w:t xml:space="preserve"> жилищно-коммунального хозяйства – 17 471,1 тыс. рублей), на 2023 – 352 498,5 тыс. рублей (средства краевого бюджета – 26 735,2 тыс. рублей, средства </w:t>
      </w:r>
      <w:r w:rsidR="00E53C11">
        <w:rPr>
          <w:sz w:val="28"/>
          <w:szCs w:val="28"/>
        </w:rPr>
        <w:t>Ф</w:t>
      </w:r>
      <w:r w:rsidRPr="00366F37">
        <w:rPr>
          <w:sz w:val="28"/>
          <w:szCs w:val="28"/>
        </w:rPr>
        <w:t xml:space="preserve">онда </w:t>
      </w:r>
      <w:r w:rsidR="00E53C11">
        <w:rPr>
          <w:sz w:val="28"/>
          <w:szCs w:val="28"/>
        </w:rPr>
        <w:t xml:space="preserve">содействия </w:t>
      </w:r>
      <w:r w:rsidR="00E53C11" w:rsidRPr="00366F37">
        <w:rPr>
          <w:sz w:val="28"/>
          <w:szCs w:val="28"/>
        </w:rPr>
        <w:t>реформировани</w:t>
      </w:r>
      <w:r w:rsidR="00E53C11">
        <w:rPr>
          <w:sz w:val="28"/>
          <w:szCs w:val="28"/>
        </w:rPr>
        <w:t>ю</w:t>
      </w:r>
      <w:r w:rsidRPr="00366F37">
        <w:rPr>
          <w:sz w:val="28"/>
          <w:szCs w:val="28"/>
        </w:rPr>
        <w:t xml:space="preserve"> жилищно-коммунального хозяйства – 225 763,3 тыс. рублей).</w:t>
      </w:r>
    </w:p>
    <w:p w:rsidR="00D80F06" w:rsidRDefault="00D80F06" w:rsidP="00D80F06">
      <w:pPr>
        <w:widowControl w:val="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2845C9">
        <w:rPr>
          <w:sz w:val="28"/>
          <w:szCs w:val="24"/>
        </w:rPr>
        <w:t xml:space="preserve">                                                                                                                     </w:t>
      </w:r>
    </w:p>
    <w:p w:rsidR="00D80F06" w:rsidRDefault="00D80F06" w:rsidP="00D80F06">
      <w:pPr>
        <w:widowControl w:val="0"/>
        <w:jc w:val="center"/>
        <w:rPr>
          <w:sz w:val="28"/>
          <w:szCs w:val="24"/>
        </w:rPr>
      </w:pPr>
    </w:p>
    <w:p w:rsidR="00D80F06" w:rsidRDefault="00D80F06" w:rsidP="00D80F06">
      <w:pPr>
        <w:widowControl w:val="0"/>
        <w:jc w:val="center"/>
        <w:rPr>
          <w:sz w:val="28"/>
          <w:szCs w:val="24"/>
        </w:rPr>
      </w:pPr>
    </w:p>
    <w:p w:rsidR="00D80F06" w:rsidRDefault="00D80F06" w:rsidP="00D80F06">
      <w:pPr>
        <w:widowControl w:val="0"/>
        <w:jc w:val="center"/>
        <w:rPr>
          <w:sz w:val="28"/>
          <w:szCs w:val="24"/>
        </w:rPr>
      </w:pPr>
    </w:p>
    <w:p w:rsidR="00D80F06" w:rsidRDefault="00D80F06" w:rsidP="00D80F06">
      <w:pPr>
        <w:widowControl w:val="0"/>
        <w:jc w:val="center"/>
        <w:rPr>
          <w:sz w:val="28"/>
          <w:szCs w:val="24"/>
        </w:rPr>
      </w:pPr>
    </w:p>
    <w:p w:rsidR="002845C9" w:rsidRPr="00D80F06" w:rsidRDefault="002845C9" w:rsidP="00D80F06">
      <w:pPr>
        <w:widowControl w:val="0"/>
        <w:jc w:val="right"/>
        <w:rPr>
          <w:sz w:val="28"/>
          <w:szCs w:val="24"/>
        </w:rPr>
      </w:pPr>
      <w:r w:rsidRPr="00366F37">
        <w:rPr>
          <w:sz w:val="28"/>
          <w:szCs w:val="24"/>
        </w:rPr>
        <w:lastRenderedPageBreak/>
        <w:t>тыс. рублей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418"/>
        <w:gridCol w:w="1276"/>
        <w:gridCol w:w="1275"/>
        <w:gridCol w:w="1276"/>
      </w:tblGrid>
      <w:tr w:rsidR="00CC3800" w:rsidRPr="00366F37" w:rsidTr="003C5291">
        <w:trPr>
          <w:trHeight w:val="590"/>
          <w:tblHeader/>
        </w:trPr>
        <w:tc>
          <w:tcPr>
            <w:tcW w:w="3397" w:type="dxa"/>
            <w:vMerge w:val="restart"/>
            <w:shd w:val="clear" w:color="auto" w:fill="auto"/>
            <w:vAlign w:val="center"/>
          </w:tcPr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Наименование показателя</w:t>
            </w:r>
          </w:p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(подпрограмма, мероприятие)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Уровень бюджета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Сводная бюджетная роспись на 01.10.2020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Проект</w:t>
            </w:r>
          </w:p>
        </w:tc>
      </w:tr>
      <w:tr w:rsidR="00CC3800" w:rsidRPr="00366F37" w:rsidTr="00C70595">
        <w:trPr>
          <w:tblHeader/>
        </w:trPr>
        <w:tc>
          <w:tcPr>
            <w:tcW w:w="3397" w:type="dxa"/>
            <w:vMerge/>
            <w:shd w:val="clear" w:color="auto" w:fill="auto"/>
          </w:tcPr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2023 год</w:t>
            </w:r>
          </w:p>
        </w:tc>
      </w:tr>
      <w:tr w:rsidR="002A459E" w:rsidRPr="00366F37" w:rsidTr="001E2FA3">
        <w:trPr>
          <w:tblHeader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2A459E" w:rsidRPr="00366F37" w:rsidRDefault="002A459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A459E" w:rsidRPr="00366F37" w:rsidRDefault="002A459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A459E" w:rsidRPr="00366F37" w:rsidRDefault="002A459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59E" w:rsidRPr="00366F37" w:rsidRDefault="002A459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59E" w:rsidRPr="00366F37" w:rsidRDefault="002A459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59E" w:rsidRPr="00366F37" w:rsidRDefault="002A459E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6</w:t>
            </w:r>
          </w:p>
        </w:tc>
      </w:tr>
      <w:tr w:rsidR="00CC3800" w:rsidRPr="00366F37" w:rsidTr="008F044D">
        <w:trPr>
          <w:trHeight w:val="70"/>
        </w:trPr>
        <w:tc>
          <w:tcPr>
            <w:tcW w:w="3397" w:type="dxa"/>
            <w:vMerge w:val="restart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3800" w:rsidRPr="00366F37" w:rsidRDefault="00CC3800" w:rsidP="00D4530C">
            <w:pPr>
              <w:widowControl w:val="0"/>
              <w:jc w:val="both"/>
              <w:rPr>
                <w:sz w:val="24"/>
                <w:szCs w:val="24"/>
              </w:rPr>
            </w:pPr>
            <w:r w:rsidRPr="00366F37">
              <w:rPr>
                <w:rFonts w:eastAsia="Calibri"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КБ, МБ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  <w:r w:rsidRPr="00366F37">
              <w:rPr>
                <w:bCs/>
                <w:color w:val="000000"/>
                <w:sz w:val="24"/>
                <w:szCs w:val="24"/>
              </w:rPr>
              <w:t>278 641,1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  <w:r w:rsidRPr="00366F37">
              <w:rPr>
                <w:bCs/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  <w:r w:rsidRPr="00366F37">
              <w:rPr>
                <w:bCs/>
                <w:color w:val="000000"/>
                <w:sz w:val="24"/>
                <w:szCs w:val="24"/>
              </w:rPr>
              <w:t>119 540,1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  <w:r w:rsidRPr="00366F37">
              <w:rPr>
                <w:bCs/>
                <w:color w:val="000000"/>
                <w:sz w:val="24"/>
                <w:szCs w:val="24"/>
              </w:rPr>
              <w:t>352 498,5</w:t>
            </w:r>
          </w:p>
        </w:tc>
      </w:tr>
      <w:tr w:rsidR="00CC3800" w:rsidRPr="00366F37" w:rsidTr="008F044D">
        <w:trPr>
          <w:trHeight w:val="70"/>
        </w:trPr>
        <w:tc>
          <w:tcPr>
            <w:tcW w:w="3397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3800" w:rsidRPr="00366F37" w:rsidRDefault="00CC3800" w:rsidP="00D4530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КБ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  <w:r w:rsidRPr="00366F37">
              <w:rPr>
                <w:bCs/>
                <w:color w:val="000000"/>
                <w:sz w:val="24"/>
                <w:szCs w:val="24"/>
              </w:rPr>
              <w:t>23 520,0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  <w:r w:rsidRPr="00366F3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  <w:r w:rsidRPr="00366F37">
              <w:rPr>
                <w:bCs/>
                <w:color w:val="000000"/>
                <w:sz w:val="24"/>
                <w:szCs w:val="24"/>
              </w:rPr>
              <w:t>19 540,1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  <w:r w:rsidRPr="00366F37">
              <w:rPr>
                <w:bCs/>
                <w:color w:val="000000"/>
                <w:sz w:val="24"/>
                <w:szCs w:val="24"/>
              </w:rPr>
              <w:t>252 498,5</w:t>
            </w:r>
          </w:p>
        </w:tc>
      </w:tr>
      <w:tr w:rsidR="00CC3800" w:rsidRPr="00366F37" w:rsidTr="008F044D">
        <w:trPr>
          <w:trHeight w:val="70"/>
        </w:trPr>
        <w:tc>
          <w:tcPr>
            <w:tcW w:w="3397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3800" w:rsidRPr="00366F37" w:rsidRDefault="00CC3800" w:rsidP="00D4530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  <w:r w:rsidRPr="00366F37">
              <w:rPr>
                <w:bCs/>
                <w:color w:val="000000"/>
                <w:sz w:val="24"/>
                <w:szCs w:val="24"/>
              </w:rPr>
              <w:t>255 121,1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  <w:r w:rsidRPr="00366F37">
              <w:rPr>
                <w:bCs/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  <w:r w:rsidRPr="00366F37">
              <w:rPr>
                <w:bCs/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  <w:r w:rsidRPr="00366F37">
              <w:rPr>
                <w:bCs/>
                <w:color w:val="000000"/>
                <w:sz w:val="24"/>
                <w:szCs w:val="24"/>
              </w:rPr>
              <w:t>100 000,0</w:t>
            </w:r>
          </w:p>
        </w:tc>
      </w:tr>
      <w:tr w:rsidR="00CC3800" w:rsidRPr="00366F37" w:rsidTr="008F044D">
        <w:trPr>
          <w:trHeight w:val="70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3800" w:rsidRPr="00366F37" w:rsidRDefault="00CC3800" w:rsidP="00D4530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6F37">
              <w:rPr>
                <w:rFonts w:eastAsia="Calibri"/>
                <w:sz w:val="24"/>
                <w:szCs w:val="24"/>
                <w:lang w:eastAsia="en-US"/>
              </w:rPr>
              <w:t xml:space="preserve"> том числе: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C3800" w:rsidRPr="00366F37" w:rsidTr="008F044D">
        <w:trPr>
          <w:trHeight w:val="3626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C3800" w:rsidRPr="00366F37" w:rsidRDefault="00CC3800" w:rsidP="00D4530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366F37">
              <w:rPr>
                <w:rFonts w:eastAsia="Calibri"/>
                <w:sz w:val="24"/>
                <w:szCs w:val="24"/>
                <w:lang w:eastAsia="en-US"/>
              </w:rPr>
              <w:t>подпрограмма «Создание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  <w:r w:rsidRPr="00366F37">
              <w:rPr>
                <w:bCs/>
                <w:color w:val="000000"/>
                <w:sz w:val="24"/>
                <w:szCs w:val="24"/>
              </w:rPr>
              <w:t>242 058,0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  <w:r w:rsidRPr="00366F37">
              <w:rPr>
                <w:bCs/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  <w:r w:rsidRPr="00366F37">
              <w:rPr>
                <w:bCs/>
                <w:color w:val="000000"/>
                <w:sz w:val="24"/>
                <w:szCs w:val="24"/>
              </w:rPr>
              <w:t>96 551,7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  <w:r w:rsidRPr="00366F37">
              <w:rPr>
                <w:bCs/>
                <w:color w:val="000000"/>
                <w:sz w:val="24"/>
                <w:szCs w:val="24"/>
              </w:rPr>
              <w:t>55 441,4</w:t>
            </w:r>
          </w:p>
        </w:tc>
      </w:tr>
      <w:tr w:rsidR="00CC3800" w:rsidRPr="00366F37" w:rsidTr="008F044D">
        <w:trPr>
          <w:trHeight w:val="1331"/>
        </w:trPr>
        <w:tc>
          <w:tcPr>
            <w:tcW w:w="3397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C3800" w:rsidRPr="00366F37" w:rsidRDefault="00CC3800" w:rsidP="00D4530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6F37">
              <w:rPr>
                <w:rFonts w:eastAsia="Calibri"/>
                <w:sz w:val="24"/>
                <w:szCs w:val="24"/>
                <w:lang w:eastAsia="en-US"/>
              </w:rPr>
              <w:t>подпрограмма «Обеспечение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КБ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  <w:r w:rsidRPr="00366F37">
              <w:rPr>
                <w:bCs/>
                <w:color w:val="000000"/>
                <w:sz w:val="24"/>
                <w:szCs w:val="24"/>
              </w:rPr>
              <w:t>23 520,0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AE7298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  <w:r w:rsidRPr="00366F37">
              <w:rPr>
                <w:bCs/>
                <w:color w:val="000000"/>
                <w:sz w:val="24"/>
                <w:szCs w:val="24"/>
              </w:rPr>
              <w:t>19 540,1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  <w:r w:rsidRPr="00366F37">
              <w:rPr>
                <w:bCs/>
                <w:color w:val="000000"/>
                <w:sz w:val="24"/>
                <w:szCs w:val="24"/>
              </w:rPr>
              <w:t>252 498,5</w:t>
            </w:r>
          </w:p>
        </w:tc>
      </w:tr>
      <w:tr w:rsidR="00CC3800" w:rsidRPr="00366F37" w:rsidTr="001E2FA3">
        <w:trPr>
          <w:trHeight w:val="2401"/>
        </w:trPr>
        <w:tc>
          <w:tcPr>
            <w:tcW w:w="3397" w:type="dxa"/>
            <w:vMerge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E5DA1" w:rsidRPr="00366F37" w:rsidRDefault="009E5DA1" w:rsidP="00D453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C3800" w:rsidRPr="00366F37" w:rsidRDefault="00CC3800" w:rsidP="00D4530C">
            <w:pPr>
              <w:widowControl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3800" w:rsidRPr="00366F37" w:rsidRDefault="00BA21DB" w:rsidP="00D4530C">
            <w:pPr>
              <w:widowControl w:val="0"/>
              <w:ind w:right="-2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="00CC3800" w:rsidRPr="00366F37">
              <w:rPr>
                <w:bCs/>
                <w:color w:val="000000"/>
                <w:sz w:val="24"/>
                <w:szCs w:val="24"/>
              </w:rPr>
              <w:t>13 063,1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3800" w:rsidRPr="00366F37" w:rsidRDefault="00AE7298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  <w:r w:rsidRPr="00366F37">
              <w:rPr>
                <w:bCs/>
                <w:color w:val="000000"/>
                <w:sz w:val="24"/>
                <w:szCs w:val="24"/>
              </w:rPr>
              <w:t>3 448,3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3800" w:rsidRPr="00366F37" w:rsidRDefault="00CC3800" w:rsidP="00D4530C">
            <w:pPr>
              <w:widowControl w:val="0"/>
              <w:ind w:right="-28"/>
              <w:jc w:val="center"/>
              <w:rPr>
                <w:bCs/>
                <w:color w:val="000000"/>
                <w:sz w:val="24"/>
                <w:szCs w:val="24"/>
              </w:rPr>
            </w:pPr>
            <w:r w:rsidRPr="00366F37">
              <w:rPr>
                <w:bCs/>
                <w:color w:val="000000"/>
                <w:sz w:val="24"/>
                <w:szCs w:val="24"/>
              </w:rPr>
              <w:t>44 558,6</w:t>
            </w:r>
          </w:p>
        </w:tc>
      </w:tr>
    </w:tbl>
    <w:p w:rsidR="00CC3800" w:rsidRPr="00366F37" w:rsidRDefault="00CC3800" w:rsidP="00D4530C">
      <w:pPr>
        <w:widowControl w:val="0"/>
        <w:ind w:firstLine="709"/>
        <w:jc w:val="both"/>
        <w:rPr>
          <w:sz w:val="28"/>
          <w:szCs w:val="28"/>
        </w:rPr>
      </w:pPr>
    </w:p>
    <w:p w:rsidR="00CC3800" w:rsidRPr="00366F37" w:rsidRDefault="00CC380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2021 году на реализацию мероприятий в рамках данной программы предусмотрены бюджетные ассигнования в сумме </w:t>
      </w:r>
      <w:r w:rsidRPr="00366F37">
        <w:rPr>
          <w:bCs/>
          <w:color w:val="000000"/>
          <w:sz w:val="28"/>
          <w:szCs w:val="28"/>
        </w:rPr>
        <w:t>100 000,0</w:t>
      </w:r>
      <w:r w:rsidRPr="00366F37">
        <w:rPr>
          <w:sz w:val="28"/>
          <w:szCs w:val="28"/>
        </w:rPr>
        <w:t xml:space="preserve"> тыс. рублей, которые будут направлены на:</w:t>
      </w:r>
    </w:p>
    <w:p w:rsidR="00CC3800" w:rsidRPr="00366F37" w:rsidRDefault="00CC380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bCs/>
          <w:color w:val="000000"/>
          <w:sz w:val="28"/>
          <w:szCs w:val="28"/>
        </w:rPr>
        <w:t xml:space="preserve">приобретение жилых помещений в муниципальную собственность муниципального образования город Краснодар для переселения граждан из аварийного фонда – 50 000,0 </w:t>
      </w:r>
      <w:r w:rsidRPr="00366F37">
        <w:rPr>
          <w:sz w:val="28"/>
          <w:szCs w:val="28"/>
        </w:rPr>
        <w:t>тыс. рублей;</w:t>
      </w:r>
    </w:p>
    <w:p w:rsidR="00CC3800" w:rsidRPr="00366F37" w:rsidRDefault="00CC380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bCs/>
          <w:color w:val="000000"/>
          <w:sz w:val="28"/>
          <w:szCs w:val="28"/>
        </w:rPr>
        <w:t xml:space="preserve">выплаты размера возмещения собственникам помещений, расположенных в аварийном фонде, по соглашениям об изъятии – 50 000,0 </w:t>
      </w:r>
      <w:r w:rsidRPr="00366F37">
        <w:rPr>
          <w:sz w:val="28"/>
          <w:szCs w:val="28"/>
        </w:rPr>
        <w:t>тыс. рублей.</w:t>
      </w:r>
    </w:p>
    <w:p w:rsidR="00CC3800" w:rsidRPr="00366F37" w:rsidRDefault="00CC3800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2022 и 2023 годах бюджетные ассигнования запланированы в том числе и в рамках реализации национального проекта Российской Федерации «Жильё и городская среда» федерального проекта «Обеспечение устойчивого сокращения </w:t>
      </w:r>
      <w:r w:rsidRPr="00366F37">
        <w:rPr>
          <w:sz w:val="28"/>
          <w:szCs w:val="28"/>
        </w:rPr>
        <w:lastRenderedPageBreak/>
        <w:t>непригодного для проживания жилищного фонда».</w:t>
      </w:r>
    </w:p>
    <w:p w:rsidR="00E53C11" w:rsidRDefault="00E53C11" w:rsidP="00D4530C">
      <w:pPr>
        <w:widowControl w:val="0"/>
        <w:ind w:firstLine="709"/>
        <w:jc w:val="center"/>
        <w:rPr>
          <w:b/>
          <w:sz w:val="28"/>
          <w:szCs w:val="28"/>
        </w:rPr>
      </w:pPr>
    </w:p>
    <w:p w:rsidR="00E53C11" w:rsidRDefault="00E53C11" w:rsidP="00D4530C">
      <w:pPr>
        <w:widowControl w:val="0"/>
        <w:ind w:firstLine="709"/>
        <w:jc w:val="center"/>
        <w:rPr>
          <w:b/>
          <w:sz w:val="28"/>
          <w:szCs w:val="28"/>
        </w:rPr>
      </w:pPr>
    </w:p>
    <w:p w:rsidR="00782107" w:rsidRPr="00366F37" w:rsidRDefault="00782107" w:rsidP="00D4530C">
      <w:pPr>
        <w:widowControl w:val="0"/>
        <w:ind w:firstLine="709"/>
        <w:jc w:val="center"/>
        <w:rPr>
          <w:b/>
          <w:sz w:val="28"/>
          <w:szCs w:val="28"/>
        </w:rPr>
      </w:pPr>
      <w:r w:rsidRPr="00366F37">
        <w:rPr>
          <w:b/>
          <w:sz w:val="28"/>
          <w:szCs w:val="28"/>
        </w:rPr>
        <w:t xml:space="preserve">3.2. Непрограммные расходы </w:t>
      </w:r>
    </w:p>
    <w:p w:rsidR="00782107" w:rsidRPr="00366F37" w:rsidRDefault="00782107" w:rsidP="00D4530C">
      <w:pPr>
        <w:widowControl w:val="0"/>
        <w:ind w:firstLine="709"/>
        <w:jc w:val="both"/>
        <w:rPr>
          <w:sz w:val="28"/>
          <w:szCs w:val="28"/>
        </w:rPr>
      </w:pPr>
    </w:p>
    <w:p w:rsidR="00782107" w:rsidRPr="00366F37" w:rsidRDefault="00782107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Бюджетные ассигнования по непрограммным направлениям деятельности с учётом условно утверждённых расходов на 2021 год предусмотрены в общей сумме 3 111 767,0 тыс. рублей</w:t>
      </w:r>
      <w:r w:rsidRPr="00E53C11">
        <w:rPr>
          <w:sz w:val="28"/>
          <w:szCs w:val="28"/>
        </w:rPr>
        <w:t>, на 2022 год – 3 505 7</w:t>
      </w:r>
      <w:r w:rsidR="00CC530C" w:rsidRPr="00E53C11">
        <w:rPr>
          <w:sz w:val="28"/>
          <w:szCs w:val="28"/>
        </w:rPr>
        <w:t xml:space="preserve">35,1 тыс. </w:t>
      </w:r>
      <w:proofErr w:type="gramStart"/>
      <w:r w:rsidR="00CC530C" w:rsidRPr="00E53C11">
        <w:rPr>
          <w:sz w:val="28"/>
          <w:szCs w:val="28"/>
        </w:rPr>
        <w:t xml:space="preserve">рублей,   </w:t>
      </w:r>
      <w:proofErr w:type="gramEnd"/>
      <w:r w:rsidR="00CC530C" w:rsidRPr="00E53C11">
        <w:rPr>
          <w:sz w:val="28"/>
          <w:szCs w:val="28"/>
        </w:rPr>
        <w:t xml:space="preserve">               </w:t>
      </w:r>
      <w:r w:rsidR="008F044D">
        <w:rPr>
          <w:sz w:val="28"/>
          <w:szCs w:val="28"/>
        </w:rPr>
        <w:t xml:space="preserve">     </w:t>
      </w:r>
      <w:r w:rsidR="00CC530C" w:rsidRPr="00E53C11">
        <w:rPr>
          <w:sz w:val="28"/>
          <w:szCs w:val="28"/>
        </w:rPr>
        <w:t>на</w:t>
      </w:r>
      <w:r w:rsidRPr="00E53C11">
        <w:rPr>
          <w:sz w:val="28"/>
          <w:szCs w:val="28"/>
        </w:rPr>
        <w:t xml:space="preserve"> 2023 год – 3 912 657,7 тыс. рублей.</w:t>
      </w:r>
    </w:p>
    <w:p w:rsidR="00782107" w:rsidRPr="00366F37" w:rsidRDefault="00782107" w:rsidP="00D4530C">
      <w:pPr>
        <w:widowControl w:val="0"/>
        <w:ind w:firstLine="709"/>
        <w:jc w:val="both"/>
        <w:rPr>
          <w:sz w:val="28"/>
          <w:szCs w:val="28"/>
        </w:rPr>
      </w:pPr>
    </w:p>
    <w:p w:rsidR="00782107" w:rsidRPr="00366F37" w:rsidRDefault="00782107" w:rsidP="00D4530C">
      <w:pPr>
        <w:widowControl w:val="0"/>
        <w:ind w:firstLine="709"/>
        <w:jc w:val="right"/>
        <w:rPr>
          <w:sz w:val="28"/>
          <w:szCs w:val="24"/>
        </w:rPr>
      </w:pPr>
      <w:r w:rsidRPr="00366F37">
        <w:rPr>
          <w:sz w:val="28"/>
          <w:szCs w:val="24"/>
        </w:rPr>
        <w:t>тыс. рублей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1701"/>
        <w:gridCol w:w="1559"/>
        <w:gridCol w:w="1418"/>
        <w:gridCol w:w="1417"/>
      </w:tblGrid>
      <w:tr w:rsidR="00782107" w:rsidRPr="00366F37" w:rsidTr="00BA21DB">
        <w:trPr>
          <w:trHeight w:val="657"/>
          <w:tblHeader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782107" w:rsidRPr="00366F37" w:rsidRDefault="00782107" w:rsidP="00D4530C">
            <w:pPr>
              <w:widowControl w:val="0"/>
              <w:jc w:val="center"/>
              <w:rPr>
                <w:sz w:val="22"/>
                <w:szCs w:val="24"/>
              </w:rPr>
            </w:pPr>
            <w:r w:rsidRPr="00366F37">
              <w:rPr>
                <w:sz w:val="22"/>
                <w:szCs w:val="24"/>
              </w:rPr>
              <w:t>Наименование раздела</w:t>
            </w:r>
          </w:p>
        </w:tc>
        <w:tc>
          <w:tcPr>
            <w:tcW w:w="1701" w:type="dxa"/>
            <w:vMerge w:val="restart"/>
            <w:vAlign w:val="center"/>
          </w:tcPr>
          <w:p w:rsidR="00782107" w:rsidRPr="00366F37" w:rsidRDefault="00782107" w:rsidP="00D4530C">
            <w:pPr>
              <w:widowControl w:val="0"/>
              <w:ind w:left="2"/>
              <w:jc w:val="center"/>
              <w:rPr>
                <w:sz w:val="22"/>
                <w:szCs w:val="24"/>
              </w:rPr>
            </w:pPr>
            <w:r w:rsidRPr="00366F37">
              <w:rPr>
                <w:sz w:val="22"/>
                <w:szCs w:val="24"/>
              </w:rPr>
              <w:t>Сводная бюджетная роспись на 01.10.2020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E5DA1" w:rsidRPr="00366F37" w:rsidRDefault="009E5DA1" w:rsidP="00D4530C">
            <w:pPr>
              <w:widowControl w:val="0"/>
              <w:ind w:left="2"/>
              <w:jc w:val="center"/>
              <w:rPr>
                <w:sz w:val="22"/>
                <w:szCs w:val="24"/>
              </w:rPr>
            </w:pPr>
          </w:p>
          <w:p w:rsidR="00782107" w:rsidRPr="00366F37" w:rsidRDefault="009E5DA1" w:rsidP="00D4530C">
            <w:pPr>
              <w:widowControl w:val="0"/>
              <w:jc w:val="center"/>
              <w:rPr>
                <w:sz w:val="22"/>
                <w:szCs w:val="24"/>
              </w:rPr>
            </w:pPr>
            <w:r w:rsidRPr="00366F37">
              <w:rPr>
                <w:sz w:val="22"/>
                <w:szCs w:val="24"/>
              </w:rPr>
              <w:t>Проект</w:t>
            </w:r>
          </w:p>
        </w:tc>
      </w:tr>
      <w:tr w:rsidR="00782107" w:rsidRPr="00366F37" w:rsidTr="00BA21DB">
        <w:trPr>
          <w:tblHeader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:rsidR="00782107" w:rsidRPr="00366F37" w:rsidRDefault="00782107" w:rsidP="00D4530C">
            <w:pPr>
              <w:widowControl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82107" w:rsidRPr="00366F37" w:rsidRDefault="00782107" w:rsidP="00D4530C">
            <w:pPr>
              <w:widowControl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2107" w:rsidRPr="00366F37" w:rsidRDefault="00782107" w:rsidP="00D4530C">
            <w:pPr>
              <w:widowControl w:val="0"/>
              <w:jc w:val="center"/>
              <w:rPr>
                <w:sz w:val="22"/>
                <w:szCs w:val="24"/>
              </w:rPr>
            </w:pPr>
            <w:r w:rsidRPr="00366F37">
              <w:rPr>
                <w:sz w:val="22"/>
                <w:szCs w:val="24"/>
              </w:rPr>
              <w:t>2021 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107" w:rsidRPr="00366F37" w:rsidRDefault="00782107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66F37">
              <w:rPr>
                <w:sz w:val="22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107" w:rsidRPr="00366F37" w:rsidRDefault="00782107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66F37">
              <w:rPr>
                <w:sz w:val="22"/>
                <w:szCs w:val="24"/>
              </w:rPr>
              <w:t>2023 год</w:t>
            </w:r>
          </w:p>
        </w:tc>
      </w:tr>
      <w:tr w:rsidR="009E5DA1" w:rsidRPr="00366F37" w:rsidTr="00BA21DB">
        <w:trPr>
          <w:tblHeader/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9E5DA1" w:rsidRPr="00366F37" w:rsidRDefault="009E5DA1" w:rsidP="00D4530C">
            <w:pPr>
              <w:widowControl w:val="0"/>
              <w:jc w:val="center"/>
              <w:rPr>
                <w:sz w:val="22"/>
                <w:szCs w:val="24"/>
              </w:rPr>
            </w:pPr>
            <w:r w:rsidRPr="00366F37">
              <w:rPr>
                <w:sz w:val="22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5DA1" w:rsidRPr="00366F37" w:rsidRDefault="009E5DA1" w:rsidP="00D4530C">
            <w:pPr>
              <w:widowControl w:val="0"/>
              <w:jc w:val="center"/>
              <w:rPr>
                <w:sz w:val="22"/>
                <w:szCs w:val="24"/>
              </w:rPr>
            </w:pPr>
            <w:r w:rsidRPr="00366F37">
              <w:rPr>
                <w:sz w:val="22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DA1" w:rsidRPr="00366F37" w:rsidRDefault="009E5DA1" w:rsidP="00D4530C">
            <w:pPr>
              <w:widowControl w:val="0"/>
              <w:jc w:val="center"/>
              <w:rPr>
                <w:sz w:val="22"/>
                <w:szCs w:val="24"/>
              </w:rPr>
            </w:pPr>
            <w:r w:rsidRPr="00366F37">
              <w:rPr>
                <w:sz w:val="22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DA1" w:rsidRPr="00366F37" w:rsidRDefault="009E5DA1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66F37">
              <w:rPr>
                <w:sz w:val="22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DA1" w:rsidRPr="00366F37" w:rsidRDefault="009E5DA1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66F37">
              <w:rPr>
                <w:sz w:val="22"/>
                <w:szCs w:val="24"/>
              </w:rPr>
              <w:t>5</w:t>
            </w:r>
          </w:p>
        </w:tc>
      </w:tr>
      <w:tr w:rsidR="00782107" w:rsidRPr="00366F37" w:rsidTr="00BA21D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3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107" w:rsidRPr="00366F37" w:rsidRDefault="00782107" w:rsidP="00D4530C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366F37">
              <w:rPr>
                <w:b/>
                <w:bCs/>
                <w:sz w:val="22"/>
                <w:szCs w:val="22"/>
              </w:rPr>
              <w:t>Всего расходов,</w:t>
            </w:r>
          </w:p>
          <w:p w:rsidR="00782107" w:rsidRPr="00366F37" w:rsidRDefault="00782107" w:rsidP="00D4530C">
            <w:pPr>
              <w:widowControl w:val="0"/>
              <w:jc w:val="both"/>
              <w:rPr>
                <w:bCs/>
                <w:i/>
                <w:sz w:val="22"/>
                <w:szCs w:val="22"/>
              </w:rPr>
            </w:pPr>
            <w:r w:rsidRPr="00366F37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276D">
              <w:rPr>
                <w:b/>
                <w:sz w:val="22"/>
                <w:szCs w:val="22"/>
              </w:rPr>
              <w:t>2 470 675,0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8276D">
              <w:rPr>
                <w:b/>
                <w:sz w:val="22"/>
                <w:szCs w:val="22"/>
              </w:rPr>
              <w:t>3 111 767,0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E53C11" w:rsidRDefault="00782107" w:rsidP="00D4530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53C11">
              <w:rPr>
                <w:b/>
                <w:sz w:val="22"/>
                <w:szCs w:val="22"/>
              </w:rPr>
              <w:t>3 505 735,1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E53C11" w:rsidRDefault="00782107" w:rsidP="00D4530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53C11">
              <w:rPr>
                <w:b/>
                <w:sz w:val="22"/>
                <w:szCs w:val="22"/>
              </w:rPr>
              <w:t>3 912 657,7</w:t>
            </w:r>
          </w:p>
        </w:tc>
      </w:tr>
      <w:tr w:rsidR="00782107" w:rsidRPr="00366F37" w:rsidTr="00BA21D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107" w:rsidRPr="00366F37" w:rsidRDefault="00782107" w:rsidP="00D4530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Общегосударственные во</w:t>
            </w:r>
            <w:r w:rsidRPr="00366F37">
              <w:rPr>
                <w:bCs/>
                <w:sz w:val="22"/>
                <w:szCs w:val="22"/>
              </w:rPr>
              <w:softHyphen/>
              <w:t>просы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2 424 963,9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2 927 928,5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E53C11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E53C11">
              <w:rPr>
                <w:sz w:val="22"/>
                <w:szCs w:val="22"/>
              </w:rPr>
              <w:t>2 947 096,6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E53C11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E53C11">
              <w:rPr>
                <w:sz w:val="22"/>
                <w:szCs w:val="22"/>
              </w:rPr>
              <w:t>2 929 963,3</w:t>
            </w:r>
          </w:p>
        </w:tc>
      </w:tr>
      <w:tr w:rsidR="00782107" w:rsidRPr="00366F37" w:rsidTr="00BA21D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107" w:rsidRPr="00366F37" w:rsidRDefault="00782107" w:rsidP="00D4530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0,0</w:t>
            </w:r>
          </w:p>
        </w:tc>
      </w:tr>
      <w:tr w:rsidR="00782107" w:rsidRPr="00366F37" w:rsidTr="00BA21D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107" w:rsidRPr="00366F37" w:rsidRDefault="00782107" w:rsidP="00D4530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Национальная безопасность и правоохранительная деятель</w:t>
            </w:r>
            <w:r w:rsidRPr="00366F37">
              <w:rPr>
                <w:bCs/>
                <w:sz w:val="22"/>
                <w:szCs w:val="22"/>
              </w:rPr>
              <w:softHyphen/>
              <w:t>ность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132,0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98276D">
              <w:rPr>
                <w:sz w:val="22"/>
                <w:szCs w:val="22"/>
              </w:rPr>
              <w:t>132,0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132,0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132,0</w:t>
            </w:r>
          </w:p>
        </w:tc>
      </w:tr>
      <w:tr w:rsidR="00782107" w:rsidRPr="00366F37" w:rsidTr="00BA21D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107" w:rsidRPr="00366F37" w:rsidRDefault="00782107" w:rsidP="00D4530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12 140,3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300,0</w:t>
            </w:r>
          </w:p>
        </w:tc>
      </w:tr>
      <w:tr w:rsidR="00782107" w:rsidRPr="00366F37" w:rsidTr="00BA21DB">
        <w:tblPrEx>
          <w:tblBorders>
            <w:bottom w:val="single" w:sz="4" w:space="0" w:color="auto"/>
          </w:tblBorders>
        </w:tblPrEx>
        <w:trPr>
          <w:trHeight w:val="332"/>
          <w:jc w:val="center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107" w:rsidRPr="00366F37" w:rsidRDefault="00782107" w:rsidP="00D4530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Жилищно-коммунальное хо</w:t>
            </w:r>
            <w:r w:rsidRPr="00366F37">
              <w:rPr>
                <w:bCs/>
                <w:sz w:val="22"/>
                <w:szCs w:val="22"/>
              </w:rPr>
              <w:softHyphen/>
              <w:t>зяйство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3 640,4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2 388,5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2 388,5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444,4</w:t>
            </w:r>
          </w:p>
        </w:tc>
      </w:tr>
      <w:tr w:rsidR="00782107" w:rsidRPr="00366F37" w:rsidTr="00BA21D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107" w:rsidRPr="00366F37" w:rsidRDefault="00782107" w:rsidP="00D4530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  <w:lang w:val="en-US"/>
              </w:rPr>
              <w:t>7 305,</w:t>
            </w:r>
            <w:r w:rsidRPr="0098276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0,0</w:t>
            </w:r>
          </w:p>
        </w:tc>
      </w:tr>
      <w:tr w:rsidR="00782107" w:rsidRPr="00366F37" w:rsidTr="00BA21D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107" w:rsidRPr="00366F37" w:rsidRDefault="00782107" w:rsidP="00D4530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7 625,0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158 000,0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81 000,0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17 000,0</w:t>
            </w:r>
          </w:p>
        </w:tc>
      </w:tr>
      <w:tr w:rsidR="00782107" w:rsidRPr="00366F37" w:rsidTr="00BA21D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107" w:rsidRPr="00366F37" w:rsidRDefault="00782107" w:rsidP="00D4530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366F37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98276D"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0,0</w:t>
            </w:r>
          </w:p>
        </w:tc>
      </w:tr>
      <w:tr w:rsidR="00782107" w:rsidRPr="00366F37" w:rsidTr="00BA21D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107" w:rsidRPr="00366F37" w:rsidRDefault="00782107" w:rsidP="00D4530C">
            <w:pPr>
              <w:widowControl w:val="0"/>
              <w:jc w:val="both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Средства массовой информа</w:t>
            </w:r>
            <w:r w:rsidRPr="00366F37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14 818,0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23 018,0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14 818,0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14 818,0</w:t>
            </w:r>
          </w:p>
        </w:tc>
      </w:tr>
      <w:tr w:rsidR="00782107" w:rsidRPr="00366F37" w:rsidTr="00BA21D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3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2107" w:rsidRPr="00366F37" w:rsidRDefault="00782107" w:rsidP="00D4530C">
            <w:pPr>
              <w:widowControl w:val="0"/>
              <w:jc w:val="both"/>
              <w:rPr>
                <w:sz w:val="22"/>
                <w:szCs w:val="22"/>
              </w:rPr>
            </w:pPr>
            <w:r w:rsidRPr="00366F37">
              <w:rPr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4</w:t>
            </w:r>
            <w:r w:rsidRPr="0098276D">
              <w:rPr>
                <w:sz w:val="22"/>
                <w:szCs w:val="22"/>
                <w:lang w:val="en-US"/>
              </w:rPr>
              <w:t>6</w:t>
            </w:r>
            <w:r w:rsidRPr="0098276D">
              <w:rPr>
                <w:sz w:val="22"/>
                <w:szCs w:val="22"/>
              </w:rPr>
              <w:t>0 000,0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782107" w:rsidRPr="0098276D" w:rsidRDefault="00782107" w:rsidP="00D4530C">
            <w:pPr>
              <w:widowControl w:val="0"/>
              <w:jc w:val="center"/>
              <w:rPr>
                <w:sz w:val="22"/>
                <w:szCs w:val="22"/>
              </w:rPr>
            </w:pPr>
            <w:r w:rsidRPr="0098276D">
              <w:rPr>
                <w:sz w:val="22"/>
                <w:szCs w:val="22"/>
              </w:rPr>
              <w:t>950 000,0</w:t>
            </w:r>
          </w:p>
        </w:tc>
      </w:tr>
    </w:tbl>
    <w:p w:rsidR="00782107" w:rsidRPr="00366F37" w:rsidRDefault="00782107" w:rsidP="00D4530C">
      <w:pPr>
        <w:widowControl w:val="0"/>
        <w:ind w:firstLine="708"/>
        <w:jc w:val="both"/>
        <w:rPr>
          <w:sz w:val="28"/>
          <w:szCs w:val="28"/>
        </w:rPr>
      </w:pPr>
    </w:p>
    <w:p w:rsidR="00782107" w:rsidRPr="00366F37" w:rsidRDefault="00782107" w:rsidP="00D4530C">
      <w:pPr>
        <w:widowControl w:val="0"/>
        <w:ind w:firstLine="708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Основной объём непрограммных расходов </w:t>
      </w:r>
      <w:r w:rsidR="00E53C11">
        <w:rPr>
          <w:sz w:val="28"/>
          <w:szCs w:val="28"/>
        </w:rPr>
        <w:t>составляют расходы местного бюджета по разделу</w:t>
      </w:r>
      <w:r w:rsidRPr="00366F37">
        <w:rPr>
          <w:sz w:val="28"/>
          <w:szCs w:val="28"/>
        </w:rPr>
        <w:t xml:space="preserve"> 0100 «Общегосударственные вопросы</w:t>
      </w:r>
      <w:r w:rsidRPr="00E53C11">
        <w:rPr>
          <w:sz w:val="28"/>
          <w:szCs w:val="28"/>
        </w:rPr>
        <w:t xml:space="preserve">», </w:t>
      </w:r>
      <w:r w:rsidR="00F33630" w:rsidRPr="00E53C11">
        <w:rPr>
          <w:sz w:val="28"/>
          <w:szCs w:val="28"/>
        </w:rPr>
        <w:t xml:space="preserve">по которому </w:t>
      </w:r>
      <w:r w:rsidR="00C70595">
        <w:rPr>
          <w:sz w:val="28"/>
          <w:szCs w:val="28"/>
        </w:rPr>
        <w:t xml:space="preserve">                          </w:t>
      </w:r>
      <w:r w:rsidR="00F33630" w:rsidRPr="00E53C11">
        <w:rPr>
          <w:sz w:val="28"/>
          <w:szCs w:val="28"/>
        </w:rPr>
        <w:t>в 2021 году запланированы бюджетные ассигнования в сумме 2 927 928,5 тыс. рублей</w:t>
      </w:r>
      <w:r w:rsidRPr="00366F37">
        <w:rPr>
          <w:sz w:val="28"/>
          <w:szCs w:val="28"/>
        </w:rPr>
        <w:t>, в 2022 году – 2 947 096,</w:t>
      </w:r>
      <w:r w:rsidR="00F33630">
        <w:rPr>
          <w:sz w:val="28"/>
          <w:szCs w:val="28"/>
        </w:rPr>
        <w:t xml:space="preserve">6 тыс. рублей, в 2023 году –  </w:t>
      </w:r>
      <w:r w:rsidRPr="00366F37">
        <w:rPr>
          <w:sz w:val="28"/>
          <w:szCs w:val="28"/>
        </w:rPr>
        <w:t>2 929 963,3 тыс. рублей</w:t>
      </w:r>
      <w:r w:rsidR="00391A68">
        <w:rPr>
          <w:sz w:val="28"/>
          <w:szCs w:val="28"/>
        </w:rPr>
        <w:t>,</w:t>
      </w:r>
      <w:r w:rsidRPr="00366F37">
        <w:rPr>
          <w:sz w:val="28"/>
          <w:szCs w:val="28"/>
        </w:rPr>
        <w:t xml:space="preserve"> и включ</w:t>
      </w:r>
      <w:r w:rsidR="00391A68">
        <w:rPr>
          <w:sz w:val="28"/>
          <w:szCs w:val="28"/>
        </w:rPr>
        <w:t>ены</w:t>
      </w:r>
      <w:r w:rsidRPr="00366F37">
        <w:rPr>
          <w:sz w:val="28"/>
          <w:szCs w:val="28"/>
        </w:rPr>
        <w:t xml:space="preserve"> расходы на функционирование администрации муниципального образования город Краснодар (за исключением отраслевых и функциональных органов администрации муниципального образования город Краснодар, </w:t>
      </w:r>
      <w:r w:rsidR="00812109">
        <w:rPr>
          <w:sz w:val="28"/>
          <w:szCs w:val="28"/>
        </w:rPr>
        <w:t xml:space="preserve">    </w:t>
      </w:r>
      <w:r w:rsidRPr="00366F37">
        <w:rPr>
          <w:sz w:val="28"/>
          <w:szCs w:val="28"/>
        </w:rPr>
        <w:t xml:space="preserve">расходы по которым отражены по соответствующим муниципальным программам муниципального образования город Краснодар), главы муниципального </w:t>
      </w:r>
      <w:r w:rsidR="00812109">
        <w:rPr>
          <w:sz w:val="28"/>
          <w:szCs w:val="28"/>
        </w:rPr>
        <w:t xml:space="preserve">              </w:t>
      </w:r>
      <w:r w:rsidRPr="00366F37">
        <w:rPr>
          <w:sz w:val="28"/>
          <w:szCs w:val="28"/>
        </w:rPr>
        <w:t>образования город Краснодар, городской Думы Краснодара, Контрольно-счётной палаты муниципального образования город Краснодар, избирательной комиссии муниципального образования город Краснодар, отдельных муниципальных казённых учреждений, а также расходы по реализации функций, связанных с общегосударственным управлением.</w:t>
      </w:r>
    </w:p>
    <w:p w:rsidR="00782107" w:rsidRPr="00366F37" w:rsidRDefault="00782107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По подразделу 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на 2021 год предусмотрены бюджетные ассигнования, источником финансового обеспечения которых являются субвенции </w:t>
      </w:r>
      <w:r w:rsidRPr="00366F37">
        <w:rPr>
          <w:sz w:val="28"/>
          <w:szCs w:val="28"/>
        </w:rPr>
        <w:lastRenderedPageBreak/>
        <w:t>краевого бюджета на осуществления отдельных государственных полномочий Краснодарского края, в том числе по:</w:t>
      </w:r>
    </w:p>
    <w:p w:rsidR="00782107" w:rsidRPr="00366F37" w:rsidRDefault="00782107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созданию и организации деятельности комиссий по делам несовершеннолетних и защите их прав – 21 705,0 тыс. рублей;</w:t>
      </w:r>
    </w:p>
    <w:p w:rsidR="00782107" w:rsidRPr="00366F37" w:rsidRDefault="00782107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образованию и организации деятельности административных комиссий – 1 000,0 тыс. рублей;</w:t>
      </w:r>
    </w:p>
    <w:p w:rsidR="00782107" w:rsidRPr="00366F37" w:rsidRDefault="00782107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ведению учёта граждан отдельных категорий в качестве нуждающихся </w:t>
      </w:r>
      <w:r w:rsidR="00746DD1">
        <w:rPr>
          <w:sz w:val="28"/>
          <w:szCs w:val="28"/>
        </w:rPr>
        <w:t xml:space="preserve">                    </w:t>
      </w:r>
      <w:r w:rsidRPr="00366F37">
        <w:rPr>
          <w:sz w:val="28"/>
          <w:szCs w:val="28"/>
        </w:rPr>
        <w:t>в жилых помещениях – 1 926,3 тыс. рублей;</w:t>
      </w:r>
    </w:p>
    <w:p w:rsidR="00782107" w:rsidRPr="00366F37" w:rsidRDefault="00782107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осуществлению регионального государственного жилищного надзора и лицензионного контроля – 8 989,4 тыс. рублей;</w:t>
      </w:r>
    </w:p>
    <w:p w:rsidR="00782107" w:rsidRPr="00366F37" w:rsidRDefault="00782107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регулированию тарифов организаций коммунального комплекса –1 284,4 тыс. рублей;</w:t>
      </w:r>
    </w:p>
    <w:p w:rsidR="00782107" w:rsidRPr="00366F37" w:rsidRDefault="00782107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 – 323,5 тыс. рублей;</w:t>
      </w:r>
    </w:p>
    <w:p w:rsidR="00782107" w:rsidRPr="00366F37" w:rsidRDefault="00782107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поддержке сельскохозяйственного производства – 642,3 тыс. рублей.</w:t>
      </w:r>
    </w:p>
    <w:p w:rsidR="00782107" w:rsidRPr="00366F37" w:rsidRDefault="00782107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По подразделу 0107 «Обеспечение проведения выборов и референдумов» помимо расходов на содержание избирательной комиссии муниципального </w:t>
      </w:r>
      <w:r w:rsidR="00812109">
        <w:rPr>
          <w:sz w:val="28"/>
          <w:szCs w:val="28"/>
        </w:rPr>
        <w:t xml:space="preserve">                 </w:t>
      </w:r>
      <w:r w:rsidRPr="00366F37">
        <w:rPr>
          <w:sz w:val="28"/>
          <w:szCs w:val="28"/>
        </w:rPr>
        <w:t xml:space="preserve">образования город Краснодар в 2021 – 2023 годах предусмотрены бюджетные ассигнования на повышение правовой культуры избирателей и обучение организаторов выборов в сумме по 250,0 тыс. рублей ежегодно. </w:t>
      </w:r>
    </w:p>
    <w:p w:rsidR="00782107" w:rsidRPr="00366F37" w:rsidRDefault="00782107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По подразделу 0111 «Резервные фонды» в 2021 году предусмотрены бюджетные ассигнования в сумме 231 000,0 тыс. рублей. </w:t>
      </w:r>
    </w:p>
    <w:p w:rsidR="00782107" w:rsidRPr="00366F37" w:rsidRDefault="00782107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По подразделу 0113 «Другие общегосударственные вопросы» в 2021 году помимо бюджетных ассигнований на руководство и управление в сфере установленных функций в сумме 29 667,0 тыс. рублей и обеспечение деятельности муниципальных казённых учреждений муниципального образования город Краснодар в сумме 370 983,2 тыс. рублей запланированы ассигнования на: </w:t>
      </w:r>
    </w:p>
    <w:p w:rsidR="00782107" w:rsidRPr="00366F37" w:rsidRDefault="00782107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исполнение решений судебных органов в сумме 948 573,6 тыс. рублей;</w:t>
      </w:r>
    </w:p>
    <w:p w:rsidR="00782107" w:rsidRPr="00366F37" w:rsidRDefault="00782107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реализацию иных расходов, связанных с общегос</w:t>
      </w:r>
      <w:r w:rsidR="00E53C11">
        <w:rPr>
          <w:sz w:val="28"/>
          <w:szCs w:val="28"/>
        </w:rPr>
        <w:t xml:space="preserve">ударственным управлением, </w:t>
      </w:r>
      <w:r w:rsidR="00E53C11" w:rsidRPr="00366F37">
        <w:rPr>
          <w:sz w:val="28"/>
          <w:szCs w:val="28"/>
        </w:rPr>
        <w:t>–</w:t>
      </w:r>
      <w:r w:rsidR="00E53C11">
        <w:rPr>
          <w:sz w:val="28"/>
          <w:szCs w:val="28"/>
        </w:rPr>
        <w:t xml:space="preserve"> </w:t>
      </w:r>
      <w:r w:rsidRPr="00366F37">
        <w:rPr>
          <w:sz w:val="28"/>
          <w:szCs w:val="28"/>
        </w:rPr>
        <w:t xml:space="preserve">в сумме 20 938,3 тыс. рублей, которые </w:t>
      </w:r>
      <w:r w:rsidR="00E53C11">
        <w:rPr>
          <w:sz w:val="28"/>
          <w:szCs w:val="28"/>
        </w:rPr>
        <w:t>планируется направить</w:t>
      </w:r>
      <w:r w:rsidRPr="00366F37">
        <w:rPr>
          <w:sz w:val="28"/>
          <w:szCs w:val="28"/>
        </w:rPr>
        <w:t xml:space="preserve"> на проведение мероприятий в соответствии с Календарём праздничных мероприятий, юбилейных и памятных дат, на проведение перерегистрации граждан, состоящих на учёте в качестве нуждающихся в жилых помещениях</w:t>
      </w:r>
      <w:r w:rsidR="00E53C11">
        <w:rPr>
          <w:sz w:val="28"/>
          <w:szCs w:val="28"/>
        </w:rPr>
        <w:t>,</w:t>
      </w:r>
      <w:r w:rsidRPr="00366F37">
        <w:rPr>
          <w:sz w:val="28"/>
          <w:szCs w:val="28"/>
        </w:rPr>
        <w:t xml:space="preserve"> и другие.</w:t>
      </w:r>
    </w:p>
    <w:p w:rsidR="00782107" w:rsidRPr="00366F37" w:rsidRDefault="00782107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По разделу 0300 «Национальная безопасность и правоохранительная деятельность» на 2021 – 2023 годы предусмотрены субвенции в сумме </w:t>
      </w:r>
      <w:r w:rsidR="00746DD1">
        <w:rPr>
          <w:sz w:val="28"/>
          <w:szCs w:val="28"/>
        </w:rPr>
        <w:t xml:space="preserve">                                       </w:t>
      </w:r>
      <w:r w:rsidRPr="00366F37">
        <w:rPr>
          <w:sz w:val="28"/>
          <w:szCs w:val="28"/>
        </w:rPr>
        <w:t>по</w:t>
      </w:r>
      <w:r w:rsidR="00DF1F2A">
        <w:rPr>
          <w:sz w:val="28"/>
          <w:szCs w:val="28"/>
        </w:rPr>
        <w:t xml:space="preserve"> </w:t>
      </w:r>
      <w:r w:rsidRPr="00366F37">
        <w:rPr>
          <w:sz w:val="28"/>
          <w:szCs w:val="28"/>
        </w:rPr>
        <w:t>132,0 тыс. рублей ежегодно на осуществление следующих отдельных государственных полномочий Краснодарского края:</w:t>
      </w:r>
    </w:p>
    <w:p w:rsidR="00782107" w:rsidRPr="00366F37" w:rsidRDefault="00782107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 по формированию и утверждению списков граждан, лишившихся жилого помещения в результате чрезвычайных ситуаций, – по 66,0 тыс. рублей ежегодно;</w:t>
      </w:r>
    </w:p>
    <w:p w:rsidR="00782107" w:rsidRPr="00366F37" w:rsidRDefault="00782107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по формированию и утверждению списков граждан Российской Федерации, пострадавших в результате чрезвычайных ситуаций регионального и </w:t>
      </w:r>
      <w:r w:rsidRPr="00366F37">
        <w:rPr>
          <w:sz w:val="28"/>
          <w:szCs w:val="28"/>
        </w:rPr>
        <w:lastRenderedPageBreak/>
        <w:t>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ситуаций, – по 66,0 тыс. рублей ежегодно.</w:t>
      </w:r>
    </w:p>
    <w:p w:rsidR="00692411" w:rsidRPr="00133A88" w:rsidRDefault="00692411" w:rsidP="00D4530C">
      <w:pPr>
        <w:widowControl w:val="0"/>
        <w:spacing w:line="256" w:lineRule="auto"/>
        <w:ind w:firstLine="709"/>
        <w:contextualSpacing/>
        <w:jc w:val="both"/>
        <w:rPr>
          <w:sz w:val="28"/>
          <w:szCs w:val="28"/>
        </w:rPr>
      </w:pPr>
      <w:r w:rsidRPr="00133A88">
        <w:rPr>
          <w:sz w:val="28"/>
          <w:szCs w:val="28"/>
        </w:rPr>
        <w:t>По подразделу 0412 «Другие вопросы в области национальной экономики» департаменту транспорта и дорожного хозяйства администрации муниципального образования город Краснодар на проведение первичных осмотров транспортных средств на предмет причинённого ущерба в результате дорожно-транспортного происшествия (составление экспертизы, подготовка судебных экспертиз, рецензии на судебные экспертизы и выход эксперта в суд) предусмотрены бюджетные ассигнования на 202</w:t>
      </w:r>
      <w:r w:rsidR="00E53C11">
        <w:rPr>
          <w:sz w:val="28"/>
          <w:szCs w:val="28"/>
        </w:rPr>
        <w:t>1 – 2023</w:t>
      </w:r>
      <w:r w:rsidRPr="00133A88">
        <w:rPr>
          <w:sz w:val="28"/>
          <w:szCs w:val="28"/>
        </w:rPr>
        <w:t xml:space="preserve"> годы в сумме по 300,0 тыс. рублей ежегодно.</w:t>
      </w:r>
    </w:p>
    <w:p w:rsidR="00782107" w:rsidRPr="00366F37" w:rsidRDefault="00782107" w:rsidP="00D4530C">
      <w:pPr>
        <w:widowControl w:val="0"/>
        <w:spacing w:line="256" w:lineRule="auto"/>
        <w:ind w:firstLine="709"/>
        <w:contextualSpacing/>
        <w:jc w:val="both"/>
        <w:rPr>
          <w:b/>
          <w:sz w:val="28"/>
          <w:szCs w:val="28"/>
        </w:rPr>
      </w:pPr>
      <w:r w:rsidRPr="00366F37">
        <w:rPr>
          <w:spacing w:val="-4"/>
          <w:sz w:val="28"/>
          <w:szCs w:val="28"/>
        </w:rPr>
        <w:t xml:space="preserve"> </w:t>
      </w:r>
      <w:r w:rsidRPr="00366F37">
        <w:rPr>
          <w:sz w:val="28"/>
          <w:szCs w:val="28"/>
        </w:rPr>
        <w:t>По подразделу 0503 «Благоустройство» предусмотрены</w:t>
      </w:r>
      <w:r w:rsidRPr="00366F37">
        <w:rPr>
          <w:rFonts w:eastAsiaTheme="minorHAnsi"/>
          <w:sz w:val="28"/>
          <w:szCs w:val="28"/>
          <w:lang w:eastAsia="en-US"/>
        </w:rPr>
        <w:t xml:space="preserve"> бюджетные ассигнования департаменту строительства администрации муниципального образования город Краснодар на 2021 год за счёт средств местного бюджета на покос сорной и карантинной растительности на земельных участках, находящихся </w:t>
      </w:r>
      <w:r w:rsidR="00746DD1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366F37">
        <w:rPr>
          <w:rFonts w:eastAsiaTheme="minorHAnsi"/>
          <w:sz w:val="28"/>
          <w:szCs w:val="28"/>
          <w:lang w:eastAsia="en-US"/>
        </w:rPr>
        <w:t>в постоянном (бессрочном) пользовании на балансе МКУ «Единая служба заказчика»</w:t>
      </w:r>
      <w:r w:rsidR="00AB1F02" w:rsidRPr="00366F37">
        <w:rPr>
          <w:rFonts w:eastAsiaTheme="minorHAnsi"/>
          <w:sz w:val="28"/>
          <w:szCs w:val="28"/>
          <w:lang w:eastAsia="en-US"/>
        </w:rPr>
        <w:t xml:space="preserve">, </w:t>
      </w:r>
      <w:r w:rsidRPr="00366F37">
        <w:rPr>
          <w:rFonts w:eastAsiaTheme="minorHAnsi"/>
          <w:sz w:val="28"/>
          <w:szCs w:val="28"/>
          <w:lang w:eastAsia="en-US"/>
        </w:rPr>
        <w:t>– 2 388,5 тыс. рублей.</w:t>
      </w:r>
    </w:p>
    <w:p w:rsidR="00782107" w:rsidRPr="00DD421C" w:rsidRDefault="00782107" w:rsidP="00D4530C">
      <w:pPr>
        <w:widowControl w:val="0"/>
        <w:spacing w:line="259" w:lineRule="auto"/>
        <w:ind w:firstLine="709"/>
        <w:contextualSpacing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DD421C">
        <w:rPr>
          <w:rFonts w:eastAsiaTheme="minorHAnsi"/>
          <w:spacing w:val="-2"/>
          <w:sz w:val="28"/>
          <w:szCs w:val="28"/>
          <w:lang w:eastAsia="en-US"/>
        </w:rPr>
        <w:t>По подразделу 0902 «Амбулаторная помощь» раздела 0900 «Здравоохранение» предусмотрены бюджетные ассигнования департаменту строительства администрации муниципального образования город Краснодар на 2021 год за счёт средств краевого бюджета на общую сумму 158</w:t>
      </w:r>
      <w:r w:rsidR="00AB1F02" w:rsidRPr="00DD421C">
        <w:rPr>
          <w:rFonts w:eastAsiaTheme="minorHAnsi"/>
          <w:spacing w:val="-2"/>
          <w:sz w:val="28"/>
          <w:szCs w:val="28"/>
          <w:lang w:eastAsia="en-US"/>
        </w:rPr>
        <w:t> </w:t>
      </w:r>
      <w:r w:rsidRPr="00DD421C">
        <w:rPr>
          <w:rFonts w:eastAsiaTheme="minorHAnsi"/>
          <w:spacing w:val="-2"/>
          <w:sz w:val="28"/>
          <w:szCs w:val="28"/>
          <w:lang w:eastAsia="en-US"/>
        </w:rPr>
        <w:t>000</w:t>
      </w:r>
      <w:r w:rsidR="00AB1F02" w:rsidRPr="00DD421C">
        <w:rPr>
          <w:rFonts w:eastAsiaTheme="minorHAnsi"/>
          <w:spacing w:val="-2"/>
          <w:sz w:val="28"/>
          <w:szCs w:val="28"/>
          <w:lang w:eastAsia="en-US"/>
        </w:rPr>
        <w:t>,0</w:t>
      </w:r>
      <w:r w:rsidRPr="00DD421C">
        <w:rPr>
          <w:rFonts w:eastAsiaTheme="minorHAnsi"/>
          <w:spacing w:val="-2"/>
          <w:sz w:val="28"/>
          <w:szCs w:val="28"/>
          <w:lang w:eastAsia="en-US"/>
        </w:rPr>
        <w:t xml:space="preserve"> тыс. рублей, в том числе:</w:t>
      </w:r>
    </w:p>
    <w:p w:rsidR="00782107" w:rsidRPr="00366F37" w:rsidRDefault="00782107" w:rsidP="00D4530C">
      <w:pPr>
        <w:widowControl w:val="0"/>
        <w:spacing w:line="259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6F37">
        <w:rPr>
          <w:rFonts w:eastAsiaTheme="minorHAnsi"/>
          <w:sz w:val="28"/>
          <w:szCs w:val="28"/>
          <w:lang w:eastAsia="en-US"/>
        </w:rPr>
        <w:t xml:space="preserve"> на строительство детской поликлиники на 300 посещений </w:t>
      </w:r>
      <w:r w:rsidR="00071BA8">
        <w:rPr>
          <w:rFonts w:eastAsiaTheme="minorHAnsi"/>
          <w:sz w:val="28"/>
          <w:szCs w:val="28"/>
          <w:lang w:eastAsia="en-US"/>
        </w:rPr>
        <w:t xml:space="preserve">в смену </w:t>
      </w:r>
      <w:r w:rsidR="00746DD1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071BA8">
        <w:rPr>
          <w:rFonts w:eastAsiaTheme="minorHAnsi"/>
          <w:sz w:val="28"/>
          <w:szCs w:val="28"/>
          <w:lang w:eastAsia="en-US"/>
        </w:rPr>
        <w:t xml:space="preserve">в </w:t>
      </w:r>
      <w:r w:rsidRPr="00366F37">
        <w:rPr>
          <w:rFonts w:eastAsiaTheme="minorHAnsi"/>
          <w:sz w:val="28"/>
          <w:szCs w:val="28"/>
          <w:lang w:eastAsia="en-US"/>
        </w:rPr>
        <w:t>г. Краснодаре по ул. им. Писателя Знаменского, 3 –  156 000,0 тыс. рублей;</w:t>
      </w:r>
    </w:p>
    <w:p w:rsidR="00782107" w:rsidRPr="00366F37" w:rsidRDefault="00782107" w:rsidP="00D4530C">
      <w:pPr>
        <w:widowControl w:val="0"/>
        <w:spacing w:line="259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6F37">
        <w:rPr>
          <w:rFonts w:eastAsiaTheme="minorHAnsi"/>
          <w:sz w:val="28"/>
          <w:szCs w:val="28"/>
          <w:lang w:eastAsia="en-US"/>
        </w:rPr>
        <w:t xml:space="preserve"> на </w:t>
      </w:r>
      <w:r w:rsidRPr="00366F37">
        <w:rPr>
          <w:rFonts w:eastAsia="Calibri"/>
          <w:sz w:val="28"/>
          <w:szCs w:val="28"/>
          <w:lang w:eastAsia="en-US"/>
        </w:rPr>
        <w:t>выполнение</w:t>
      </w:r>
      <w:r w:rsidRPr="00366F37">
        <w:rPr>
          <w:rFonts w:eastAsia="Calibri"/>
          <w:szCs w:val="28"/>
          <w:lang w:eastAsia="en-US"/>
        </w:rPr>
        <w:t xml:space="preserve"> </w:t>
      </w:r>
      <w:r w:rsidRPr="00366F37">
        <w:rPr>
          <w:rFonts w:eastAsiaTheme="minorHAnsi"/>
          <w:sz w:val="28"/>
          <w:szCs w:val="28"/>
          <w:lang w:eastAsia="en-US"/>
        </w:rPr>
        <w:t>проектно-изыскательских работ для осуществления строительства модульного блока для размещения офиса врача общей практики с подстанцией скорой медицинской помощи на 10 бриг</w:t>
      </w:r>
      <w:r w:rsidR="00595ACF">
        <w:rPr>
          <w:rFonts w:eastAsiaTheme="minorHAnsi"/>
          <w:sz w:val="28"/>
          <w:szCs w:val="28"/>
          <w:lang w:eastAsia="en-US"/>
        </w:rPr>
        <w:t xml:space="preserve">ад по </w:t>
      </w:r>
      <w:r w:rsidRPr="00366F37">
        <w:rPr>
          <w:rFonts w:eastAsiaTheme="minorHAnsi"/>
          <w:sz w:val="28"/>
          <w:szCs w:val="28"/>
          <w:lang w:eastAsia="en-US"/>
        </w:rPr>
        <w:t>ул. Куликово поле, 39 –  2 000,0 тыс. рублей</w:t>
      </w:r>
      <w:r w:rsidRPr="00366F37">
        <w:rPr>
          <w:sz w:val="28"/>
          <w:szCs w:val="28"/>
        </w:rPr>
        <w:t>.</w:t>
      </w:r>
    </w:p>
    <w:p w:rsidR="00782107" w:rsidRPr="00366F37" w:rsidRDefault="00782107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По разделу 1200 «Средства массовой информации» на 2021 год запланированы расходы на освещение деятельности городской Думы Краснодара в средствах массовой информации в сумме 23 018,0 тыс. рублей.</w:t>
      </w:r>
    </w:p>
    <w:p w:rsidR="00782107" w:rsidRPr="00366F37" w:rsidRDefault="00782107" w:rsidP="00D4530C">
      <w:pPr>
        <w:widowControl w:val="0"/>
        <w:ind w:firstLine="709"/>
        <w:jc w:val="both"/>
        <w:rPr>
          <w:sz w:val="28"/>
          <w:szCs w:val="28"/>
        </w:rPr>
      </w:pPr>
    </w:p>
    <w:p w:rsidR="005258C1" w:rsidRPr="00366F37" w:rsidRDefault="00DE62C1" w:rsidP="00D4530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66F37">
        <w:rPr>
          <w:rFonts w:eastAsiaTheme="minorHAnsi"/>
          <w:sz w:val="28"/>
          <w:szCs w:val="28"/>
          <w:lang w:eastAsia="en-US"/>
        </w:rPr>
        <w:t xml:space="preserve">                               </w:t>
      </w:r>
    </w:p>
    <w:p w:rsidR="00DE62C1" w:rsidRPr="00366F37" w:rsidRDefault="005258C1" w:rsidP="00D4530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66F37">
        <w:rPr>
          <w:rFonts w:eastAsiaTheme="minorHAnsi"/>
          <w:sz w:val="28"/>
          <w:szCs w:val="28"/>
          <w:lang w:eastAsia="en-US"/>
        </w:rPr>
        <w:t xml:space="preserve"> </w:t>
      </w:r>
      <w:r w:rsidR="008F044D"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="00DE62C1" w:rsidRPr="00366F37">
        <w:rPr>
          <w:rFonts w:eastAsiaTheme="minorHAnsi"/>
          <w:sz w:val="28"/>
          <w:szCs w:val="28"/>
          <w:lang w:eastAsia="en-US"/>
        </w:rPr>
        <w:t>Условно</w:t>
      </w:r>
      <w:r w:rsidR="00D15217" w:rsidRPr="00366F37">
        <w:rPr>
          <w:rFonts w:eastAsiaTheme="minorHAnsi"/>
          <w:sz w:val="28"/>
          <w:szCs w:val="28"/>
          <w:lang w:eastAsia="en-US"/>
        </w:rPr>
        <w:t xml:space="preserve"> </w:t>
      </w:r>
      <w:r w:rsidR="00DE62C1" w:rsidRPr="00366F37">
        <w:rPr>
          <w:rFonts w:eastAsiaTheme="minorHAnsi"/>
          <w:sz w:val="28"/>
          <w:szCs w:val="28"/>
          <w:lang w:eastAsia="en-US"/>
        </w:rPr>
        <w:t>утверждённые расходы</w:t>
      </w:r>
    </w:p>
    <w:p w:rsidR="00DE62C1" w:rsidRPr="00366F37" w:rsidRDefault="00DE62C1" w:rsidP="00D4530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6659A" w:rsidRPr="0036659A" w:rsidRDefault="009B5F26" w:rsidP="0036659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66F37">
        <w:rPr>
          <w:rFonts w:eastAsiaTheme="minorHAnsi"/>
          <w:sz w:val="28"/>
          <w:szCs w:val="28"/>
          <w:lang w:eastAsia="en-US"/>
        </w:rPr>
        <w:t xml:space="preserve">Условно </w:t>
      </w:r>
      <w:r w:rsidR="00DE62C1" w:rsidRPr="00366F37">
        <w:rPr>
          <w:rFonts w:eastAsiaTheme="minorHAnsi"/>
          <w:sz w:val="28"/>
          <w:szCs w:val="28"/>
          <w:lang w:eastAsia="en-US"/>
        </w:rPr>
        <w:t>утверждённые расходы запланированы в соответствии со стать</w:t>
      </w:r>
      <w:r w:rsidR="00E941FE" w:rsidRPr="00366F37">
        <w:rPr>
          <w:rFonts w:eastAsiaTheme="minorHAnsi"/>
          <w:sz w:val="28"/>
          <w:szCs w:val="28"/>
          <w:lang w:eastAsia="en-US"/>
        </w:rPr>
        <w:t>ё</w:t>
      </w:r>
      <w:r w:rsidR="00DE62C1" w:rsidRPr="00366F37">
        <w:rPr>
          <w:rFonts w:eastAsiaTheme="minorHAnsi"/>
          <w:sz w:val="28"/>
          <w:szCs w:val="28"/>
          <w:lang w:eastAsia="en-US"/>
        </w:rPr>
        <w:t>й 184.1 Бюджетного кодекса на 202</w:t>
      </w:r>
      <w:r w:rsidR="002816AD" w:rsidRPr="00366F37">
        <w:rPr>
          <w:rFonts w:eastAsiaTheme="minorHAnsi"/>
          <w:sz w:val="28"/>
          <w:szCs w:val="28"/>
          <w:lang w:eastAsia="en-US"/>
        </w:rPr>
        <w:t>2</w:t>
      </w:r>
      <w:r w:rsidR="00DE62C1" w:rsidRPr="00366F37">
        <w:rPr>
          <w:rFonts w:eastAsiaTheme="minorHAnsi"/>
          <w:sz w:val="28"/>
          <w:szCs w:val="28"/>
          <w:lang w:eastAsia="en-US"/>
        </w:rPr>
        <w:t xml:space="preserve"> год в сумме 4</w:t>
      </w:r>
      <w:r w:rsidR="002816AD" w:rsidRPr="00366F37">
        <w:rPr>
          <w:rFonts w:eastAsiaTheme="minorHAnsi"/>
          <w:sz w:val="28"/>
          <w:szCs w:val="28"/>
          <w:lang w:eastAsia="en-US"/>
        </w:rPr>
        <w:t>60</w:t>
      </w:r>
      <w:r w:rsidR="0078053C" w:rsidRPr="00366F37">
        <w:rPr>
          <w:rFonts w:eastAsiaTheme="minorHAnsi"/>
          <w:sz w:val="28"/>
          <w:szCs w:val="28"/>
          <w:lang w:eastAsia="en-US"/>
        </w:rPr>
        <w:t> </w:t>
      </w:r>
      <w:r w:rsidR="00DE62C1" w:rsidRPr="00366F37">
        <w:rPr>
          <w:rFonts w:eastAsiaTheme="minorHAnsi"/>
          <w:sz w:val="28"/>
          <w:szCs w:val="28"/>
          <w:lang w:eastAsia="en-US"/>
        </w:rPr>
        <w:t>000</w:t>
      </w:r>
      <w:r w:rsidR="0078053C" w:rsidRPr="00366F37">
        <w:rPr>
          <w:rFonts w:eastAsiaTheme="minorHAnsi"/>
          <w:sz w:val="28"/>
          <w:szCs w:val="28"/>
          <w:lang w:eastAsia="en-US"/>
        </w:rPr>
        <w:t>,0</w:t>
      </w:r>
      <w:r w:rsidR="00DE62C1" w:rsidRPr="00366F37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78053C" w:rsidRPr="00366F37">
        <w:rPr>
          <w:rFonts w:eastAsiaTheme="minorHAnsi"/>
          <w:sz w:val="28"/>
          <w:szCs w:val="28"/>
          <w:lang w:eastAsia="en-US"/>
        </w:rPr>
        <w:t xml:space="preserve"> или не менее </w:t>
      </w:r>
      <w:r w:rsidR="00DE62C1" w:rsidRPr="00366F37">
        <w:rPr>
          <w:rFonts w:eastAsiaTheme="minorHAnsi"/>
          <w:sz w:val="28"/>
          <w:szCs w:val="28"/>
          <w:lang w:eastAsia="en-US"/>
        </w:rPr>
        <w:t>2,5 процента общего объ</w:t>
      </w:r>
      <w:r w:rsidR="003935FD" w:rsidRPr="00366F37">
        <w:rPr>
          <w:rFonts w:eastAsiaTheme="minorHAnsi"/>
          <w:sz w:val="28"/>
          <w:szCs w:val="28"/>
          <w:lang w:eastAsia="en-US"/>
        </w:rPr>
        <w:t>ё</w:t>
      </w:r>
      <w:r w:rsidR="00DE62C1" w:rsidRPr="00366F37">
        <w:rPr>
          <w:rFonts w:eastAsiaTheme="minorHAnsi"/>
          <w:sz w:val="28"/>
          <w:szCs w:val="28"/>
          <w:lang w:eastAsia="en-US"/>
        </w:rPr>
        <w:t>ма расходов бюджета (без уч</w:t>
      </w:r>
      <w:r w:rsidR="0078053C" w:rsidRPr="00366F37">
        <w:rPr>
          <w:rFonts w:eastAsiaTheme="minorHAnsi"/>
          <w:sz w:val="28"/>
          <w:szCs w:val="28"/>
          <w:lang w:eastAsia="en-US"/>
        </w:rPr>
        <w:t>ё</w:t>
      </w:r>
      <w:r w:rsidR="00DE62C1" w:rsidRPr="00366F37">
        <w:rPr>
          <w:rFonts w:eastAsiaTheme="minorHAnsi"/>
          <w:sz w:val="28"/>
          <w:szCs w:val="28"/>
          <w:lang w:eastAsia="en-US"/>
        </w:rPr>
        <w:t>та расходов бюджета, предусмотренных за сч</w:t>
      </w:r>
      <w:r w:rsidR="00FC635E" w:rsidRPr="00366F37">
        <w:rPr>
          <w:rFonts w:eastAsiaTheme="minorHAnsi"/>
          <w:sz w:val="28"/>
          <w:szCs w:val="28"/>
          <w:lang w:eastAsia="en-US"/>
        </w:rPr>
        <w:t>ё</w:t>
      </w:r>
      <w:r w:rsidR="00DE62C1" w:rsidRPr="00366F37">
        <w:rPr>
          <w:rFonts w:eastAsiaTheme="minorHAnsi"/>
          <w:sz w:val="28"/>
          <w:szCs w:val="28"/>
          <w:lang w:eastAsia="en-US"/>
        </w:rPr>
        <w:t xml:space="preserve">т межбюджетных трансфертов из других бюджетов бюджетной системы Российской Федерации, имеющих целевое назначение), </w:t>
      </w:r>
      <w:r w:rsidR="00CC62AB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DE62C1" w:rsidRPr="00366F37">
        <w:rPr>
          <w:rFonts w:eastAsiaTheme="minorHAnsi"/>
          <w:sz w:val="28"/>
          <w:szCs w:val="28"/>
          <w:lang w:eastAsia="en-US"/>
        </w:rPr>
        <w:t>на 202</w:t>
      </w:r>
      <w:r w:rsidR="002816AD" w:rsidRPr="00366F37">
        <w:rPr>
          <w:rFonts w:eastAsiaTheme="minorHAnsi"/>
          <w:sz w:val="28"/>
          <w:szCs w:val="28"/>
          <w:lang w:eastAsia="en-US"/>
        </w:rPr>
        <w:t>3</w:t>
      </w:r>
      <w:r w:rsidR="00DE62C1" w:rsidRPr="00366F37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2816AD" w:rsidRPr="00366F37">
        <w:rPr>
          <w:rFonts w:eastAsiaTheme="minorHAnsi"/>
          <w:sz w:val="28"/>
          <w:szCs w:val="28"/>
          <w:lang w:eastAsia="en-US"/>
        </w:rPr>
        <w:t>950</w:t>
      </w:r>
      <w:r w:rsidR="00D15217" w:rsidRPr="00366F37">
        <w:rPr>
          <w:rFonts w:eastAsiaTheme="minorHAnsi"/>
          <w:sz w:val="28"/>
          <w:szCs w:val="28"/>
          <w:lang w:eastAsia="en-US"/>
        </w:rPr>
        <w:t> 000,0 тыс. рублей</w:t>
      </w:r>
      <w:r w:rsidR="004E50AC" w:rsidRPr="00366F37">
        <w:rPr>
          <w:rFonts w:eastAsiaTheme="minorHAnsi"/>
          <w:sz w:val="28"/>
          <w:szCs w:val="28"/>
          <w:lang w:eastAsia="en-US"/>
        </w:rPr>
        <w:t xml:space="preserve"> или не менее </w:t>
      </w:r>
      <w:r w:rsidR="00D15217" w:rsidRPr="00366F37">
        <w:rPr>
          <w:rFonts w:eastAsiaTheme="minorHAnsi"/>
          <w:sz w:val="28"/>
          <w:szCs w:val="28"/>
          <w:lang w:eastAsia="en-US"/>
        </w:rPr>
        <w:t>5 процент</w:t>
      </w:r>
      <w:r w:rsidR="004E50AC" w:rsidRPr="00366F37">
        <w:rPr>
          <w:rFonts w:eastAsiaTheme="minorHAnsi"/>
          <w:sz w:val="28"/>
          <w:szCs w:val="28"/>
          <w:lang w:eastAsia="en-US"/>
        </w:rPr>
        <w:t>ов</w:t>
      </w:r>
      <w:r w:rsidR="00D15217" w:rsidRPr="00366F37">
        <w:rPr>
          <w:rFonts w:eastAsiaTheme="minorHAnsi"/>
          <w:sz w:val="28"/>
          <w:szCs w:val="28"/>
          <w:lang w:eastAsia="en-US"/>
        </w:rPr>
        <w:t xml:space="preserve"> </w:t>
      </w:r>
      <w:r w:rsidR="00DE62C1" w:rsidRPr="00366F37">
        <w:rPr>
          <w:rFonts w:eastAsiaTheme="minorHAnsi"/>
          <w:sz w:val="28"/>
          <w:szCs w:val="28"/>
          <w:lang w:eastAsia="en-US"/>
        </w:rPr>
        <w:t xml:space="preserve">общего </w:t>
      </w:r>
      <w:r w:rsidR="00D97CD8">
        <w:rPr>
          <w:rFonts w:eastAsiaTheme="minorHAnsi"/>
          <w:sz w:val="28"/>
          <w:szCs w:val="28"/>
          <w:lang w:eastAsia="en-US"/>
        </w:rPr>
        <w:t xml:space="preserve">               </w:t>
      </w:r>
      <w:r w:rsidR="00DE62C1" w:rsidRPr="00366F37">
        <w:rPr>
          <w:rFonts w:eastAsiaTheme="minorHAnsi"/>
          <w:sz w:val="28"/>
          <w:szCs w:val="28"/>
          <w:lang w:eastAsia="en-US"/>
        </w:rPr>
        <w:t>объ</w:t>
      </w:r>
      <w:r w:rsidR="003935FD" w:rsidRPr="00366F37">
        <w:rPr>
          <w:rFonts w:eastAsiaTheme="minorHAnsi"/>
          <w:sz w:val="28"/>
          <w:szCs w:val="28"/>
          <w:lang w:eastAsia="en-US"/>
        </w:rPr>
        <w:t>ё</w:t>
      </w:r>
      <w:r w:rsidR="00DE62C1" w:rsidRPr="00366F37">
        <w:rPr>
          <w:rFonts w:eastAsiaTheme="minorHAnsi"/>
          <w:sz w:val="28"/>
          <w:szCs w:val="28"/>
          <w:lang w:eastAsia="en-US"/>
        </w:rPr>
        <w:t>ма расходов бюджета (без уч</w:t>
      </w:r>
      <w:r w:rsidR="00E941FE" w:rsidRPr="00366F37">
        <w:rPr>
          <w:rFonts w:eastAsiaTheme="minorHAnsi"/>
          <w:sz w:val="28"/>
          <w:szCs w:val="28"/>
          <w:lang w:eastAsia="en-US"/>
        </w:rPr>
        <w:t>ё</w:t>
      </w:r>
      <w:r w:rsidR="00DE62C1" w:rsidRPr="00366F37">
        <w:rPr>
          <w:rFonts w:eastAsiaTheme="minorHAnsi"/>
          <w:sz w:val="28"/>
          <w:szCs w:val="28"/>
          <w:lang w:eastAsia="en-US"/>
        </w:rPr>
        <w:t>та расходов бюджета, предусмотренных за сч</w:t>
      </w:r>
      <w:r w:rsidR="00E941FE" w:rsidRPr="00366F37">
        <w:rPr>
          <w:rFonts w:eastAsiaTheme="minorHAnsi"/>
          <w:sz w:val="28"/>
          <w:szCs w:val="28"/>
          <w:lang w:eastAsia="en-US"/>
        </w:rPr>
        <w:t>ё</w:t>
      </w:r>
      <w:r w:rsidR="00DE62C1" w:rsidRPr="00366F37">
        <w:rPr>
          <w:rFonts w:eastAsiaTheme="minorHAnsi"/>
          <w:sz w:val="28"/>
          <w:szCs w:val="28"/>
          <w:lang w:eastAsia="en-US"/>
        </w:rPr>
        <w:t>т межбюджетных трансфертов из других бюджетов бюджетной системы Российской Федерац</w:t>
      </w:r>
      <w:r w:rsidR="00D15217" w:rsidRPr="00366F37">
        <w:rPr>
          <w:rFonts w:eastAsiaTheme="minorHAnsi"/>
          <w:sz w:val="28"/>
          <w:szCs w:val="28"/>
          <w:lang w:eastAsia="en-US"/>
        </w:rPr>
        <w:t>ии, имеющих целевое назначение).</w:t>
      </w:r>
    </w:p>
    <w:p w:rsidR="00E623E8" w:rsidRPr="00366F37" w:rsidRDefault="00E623E8" w:rsidP="00D4530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6F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Источники внутреннего финансирования дефицита местного </w:t>
      </w:r>
    </w:p>
    <w:p w:rsidR="00E623E8" w:rsidRPr="00366F37" w:rsidRDefault="00E623E8" w:rsidP="00D4530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6F37">
        <w:rPr>
          <w:rFonts w:ascii="Times New Roman" w:hAnsi="Times New Roman" w:cs="Times New Roman"/>
          <w:b/>
          <w:sz w:val="28"/>
          <w:szCs w:val="28"/>
        </w:rPr>
        <w:t>бюджета. Муниципальный долг</w:t>
      </w:r>
    </w:p>
    <w:p w:rsidR="00E623E8" w:rsidRPr="00366F37" w:rsidRDefault="00E623E8" w:rsidP="00D4530C">
      <w:pPr>
        <w:widowControl w:val="0"/>
        <w:ind w:firstLine="709"/>
        <w:jc w:val="both"/>
        <w:rPr>
          <w:sz w:val="28"/>
          <w:szCs w:val="28"/>
        </w:rPr>
      </w:pPr>
    </w:p>
    <w:p w:rsidR="00E623E8" w:rsidRPr="00366F37" w:rsidRDefault="00E623E8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Проект местного бюджета на 2021 год и на плановый период 2022 и                  2023 годов запланирован </w:t>
      </w:r>
      <w:r w:rsidR="00CC530C">
        <w:rPr>
          <w:sz w:val="28"/>
          <w:szCs w:val="28"/>
        </w:rPr>
        <w:t xml:space="preserve">на 2021 год </w:t>
      </w:r>
      <w:r w:rsidRPr="00366F37">
        <w:rPr>
          <w:sz w:val="28"/>
          <w:szCs w:val="28"/>
        </w:rPr>
        <w:t xml:space="preserve">с дефицитом в сумме </w:t>
      </w:r>
      <w:r w:rsidR="00CC530C">
        <w:rPr>
          <w:sz w:val="28"/>
          <w:szCs w:val="28"/>
        </w:rPr>
        <w:t>1 701 338,5 тыс. рублей, на 2022 год – 1 338,5</w:t>
      </w:r>
      <w:r w:rsidR="00CC530C" w:rsidRPr="00CC530C">
        <w:rPr>
          <w:sz w:val="28"/>
          <w:szCs w:val="28"/>
        </w:rPr>
        <w:t xml:space="preserve"> </w:t>
      </w:r>
      <w:r w:rsidR="00CC530C">
        <w:rPr>
          <w:sz w:val="28"/>
          <w:szCs w:val="28"/>
        </w:rPr>
        <w:t>тыс. рублей, на 2023 год – 0,0 рублей</w:t>
      </w:r>
      <w:r w:rsidRPr="00366F37">
        <w:rPr>
          <w:sz w:val="28"/>
          <w:szCs w:val="28"/>
        </w:rPr>
        <w:t xml:space="preserve"> с соблюдением ограничений, установленных статьёй 92.1. Бюджетного кодекса. </w:t>
      </w:r>
    </w:p>
    <w:p w:rsidR="00E623E8" w:rsidRPr="00366F37" w:rsidRDefault="00E623E8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В соответствии с условиями привлечения и погашения долговых обязательств, проектами программ муниципальных внутренних заимствований муниципального образования город Краснодар на 2021 год и на плановый период 2022 и 2023 годов для сбалансированности бюджета планируется:</w:t>
      </w:r>
    </w:p>
    <w:p w:rsidR="00E623E8" w:rsidRPr="00366F37" w:rsidRDefault="00E623E8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1. Привлечение заимствований:</w:t>
      </w:r>
    </w:p>
    <w:p w:rsidR="00E623E8" w:rsidRPr="00366F37" w:rsidRDefault="00E623E8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2021 году в размере 7 107 200,0 тыс. рублей, из них: </w:t>
      </w:r>
    </w:p>
    <w:p w:rsidR="00E623E8" w:rsidRPr="00366F37" w:rsidRDefault="00E623E8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муниципальные ценные бумаги в виде муниципальных облигаций муниципального образования город Краснодар – 3 195 000,0 тыс. рублей;</w:t>
      </w:r>
    </w:p>
    <w:p w:rsidR="00E623E8" w:rsidRPr="00366F37" w:rsidRDefault="00E623E8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кредиты от кредитных организаций – 3 912 200,0 тыс. рублей;</w:t>
      </w:r>
    </w:p>
    <w:p w:rsidR="00E623E8" w:rsidRPr="00366F37" w:rsidRDefault="00E623E8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2022 году – привлечение кредитов от кредитных организаций в </w:t>
      </w:r>
      <w:r w:rsidR="00DD421C">
        <w:rPr>
          <w:sz w:val="28"/>
          <w:szCs w:val="28"/>
        </w:rPr>
        <w:t>размере 5 455 800,0 тыс. рублей.</w:t>
      </w:r>
    </w:p>
    <w:p w:rsidR="00E623E8" w:rsidRPr="00366F37" w:rsidRDefault="00E623E8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2. Погашение основной суммы долга по кредитам:</w:t>
      </w:r>
    </w:p>
    <w:p w:rsidR="00E623E8" w:rsidRPr="00366F37" w:rsidRDefault="00E623E8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в 2021 году в размере 5 407 200,0 тыс. рублей, из них: </w:t>
      </w:r>
    </w:p>
    <w:p w:rsidR="00E623E8" w:rsidRPr="00366F37" w:rsidRDefault="00E623E8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по кредитам от кредитных организаций – 3 900 000,0 тыс. рублей;</w:t>
      </w:r>
    </w:p>
    <w:p w:rsidR="00E623E8" w:rsidRPr="00366F37" w:rsidRDefault="00E623E8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по бюджетным кредитам от краевого бюджета</w:t>
      </w:r>
      <w:r w:rsidR="00252C9E">
        <w:rPr>
          <w:sz w:val="28"/>
          <w:szCs w:val="28"/>
        </w:rPr>
        <w:t>, полученным</w:t>
      </w:r>
      <w:r w:rsidRPr="00366F37">
        <w:rPr>
          <w:sz w:val="28"/>
          <w:szCs w:val="28"/>
        </w:rPr>
        <w:t xml:space="preserve"> в целях погашения (уменьшения) долговых обязательств муниципального образования город Краснодар в виде обязательств по кредитам</w:t>
      </w:r>
      <w:r w:rsidR="00252C9E">
        <w:rPr>
          <w:sz w:val="28"/>
          <w:szCs w:val="28"/>
        </w:rPr>
        <w:t>, полученным</w:t>
      </w:r>
      <w:r w:rsidRPr="00366F37">
        <w:rPr>
          <w:sz w:val="28"/>
          <w:szCs w:val="28"/>
        </w:rPr>
        <w:t xml:space="preserve"> от кредитных организаций</w:t>
      </w:r>
      <w:r w:rsidR="00252C9E">
        <w:rPr>
          <w:sz w:val="28"/>
          <w:szCs w:val="28"/>
        </w:rPr>
        <w:t>,</w:t>
      </w:r>
      <w:r w:rsidRPr="00366F37">
        <w:rPr>
          <w:sz w:val="28"/>
          <w:szCs w:val="28"/>
        </w:rPr>
        <w:t xml:space="preserve"> – 1 507 200,0 тыс. рублей;</w:t>
      </w:r>
    </w:p>
    <w:p w:rsidR="00E623E8" w:rsidRPr="00366F37" w:rsidRDefault="00E623E8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в 2022 году –  погашение основной суммы долга в размере 5 455 800,0 тыс. рублей, из них:</w:t>
      </w:r>
    </w:p>
    <w:p w:rsidR="00E623E8" w:rsidRPr="00366F37" w:rsidRDefault="00E623E8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по кредитам от кредитных организаций – 3 195 000,0 тыс. рублей;</w:t>
      </w:r>
    </w:p>
    <w:p w:rsidR="00E623E8" w:rsidRPr="00366F37" w:rsidRDefault="00E623E8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по бюджетным кредитам от краевого бюджета</w:t>
      </w:r>
      <w:r w:rsidR="00252C9E">
        <w:rPr>
          <w:sz w:val="28"/>
          <w:szCs w:val="28"/>
        </w:rPr>
        <w:t>, полученным</w:t>
      </w:r>
      <w:r w:rsidRPr="00366F37">
        <w:rPr>
          <w:sz w:val="28"/>
          <w:szCs w:val="28"/>
        </w:rPr>
        <w:t xml:space="preserve"> в целях погашения (уменьшения) долговых обязательств муниципального образования город Краснодар в виде обязательств по кредитам</w:t>
      </w:r>
      <w:r w:rsidR="00252C9E">
        <w:rPr>
          <w:sz w:val="28"/>
          <w:szCs w:val="28"/>
        </w:rPr>
        <w:t>, полученным</w:t>
      </w:r>
      <w:r w:rsidRPr="00366F37">
        <w:rPr>
          <w:sz w:val="28"/>
          <w:szCs w:val="28"/>
        </w:rPr>
        <w:t xml:space="preserve"> от кредитных организаций</w:t>
      </w:r>
      <w:r w:rsidR="00252C9E">
        <w:rPr>
          <w:sz w:val="28"/>
          <w:szCs w:val="28"/>
        </w:rPr>
        <w:t>,</w:t>
      </w:r>
      <w:r w:rsidR="00DD421C">
        <w:rPr>
          <w:sz w:val="28"/>
          <w:szCs w:val="28"/>
        </w:rPr>
        <w:t xml:space="preserve"> – 2 260 800,0 тыс. рублей.</w:t>
      </w:r>
      <w:r w:rsidRPr="00366F37">
        <w:rPr>
          <w:sz w:val="28"/>
          <w:szCs w:val="28"/>
        </w:rPr>
        <w:t xml:space="preserve"> </w:t>
      </w:r>
    </w:p>
    <w:p w:rsidR="00B07965" w:rsidRPr="007B3594" w:rsidRDefault="00B07965" w:rsidP="00D4530C">
      <w:pPr>
        <w:widowControl w:val="0"/>
        <w:ind w:firstLine="709"/>
        <w:jc w:val="both"/>
        <w:rPr>
          <w:sz w:val="28"/>
          <w:szCs w:val="28"/>
        </w:rPr>
      </w:pPr>
      <w:r w:rsidRPr="0055159B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составе иных источников внутреннего финансирования дефицита местного бюджета предусмотрены поступления по коду «В</w:t>
      </w:r>
      <w:r w:rsidRPr="0055159B">
        <w:rPr>
          <w:sz w:val="28"/>
          <w:szCs w:val="28"/>
        </w:rPr>
        <w:t>озврат бюджетных кредитов, предоставленных юридическим лицам из бюджетов городских округов в валюте Российской Федерации</w:t>
      </w:r>
      <w:r>
        <w:rPr>
          <w:sz w:val="28"/>
          <w:szCs w:val="28"/>
        </w:rPr>
        <w:t xml:space="preserve">» на 2021 и 2022 годы в сумме 1 338,5 тыс. рублей в каждом году в связи с погашением задолженности </w:t>
      </w:r>
      <w:r w:rsidRPr="007B3594">
        <w:rPr>
          <w:sz w:val="28"/>
          <w:szCs w:val="28"/>
        </w:rPr>
        <w:t>по бюджетному кредиту, предоставленному из фонда поддер</w:t>
      </w:r>
      <w:r>
        <w:rPr>
          <w:sz w:val="28"/>
          <w:szCs w:val="28"/>
        </w:rPr>
        <w:t xml:space="preserve">жки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 w:rsidRPr="007B3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B3594">
        <w:rPr>
          <w:sz w:val="28"/>
          <w:szCs w:val="28"/>
        </w:rPr>
        <w:t>ЗАО</w:t>
      </w:r>
      <w:r>
        <w:rPr>
          <w:sz w:val="28"/>
          <w:szCs w:val="28"/>
        </w:rPr>
        <w:t xml:space="preserve"> </w:t>
      </w:r>
      <w:r w:rsidRPr="007B3594">
        <w:rPr>
          <w:sz w:val="28"/>
          <w:szCs w:val="28"/>
        </w:rPr>
        <w:t>Агрофирма «Солнечная»</w:t>
      </w:r>
      <w:r w:rsidRPr="00AB4D45">
        <w:rPr>
          <w:sz w:val="28"/>
          <w:szCs w:val="28"/>
        </w:rPr>
        <w:t>.</w:t>
      </w:r>
    </w:p>
    <w:p w:rsidR="00E623E8" w:rsidRPr="00366F37" w:rsidRDefault="00E623E8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 xml:space="preserve">Проектом программы муниципальных гарантий муниципального образования город Краснодар в валюте Российской Федерации на 2021 год и на плановый период 2022 и 2023 годов предоставление муниципальных гарантий </w:t>
      </w:r>
      <w:r w:rsidR="00746DD1">
        <w:rPr>
          <w:sz w:val="28"/>
          <w:szCs w:val="28"/>
        </w:rPr>
        <w:t xml:space="preserve">                          </w:t>
      </w:r>
      <w:r w:rsidRPr="00366F37">
        <w:rPr>
          <w:sz w:val="28"/>
          <w:szCs w:val="28"/>
        </w:rPr>
        <w:t xml:space="preserve">не предусмотрено. </w:t>
      </w:r>
    </w:p>
    <w:p w:rsidR="007C7C3C" w:rsidRDefault="007C7C3C" w:rsidP="00D4530C">
      <w:pPr>
        <w:widowControl w:val="0"/>
        <w:tabs>
          <w:tab w:val="left" w:pos="936"/>
        </w:tabs>
        <w:ind w:firstLine="709"/>
        <w:jc w:val="both"/>
        <w:rPr>
          <w:sz w:val="28"/>
          <w:szCs w:val="32"/>
        </w:rPr>
      </w:pPr>
    </w:p>
    <w:p w:rsidR="007C7C3C" w:rsidRDefault="007C7C3C" w:rsidP="00D4530C">
      <w:pPr>
        <w:widowControl w:val="0"/>
        <w:tabs>
          <w:tab w:val="left" w:pos="936"/>
        </w:tabs>
        <w:ind w:firstLine="709"/>
        <w:jc w:val="both"/>
        <w:rPr>
          <w:sz w:val="28"/>
          <w:szCs w:val="32"/>
        </w:rPr>
      </w:pPr>
    </w:p>
    <w:p w:rsidR="00E623E8" w:rsidRPr="00366F37" w:rsidRDefault="00E623E8" w:rsidP="00D4530C">
      <w:pPr>
        <w:widowControl w:val="0"/>
        <w:tabs>
          <w:tab w:val="left" w:pos="936"/>
        </w:tabs>
        <w:ind w:firstLine="709"/>
        <w:jc w:val="both"/>
        <w:rPr>
          <w:sz w:val="28"/>
          <w:szCs w:val="32"/>
        </w:rPr>
      </w:pPr>
      <w:r w:rsidRPr="00366F37">
        <w:rPr>
          <w:sz w:val="28"/>
          <w:szCs w:val="32"/>
        </w:rPr>
        <w:lastRenderedPageBreak/>
        <w:t xml:space="preserve">По состоянию на 1 января 2022 года муниципальный долг муниципального образования город Краснодар прогнозируется в объёме </w:t>
      </w:r>
      <w:r w:rsidRPr="00366F37">
        <w:rPr>
          <w:sz w:val="28"/>
          <w:szCs w:val="28"/>
        </w:rPr>
        <w:t>11 068 000,0</w:t>
      </w:r>
      <w:r w:rsidRPr="00366F37">
        <w:rPr>
          <w:sz w:val="28"/>
          <w:szCs w:val="32"/>
        </w:rPr>
        <w:t xml:space="preserve"> тыс. рублей;</w:t>
      </w:r>
    </w:p>
    <w:p w:rsidR="00E623E8" w:rsidRPr="00366F37" w:rsidRDefault="00E623E8" w:rsidP="00D4530C">
      <w:pPr>
        <w:widowControl w:val="0"/>
        <w:tabs>
          <w:tab w:val="left" w:pos="936"/>
        </w:tabs>
        <w:ind w:firstLine="709"/>
        <w:jc w:val="both"/>
        <w:rPr>
          <w:sz w:val="28"/>
          <w:szCs w:val="32"/>
        </w:rPr>
      </w:pPr>
      <w:r w:rsidRPr="00366F37">
        <w:rPr>
          <w:sz w:val="28"/>
          <w:szCs w:val="32"/>
        </w:rPr>
        <w:t xml:space="preserve">на 1 января 2023 года – </w:t>
      </w:r>
      <w:r w:rsidRPr="00366F37">
        <w:rPr>
          <w:sz w:val="28"/>
          <w:szCs w:val="28"/>
        </w:rPr>
        <w:t>11 068 000,0</w:t>
      </w:r>
      <w:r w:rsidRPr="00366F37">
        <w:rPr>
          <w:sz w:val="28"/>
          <w:szCs w:val="32"/>
        </w:rPr>
        <w:t xml:space="preserve"> тыс. рублей;</w:t>
      </w:r>
    </w:p>
    <w:p w:rsidR="00E623E8" w:rsidRPr="00366F37" w:rsidRDefault="00E623E8" w:rsidP="00D4530C">
      <w:pPr>
        <w:widowControl w:val="0"/>
        <w:tabs>
          <w:tab w:val="left" w:pos="936"/>
        </w:tabs>
        <w:ind w:firstLine="709"/>
        <w:jc w:val="both"/>
        <w:rPr>
          <w:sz w:val="28"/>
          <w:szCs w:val="32"/>
        </w:rPr>
      </w:pPr>
      <w:r w:rsidRPr="00366F37">
        <w:rPr>
          <w:sz w:val="28"/>
          <w:szCs w:val="32"/>
        </w:rPr>
        <w:t xml:space="preserve">на 1 января 2024 года – </w:t>
      </w:r>
      <w:r w:rsidRPr="00366F37">
        <w:rPr>
          <w:sz w:val="28"/>
          <w:szCs w:val="28"/>
        </w:rPr>
        <w:t>11 068 000,0</w:t>
      </w:r>
      <w:r w:rsidRPr="00366F37">
        <w:rPr>
          <w:sz w:val="28"/>
          <w:szCs w:val="32"/>
        </w:rPr>
        <w:t xml:space="preserve"> тыс. рублей.</w:t>
      </w:r>
    </w:p>
    <w:p w:rsidR="00252C9E" w:rsidRDefault="00252C9E" w:rsidP="00D4530C">
      <w:pPr>
        <w:widowControl w:val="0"/>
        <w:tabs>
          <w:tab w:val="left" w:pos="720"/>
        </w:tabs>
        <w:ind w:firstLine="709"/>
        <w:jc w:val="right"/>
        <w:rPr>
          <w:sz w:val="28"/>
          <w:szCs w:val="32"/>
        </w:rPr>
      </w:pPr>
    </w:p>
    <w:p w:rsidR="00E623E8" w:rsidRPr="00366F37" w:rsidRDefault="00E623E8" w:rsidP="00D4530C">
      <w:pPr>
        <w:widowControl w:val="0"/>
        <w:tabs>
          <w:tab w:val="left" w:pos="720"/>
        </w:tabs>
        <w:ind w:firstLine="709"/>
        <w:jc w:val="right"/>
        <w:rPr>
          <w:sz w:val="28"/>
          <w:szCs w:val="32"/>
        </w:rPr>
      </w:pPr>
      <w:r w:rsidRPr="00366F37">
        <w:rPr>
          <w:sz w:val="28"/>
          <w:szCs w:val="32"/>
        </w:rPr>
        <w:t>тыс. рублей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8"/>
        <w:gridCol w:w="1243"/>
        <w:gridCol w:w="1450"/>
        <w:gridCol w:w="1417"/>
        <w:gridCol w:w="1418"/>
      </w:tblGrid>
      <w:tr w:rsidR="00E623E8" w:rsidRPr="00366F37" w:rsidTr="009E5DA1">
        <w:trPr>
          <w:trHeight w:val="943"/>
          <w:tblHeader/>
        </w:trPr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Показатель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2020 год (оценка)</w:t>
            </w:r>
          </w:p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2021 год</w:t>
            </w:r>
          </w:p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(проект)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2022 год</w:t>
            </w:r>
          </w:p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(проект)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2023 год</w:t>
            </w:r>
          </w:p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(проект)</w:t>
            </w:r>
          </w:p>
        </w:tc>
      </w:tr>
      <w:tr w:rsidR="009E5DA1" w:rsidRPr="00366F37" w:rsidTr="00BA21DB">
        <w:trPr>
          <w:trHeight w:val="273"/>
          <w:tblHeader/>
        </w:trPr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:rsidR="009E5DA1" w:rsidRPr="00366F37" w:rsidRDefault="009E5DA1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9E5DA1" w:rsidRPr="00366F37" w:rsidRDefault="009E5DA1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9E5DA1" w:rsidRPr="00366F37" w:rsidRDefault="009E5DA1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DA1" w:rsidRPr="00366F37" w:rsidRDefault="009E5DA1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DA1" w:rsidRPr="00366F37" w:rsidRDefault="009E5DA1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</w:t>
            </w:r>
          </w:p>
        </w:tc>
      </w:tr>
      <w:tr w:rsidR="00E623E8" w:rsidRPr="00366F37" w:rsidTr="00D56DD4">
        <w:trPr>
          <w:trHeight w:val="205"/>
        </w:trPr>
        <w:tc>
          <w:tcPr>
            <w:tcW w:w="4078" w:type="dxa"/>
            <w:tcBorders>
              <w:bottom w:val="dotted" w:sz="4" w:space="0" w:color="auto"/>
            </w:tcBorders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Объём муниципального долга муниципального образования город Краснодар, всего (на конец периода)</w:t>
            </w:r>
          </w:p>
        </w:tc>
        <w:tc>
          <w:tcPr>
            <w:tcW w:w="1243" w:type="dxa"/>
            <w:tcBorders>
              <w:bottom w:val="dotted" w:sz="4" w:space="0" w:color="auto"/>
            </w:tcBorders>
            <w:vAlign w:val="bottom"/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9 368 000,0</w:t>
            </w:r>
          </w:p>
        </w:tc>
        <w:tc>
          <w:tcPr>
            <w:tcW w:w="1450" w:type="dxa"/>
            <w:tcBorders>
              <w:bottom w:val="dotted" w:sz="4" w:space="0" w:color="auto"/>
            </w:tcBorders>
            <w:vAlign w:val="bottom"/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11 068 000,0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11 068 000,0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11 068 000,0</w:t>
            </w:r>
          </w:p>
        </w:tc>
      </w:tr>
      <w:tr w:rsidR="00E623E8" w:rsidRPr="00366F37" w:rsidTr="00BA21DB">
        <w:trPr>
          <w:trHeight w:val="205"/>
        </w:trPr>
        <w:tc>
          <w:tcPr>
            <w:tcW w:w="4078" w:type="dxa"/>
            <w:tcBorders>
              <w:top w:val="dotted" w:sz="4" w:space="0" w:color="auto"/>
              <w:bottom w:val="dotted" w:sz="4" w:space="0" w:color="auto"/>
            </w:tcBorders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Муниципальные облигации муниципального образования город Краснодар</w:t>
            </w: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3 195 000,00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623E8" w:rsidRPr="00366F37" w:rsidRDefault="00E623E8" w:rsidP="00D4530C">
            <w:pPr>
              <w:widowControl w:val="0"/>
              <w:rPr>
                <w:sz w:val="24"/>
                <w:szCs w:val="24"/>
              </w:rPr>
            </w:pPr>
          </w:p>
          <w:p w:rsidR="00E623E8" w:rsidRPr="00366F37" w:rsidRDefault="00E623E8" w:rsidP="00D4530C">
            <w:pPr>
              <w:widowControl w:val="0"/>
              <w:rPr>
                <w:sz w:val="24"/>
                <w:szCs w:val="24"/>
              </w:rPr>
            </w:pPr>
          </w:p>
          <w:p w:rsidR="00E623E8" w:rsidRPr="00366F37" w:rsidRDefault="00E623E8" w:rsidP="00D4530C">
            <w:pPr>
              <w:widowControl w:val="0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3 195 000,00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623E8" w:rsidRPr="00366F37" w:rsidRDefault="00E623E8" w:rsidP="00D4530C">
            <w:pPr>
              <w:widowControl w:val="0"/>
              <w:rPr>
                <w:sz w:val="24"/>
                <w:szCs w:val="24"/>
              </w:rPr>
            </w:pPr>
          </w:p>
          <w:p w:rsidR="00E623E8" w:rsidRPr="00366F37" w:rsidRDefault="00E623E8" w:rsidP="00D4530C">
            <w:pPr>
              <w:widowControl w:val="0"/>
              <w:rPr>
                <w:sz w:val="24"/>
                <w:szCs w:val="24"/>
              </w:rPr>
            </w:pPr>
          </w:p>
          <w:p w:rsidR="00E623E8" w:rsidRPr="00366F37" w:rsidRDefault="00E623E8" w:rsidP="00D4530C">
            <w:pPr>
              <w:widowControl w:val="0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3 195 000,00</w:t>
            </w:r>
          </w:p>
        </w:tc>
      </w:tr>
      <w:tr w:rsidR="00E623E8" w:rsidRPr="00366F37" w:rsidTr="00D56DD4">
        <w:trPr>
          <w:trHeight w:val="205"/>
        </w:trPr>
        <w:tc>
          <w:tcPr>
            <w:tcW w:w="4078" w:type="dxa"/>
            <w:tcBorders>
              <w:top w:val="dotted" w:sz="4" w:space="0" w:color="auto"/>
              <w:bottom w:val="dotted" w:sz="4" w:space="0" w:color="auto"/>
            </w:tcBorders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Бюджетные кредиты от краевого бюджета</w:t>
            </w: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3 768 000,0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2 260 800,00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-</w:t>
            </w:r>
          </w:p>
        </w:tc>
      </w:tr>
      <w:tr w:rsidR="00E623E8" w:rsidRPr="00366F37" w:rsidTr="00D56DD4">
        <w:trPr>
          <w:trHeight w:val="205"/>
        </w:trPr>
        <w:tc>
          <w:tcPr>
            <w:tcW w:w="4078" w:type="dxa"/>
            <w:tcBorders>
              <w:top w:val="dotted" w:sz="4" w:space="0" w:color="auto"/>
              <w:bottom w:val="dotted" w:sz="4" w:space="0" w:color="auto"/>
            </w:tcBorders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5 600 000,0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5 612 200,00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7 873 000,00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7 873 000,00</w:t>
            </w:r>
          </w:p>
        </w:tc>
      </w:tr>
      <w:tr w:rsidR="00E623E8" w:rsidRPr="00366F37" w:rsidTr="00D56DD4">
        <w:trPr>
          <w:trHeight w:val="205"/>
        </w:trPr>
        <w:tc>
          <w:tcPr>
            <w:tcW w:w="4078" w:type="dxa"/>
            <w:tcBorders>
              <w:top w:val="dotted" w:sz="4" w:space="0" w:color="auto"/>
              <w:bottom w:val="single" w:sz="4" w:space="0" w:color="auto"/>
            </w:tcBorders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623E8" w:rsidRPr="00366F37" w:rsidRDefault="00E623E8" w:rsidP="00D45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F37">
              <w:rPr>
                <w:sz w:val="24"/>
                <w:szCs w:val="24"/>
              </w:rPr>
              <w:t>-</w:t>
            </w:r>
          </w:p>
        </w:tc>
      </w:tr>
    </w:tbl>
    <w:p w:rsidR="00E623E8" w:rsidRPr="00366F37" w:rsidRDefault="00E623E8" w:rsidP="00D4530C">
      <w:pPr>
        <w:widowControl w:val="0"/>
        <w:ind w:firstLine="709"/>
        <w:jc w:val="both"/>
        <w:rPr>
          <w:sz w:val="28"/>
          <w:szCs w:val="28"/>
        </w:rPr>
      </w:pPr>
    </w:p>
    <w:p w:rsidR="00E623E8" w:rsidRDefault="00E623E8" w:rsidP="00D4530C">
      <w:pPr>
        <w:widowControl w:val="0"/>
        <w:ind w:firstLine="709"/>
        <w:jc w:val="both"/>
        <w:rPr>
          <w:sz w:val="28"/>
          <w:szCs w:val="28"/>
        </w:rPr>
      </w:pPr>
      <w:r w:rsidRPr="00366F37">
        <w:rPr>
          <w:sz w:val="28"/>
          <w:szCs w:val="28"/>
        </w:rPr>
        <w:t>Объём муниципального долга муниципального образования город Краснодар на 2020 год и на плановый период 2021 и 2022 годов не превышает ограничений, установленных статьёй 107 Бюджетного кодекса.</w:t>
      </w:r>
    </w:p>
    <w:p w:rsidR="00E623E8" w:rsidRDefault="00E623E8" w:rsidP="00D4530C">
      <w:pPr>
        <w:widowControl w:val="0"/>
        <w:ind w:firstLine="709"/>
        <w:jc w:val="both"/>
        <w:rPr>
          <w:sz w:val="28"/>
          <w:szCs w:val="28"/>
        </w:rPr>
      </w:pPr>
    </w:p>
    <w:p w:rsidR="00E623E8" w:rsidRDefault="00E623E8" w:rsidP="00D4530C">
      <w:pPr>
        <w:widowControl w:val="0"/>
        <w:ind w:firstLine="709"/>
        <w:jc w:val="both"/>
        <w:rPr>
          <w:sz w:val="28"/>
          <w:szCs w:val="28"/>
        </w:rPr>
      </w:pPr>
    </w:p>
    <w:p w:rsidR="00BA21DB" w:rsidRDefault="00BA21DB" w:rsidP="00D4530C">
      <w:pPr>
        <w:widowControl w:val="0"/>
        <w:ind w:firstLine="709"/>
        <w:jc w:val="both"/>
        <w:rPr>
          <w:sz w:val="28"/>
          <w:szCs w:val="28"/>
        </w:rPr>
      </w:pPr>
    </w:p>
    <w:p w:rsidR="00C53C9F" w:rsidRDefault="00E9240F" w:rsidP="00D4530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="00C53C9F">
        <w:rPr>
          <w:sz w:val="28"/>
          <w:szCs w:val="28"/>
        </w:rPr>
        <w:t xml:space="preserve">иректор </w:t>
      </w:r>
      <w:r w:rsidR="00C53C9F" w:rsidRPr="00653126">
        <w:rPr>
          <w:sz w:val="28"/>
          <w:szCs w:val="28"/>
        </w:rPr>
        <w:t xml:space="preserve">департамента финансов </w:t>
      </w:r>
    </w:p>
    <w:p w:rsidR="00C53C9F" w:rsidRPr="00653126" w:rsidRDefault="00C53C9F" w:rsidP="00D4530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53126">
        <w:rPr>
          <w:sz w:val="28"/>
          <w:szCs w:val="28"/>
        </w:rPr>
        <w:t xml:space="preserve">администрации муниципального </w:t>
      </w:r>
    </w:p>
    <w:p w:rsidR="003A7103" w:rsidRPr="00653126" w:rsidRDefault="00C53C9F" w:rsidP="00D4530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53126">
        <w:rPr>
          <w:sz w:val="28"/>
          <w:szCs w:val="28"/>
        </w:rPr>
        <w:t xml:space="preserve">образования город Краснодар </w:t>
      </w:r>
      <w:r w:rsidRPr="00653126">
        <w:rPr>
          <w:sz w:val="28"/>
          <w:szCs w:val="28"/>
        </w:rPr>
        <w:tab/>
      </w:r>
      <w:r w:rsidRPr="00653126">
        <w:rPr>
          <w:sz w:val="28"/>
          <w:szCs w:val="28"/>
        </w:rPr>
        <w:tab/>
      </w:r>
      <w:r w:rsidRPr="00653126">
        <w:rPr>
          <w:sz w:val="28"/>
          <w:szCs w:val="28"/>
        </w:rPr>
        <w:tab/>
      </w:r>
      <w:r w:rsidRPr="00653126">
        <w:rPr>
          <w:sz w:val="28"/>
          <w:szCs w:val="28"/>
        </w:rPr>
        <w:tab/>
      </w:r>
      <w:r w:rsidRPr="00653126">
        <w:rPr>
          <w:sz w:val="28"/>
          <w:szCs w:val="28"/>
        </w:rPr>
        <w:tab/>
      </w:r>
      <w:r w:rsidRPr="00653126"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А.С.Чулков</w:t>
      </w:r>
      <w:proofErr w:type="spellEnd"/>
    </w:p>
    <w:sectPr w:rsidR="003A7103" w:rsidRPr="00653126" w:rsidSect="001E0C2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9F" w:rsidRDefault="00D8599F">
      <w:r>
        <w:separator/>
      </w:r>
    </w:p>
  </w:endnote>
  <w:endnote w:type="continuationSeparator" w:id="0">
    <w:p w:rsidR="00D8599F" w:rsidRDefault="00D8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9F" w:rsidRDefault="00D8599F">
      <w:r>
        <w:separator/>
      </w:r>
    </w:p>
  </w:footnote>
  <w:footnote w:type="continuationSeparator" w:id="0">
    <w:p w:rsidR="00D8599F" w:rsidRDefault="00D8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7A" w:rsidRDefault="001B267A" w:rsidP="00C945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267A" w:rsidRDefault="001B26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5936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B267A" w:rsidRPr="00C747A6" w:rsidRDefault="001B267A">
        <w:pPr>
          <w:pStyle w:val="a5"/>
          <w:jc w:val="center"/>
          <w:rPr>
            <w:sz w:val="24"/>
            <w:szCs w:val="24"/>
          </w:rPr>
        </w:pPr>
        <w:r w:rsidRPr="00C747A6">
          <w:rPr>
            <w:sz w:val="24"/>
            <w:szCs w:val="24"/>
          </w:rPr>
          <w:fldChar w:fldCharType="begin"/>
        </w:r>
        <w:r w:rsidRPr="00C747A6">
          <w:rPr>
            <w:sz w:val="24"/>
            <w:szCs w:val="24"/>
          </w:rPr>
          <w:instrText>PAGE   \* MERGEFORMAT</w:instrText>
        </w:r>
        <w:r w:rsidRPr="00C747A6">
          <w:rPr>
            <w:sz w:val="24"/>
            <w:szCs w:val="24"/>
          </w:rPr>
          <w:fldChar w:fldCharType="separate"/>
        </w:r>
        <w:r w:rsidR="00A54FE6">
          <w:rPr>
            <w:noProof/>
            <w:sz w:val="24"/>
            <w:szCs w:val="24"/>
          </w:rPr>
          <w:t>13</w:t>
        </w:r>
        <w:r w:rsidRPr="00C747A6">
          <w:rPr>
            <w:sz w:val="24"/>
            <w:szCs w:val="24"/>
          </w:rPr>
          <w:fldChar w:fldCharType="end"/>
        </w:r>
      </w:p>
    </w:sdtContent>
  </w:sdt>
  <w:p w:rsidR="001B267A" w:rsidRDefault="001B26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94E"/>
    <w:multiLevelType w:val="hybridMultilevel"/>
    <w:tmpl w:val="496C238A"/>
    <w:lvl w:ilvl="0" w:tplc="54A0F19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24C565FC"/>
    <w:multiLevelType w:val="hybridMultilevel"/>
    <w:tmpl w:val="AFA83490"/>
    <w:lvl w:ilvl="0" w:tplc="DA64CF1A">
      <w:start w:val="934"/>
      <w:numFmt w:val="bullet"/>
      <w:lvlText w:val="–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 w15:restartNumberingAfterBreak="0">
    <w:nsid w:val="40412CB1"/>
    <w:multiLevelType w:val="hybridMultilevel"/>
    <w:tmpl w:val="3F9463DC"/>
    <w:lvl w:ilvl="0" w:tplc="AB9E6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A0"/>
    <w:rsid w:val="0000427A"/>
    <w:rsid w:val="00004F5F"/>
    <w:rsid w:val="00005E9E"/>
    <w:rsid w:val="000149CB"/>
    <w:rsid w:val="00015622"/>
    <w:rsid w:val="00020644"/>
    <w:rsid w:val="00020824"/>
    <w:rsid w:val="00027792"/>
    <w:rsid w:val="00033D6B"/>
    <w:rsid w:val="000340D7"/>
    <w:rsid w:val="00036A49"/>
    <w:rsid w:val="00050E8F"/>
    <w:rsid w:val="00053458"/>
    <w:rsid w:val="00061792"/>
    <w:rsid w:val="00064AFA"/>
    <w:rsid w:val="000654FB"/>
    <w:rsid w:val="00071BA8"/>
    <w:rsid w:val="00074FCD"/>
    <w:rsid w:val="00083E92"/>
    <w:rsid w:val="00093FF7"/>
    <w:rsid w:val="0009601B"/>
    <w:rsid w:val="000A1D7C"/>
    <w:rsid w:val="000A218C"/>
    <w:rsid w:val="000A26CA"/>
    <w:rsid w:val="000A2B1A"/>
    <w:rsid w:val="000A7983"/>
    <w:rsid w:val="000B0E35"/>
    <w:rsid w:val="000B1DFE"/>
    <w:rsid w:val="000B2C8B"/>
    <w:rsid w:val="000B3CF7"/>
    <w:rsid w:val="000B6DBE"/>
    <w:rsid w:val="000C0C29"/>
    <w:rsid w:val="000D2B99"/>
    <w:rsid w:val="000E3351"/>
    <w:rsid w:val="000E7778"/>
    <w:rsid w:val="000F47B1"/>
    <w:rsid w:val="00102758"/>
    <w:rsid w:val="00102D60"/>
    <w:rsid w:val="001070F4"/>
    <w:rsid w:val="00110E9B"/>
    <w:rsid w:val="00113DB7"/>
    <w:rsid w:val="00125CE5"/>
    <w:rsid w:val="00133A88"/>
    <w:rsid w:val="0015251C"/>
    <w:rsid w:val="001556B4"/>
    <w:rsid w:val="001562CE"/>
    <w:rsid w:val="00157F8A"/>
    <w:rsid w:val="00160C1C"/>
    <w:rsid w:val="001618BC"/>
    <w:rsid w:val="00162325"/>
    <w:rsid w:val="001747F1"/>
    <w:rsid w:val="001775AE"/>
    <w:rsid w:val="00181DB7"/>
    <w:rsid w:val="0019519C"/>
    <w:rsid w:val="00195C24"/>
    <w:rsid w:val="001A2187"/>
    <w:rsid w:val="001A30FF"/>
    <w:rsid w:val="001A401B"/>
    <w:rsid w:val="001A4336"/>
    <w:rsid w:val="001A5979"/>
    <w:rsid w:val="001B267A"/>
    <w:rsid w:val="001C31A1"/>
    <w:rsid w:val="001D040B"/>
    <w:rsid w:val="001D44B2"/>
    <w:rsid w:val="001D6113"/>
    <w:rsid w:val="001D6721"/>
    <w:rsid w:val="001D7159"/>
    <w:rsid w:val="001D7700"/>
    <w:rsid w:val="001D7CA7"/>
    <w:rsid w:val="001E09A4"/>
    <w:rsid w:val="001E0C24"/>
    <w:rsid w:val="001E2FA3"/>
    <w:rsid w:val="001F6614"/>
    <w:rsid w:val="00200071"/>
    <w:rsid w:val="002065B5"/>
    <w:rsid w:val="00213B2A"/>
    <w:rsid w:val="00221821"/>
    <w:rsid w:val="00221E0E"/>
    <w:rsid w:val="00222244"/>
    <w:rsid w:val="002225C8"/>
    <w:rsid w:val="00227A1E"/>
    <w:rsid w:val="0023262D"/>
    <w:rsid w:val="00240BC3"/>
    <w:rsid w:val="00241495"/>
    <w:rsid w:val="002519B6"/>
    <w:rsid w:val="00252C9E"/>
    <w:rsid w:val="00253D72"/>
    <w:rsid w:val="00256D47"/>
    <w:rsid w:val="00261CF3"/>
    <w:rsid w:val="0026205E"/>
    <w:rsid w:val="00266CC9"/>
    <w:rsid w:val="00270CB3"/>
    <w:rsid w:val="00273E31"/>
    <w:rsid w:val="002816AD"/>
    <w:rsid w:val="002845C9"/>
    <w:rsid w:val="0028710F"/>
    <w:rsid w:val="00290038"/>
    <w:rsid w:val="00296CE2"/>
    <w:rsid w:val="00297D61"/>
    <w:rsid w:val="002A459E"/>
    <w:rsid w:val="002C1DBF"/>
    <w:rsid w:val="002C28F2"/>
    <w:rsid w:val="002C31FC"/>
    <w:rsid w:val="002C34F7"/>
    <w:rsid w:val="002C444E"/>
    <w:rsid w:val="002D0D23"/>
    <w:rsid w:val="002D482B"/>
    <w:rsid w:val="002E0D34"/>
    <w:rsid w:val="002E3D54"/>
    <w:rsid w:val="002E64F2"/>
    <w:rsid w:val="002E68D4"/>
    <w:rsid w:val="002F1854"/>
    <w:rsid w:val="00304F24"/>
    <w:rsid w:val="00311262"/>
    <w:rsid w:val="00316549"/>
    <w:rsid w:val="003177FB"/>
    <w:rsid w:val="00324CAC"/>
    <w:rsid w:val="0032759E"/>
    <w:rsid w:val="00330259"/>
    <w:rsid w:val="003343E6"/>
    <w:rsid w:val="00337E84"/>
    <w:rsid w:val="003400D2"/>
    <w:rsid w:val="00345228"/>
    <w:rsid w:val="00353198"/>
    <w:rsid w:val="0036029F"/>
    <w:rsid w:val="00362AC1"/>
    <w:rsid w:val="0036659A"/>
    <w:rsid w:val="00366F37"/>
    <w:rsid w:val="00371EAB"/>
    <w:rsid w:val="003802B1"/>
    <w:rsid w:val="003804F6"/>
    <w:rsid w:val="003810DB"/>
    <w:rsid w:val="003843AB"/>
    <w:rsid w:val="00391A68"/>
    <w:rsid w:val="003935FD"/>
    <w:rsid w:val="003A1FFB"/>
    <w:rsid w:val="003A39C8"/>
    <w:rsid w:val="003A4D9E"/>
    <w:rsid w:val="003A55B3"/>
    <w:rsid w:val="003A6F0E"/>
    <w:rsid w:val="003A7103"/>
    <w:rsid w:val="003B147E"/>
    <w:rsid w:val="003B5AD6"/>
    <w:rsid w:val="003C4670"/>
    <w:rsid w:val="003C5010"/>
    <w:rsid w:val="003C5291"/>
    <w:rsid w:val="003C63AB"/>
    <w:rsid w:val="003D4D53"/>
    <w:rsid w:val="003E0253"/>
    <w:rsid w:val="003E2344"/>
    <w:rsid w:val="003F095D"/>
    <w:rsid w:val="003F468D"/>
    <w:rsid w:val="0040048C"/>
    <w:rsid w:val="004066DE"/>
    <w:rsid w:val="004073E9"/>
    <w:rsid w:val="004113BC"/>
    <w:rsid w:val="00414FB3"/>
    <w:rsid w:val="004313D8"/>
    <w:rsid w:val="00441CEE"/>
    <w:rsid w:val="00444990"/>
    <w:rsid w:val="00446C24"/>
    <w:rsid w:val="00447075"/>
    <w:rsid w:val="0045259B"/>
    <w:rsid w:val="00456B19"/>
    <w:rsid w:val="00457C78"/>
    <w:rsid w:val="004705B2"/>
    <w:rsid w:val="004709DC"/>
    <w:rsid w:val="00477A33"/>
    <w:rsid w:val="004811CC"/>
    <w:rsid w:val="0048175D"/>
    <w:rsid w:val="004903F4"/>
    <w:rsid w:val="004A3D16"/>
    <w:rsid w:val="004A5D85"/>
    <w:rsid w:val="004B11FF"/>
    <w:rsid w:val="004B2F24"/>
    <w:rsid w:val="004B3977"/>
    <w:rsid w:val="004C7EAE"/>
    <w:rsid w:val="004D58F2"/>
    <w:rsid w:val="004D5AAB"/>
    <w:rsid w:val="004E3470"/>
    <w:rsid w:val="004E378C"/>
    <w:rsid w:val="004E475E"/>
    <w:rsid w:val="004E50AC"/>
    <w:rsid w:val="004F2BBC"/>
    <w:rsid w:val="00501FA9"/>
    <w:rsid w:val="00503262"/>
    <w:rsid w:val="0050685F"/>
    <w:rsid w:val="00510153"/>
    <w:rsid w:val="00510AD7"/>
    <w:rsid w:val="005117E1"/>
    <w:rsid w:val="00511F18"/>
    <w:rsid w:val="005258C1"/>
    <w:rsid w:val="00531999"/>
    <w:rsid w:val="00536DE8"/>
    <w:rsid w:val="00547EB2"/>
    <w:rsid w:val="0055583C"/>
    <w:rsid w:val="00556B62"/>
    <w:rsid w:val="00574C07"/>
    <w:rsid w:val="00574D41"/>
    <w:rsid w:val="00581DAB"/>
    <w:rsid w:val="00582C62"/>
    <w:rsid w:val="005876DC"/>
    <w:rsid w:val="005937D5"/>
    <w:rsid w:val="00595ACF"/>
    <w:rsid w:val="005A082F"/>
    <w:rsid w:val="005A1C03"/>
    <w:rsid w:val="005A33D2"/>
    <w:rsid w:val="005B3C2D"/>
    <w:rsid w:val="005C1F01"/>
    <w:rsid w:val="005D47AF"/>
    <w:rsid w:val="005E36EF"/>
    <w:rsid w:val="005E6CBE"/>
    <w:rsid w:val="005E7F4C"/>
    <w:rsid w:val="005F1088"/>
    <w:rsid w:val="005F40A9"/>
    <w:rsid w:val="00600DDA"/>
    <w:rsid w:val="00602B28"/>
    <w:rsid w:val="0061175A"/>
    <w:rsid w:val="006158A0"/>
    <w:rsid w:val="006273CF"/>
    <w:rsid w:val="00627FCD"/>
    <w:rsid w:val="00631574"/>
    <w:rsid w:val="0064124D"/>
    <w:rsid w:val="006475E6"/>
    <w:rsid w:val="0065070E"/>
    <w:rsid w:val="00657A3E"/>
    <w:rsid w:val="00664320"/>
    <w:rsid w:val="006711ED"/>
    <w:rsid w:val="0067272E"/>
    <w:rsid w:val="00672F35"/>
    <w:rsid w:val="006866F7"/>
    <w:rsid w:val="006877C9"/>
    <w:rsid w:val="00691100"/>
    <w:rsid w:val="00692411"/>
    <w:rsid w:val="006966BA"/>
    <w:rsid w:val="006A43B4"/>
    <w:rsid w:val="006A7506"/>
    <w:rsid w:val="006B293F"/>
    <w:rsid w:val="006C15FC"/>
    <w:rsid w:val="006C1A15"/>
    <w:rsid w:val="006C4C9C"/>
    <w:rsid w:val="006C516D"/>
    <w:rsid w:val="006D0105"/>
    <w:rsid w:val="006D547D"/>
    <w:rsid w:val="006E0BEE"/>
    <w:rsid w:val="006E1F62"/>
    <w:rsid w:val="006E41DE"/>
    <w:rsid w:val="006E6B66"/>
    <w:rsid w:val="00702553"/>
    <w:rsid w:val="007037A5"/>
    <w:rsid w:val="00711730"/>
    <w:rsid w:val="00714C64"/>
    <w:rsid w:val="007151CA"/>
    <w:rsid w:val="007223C4"/>
    <w:rsid w:val="00726732"/>
    <w:rsid w:val="00735CB1"/>
    <w:rsid w:val="00736E51"/>
    <w:rsid w:val="007373D3"/>
    <w:rsid w:val="00740A13"/>
    <w:rsid w:val="00746DD1"/>
    <w:rsid w:val="00751E7C"/>
    <w:rsid w:val="00754E3E"/>
    <w:rsid w:val="00757DCE"/>
    <w:rsid w:val="00772427"/>
    <w:rsid w:val="0078053C"/>
    <w:rsid w:val="00782107"/>
    <w:rsid w:val="00786DF8"/>
    <w:rsid w:val="00791858"/>
    <w:rsid w:val="007973AE"/>
    <w:rsid w:val="00797DF5"/>
    <w:rsid w:val="007A1F41"/>
    <w:rsid w:val="007A5D93"/>
    <w:rsid w:val="007C39B9"/>
    <w:rsid w:val="007C55A3"/>
    <w:rsid w:val="007C7C3C"/>
    <w:rsid w:val="007E6FF6"/>
    <w:rsid w:val="007F05E5"/>
    <w:rsid w:val="007F70FE"/>
    <w:rsid w:val="00800AB3"/>
    <w:rsid w:val="00804568"/>
    <w:rsid w:val="00811665"/>
    <w:rsid w:val="00811DB8"/>
    <w:rsid w:val="00812109"/>
    <w:rsid w:val="0081417C"/>
    <w:rsid w:val="00816334"/>
    <w:rsid w:val="00820EEC"/>
    <w:rsid w:val="00822BDF"/>
    <w:rsid w:val="00827509"/>
    <w:rsid w:val="008343DF"/>
    <w:rsid w:val="00837D7D"/>
    <w:rsid w:val="008459C1"/>
    <w:rsid w:val="00846004"/>
    <w:rsid w:val="00860767"/>
    <w:rsid w:val="00863199"/>
    <w:rsid w:val="0087578B"/>
    <w:rsid w:val="00876186"/>
    <w:rsid w:val="00884040"/>
    <w:rsid w:val="00886267"/>
    <w:rsid w:val="00887E3C"/>
    <w:rsid w:val="008969AD"/>
    <w:rsid w:val="00896E0B"/>
    <w:rsid w:val="00897F98"/>
    <w:rsid w:val="008A036F"/>
    <w:rsid w:val="008A5A2F"/>
    <w:rsid w:val="008B584E"/>
    <w:rsid w:val="008C4014"/>
    <w:rsid w:val="008C534D"/>
    <w:rsid w:val="008D1E85"/>
    <w:rsid w:val="008D2F35"/>
    <w:rsid w:val="008E0652"/>
    <w:rsid w:val="008E5ADC"/>
    <w:rsid w:val="008E674F"/>
    <w:rsid w:val="008F044D"/>
    <w:rsid w:val="008F184C"/>
    <w:rsid w:val="008F4F55"/>
    <w:rsid w:val="008F614B"/>
    <w:rsid w:val="008F7D03"/>
    <w:rsid w:val="0090187C"/>
    <w:rsid w:val="0090663B"/>
    <w:rsid w:val="00910081"/>
    <w:rsid w:val="0093532B"/>
    <w:rsid w:val="0093564A"/>
    <w:rsid w:val="0094239E"/>
    <w:rsid w:val="0094265F"/>
    <w:rsid w:val="0094273F"/>
    <w:rsid w:val="00954BD2"/>
    <w:rsid w:val="00961640"/>
    <w:rsid w:val="00963AF5"/>
    <w:rsid w:val="009659A5"/>
    <w:rsid w:val="00965D18"/>
    <w:rsid w:val="009674B9"/>
    <w:rsid w:val="009677BB"/>
    <w:rsid w:val="00977FA6"/>
    <w:rsid w:val="00980C6D"/>
    <w:rsid w:val="0098276D"/>
    <w:rsid w:val="00987C59"/>
    <w:rsid w:val="00991483"/>
    <w:rsid w:val="0099749D"/>
    <w:rsid w:val="009978ED"/>
    <w:rsid w:val="009A1884"/>
    <w:rsid w:val="009A424A"/>
    <w:rsid w:val="009A5E8A"/>
    <w:rsid w:val="009A7063"/>
    <w:rsid w:val="009B275F"/>
    <w:rsid w:val="009B3582"/>
    <w:rsid w:val="009B5F26"/>
    <w:rsid w:val="009D0B74"/>
    <w:rsid w:val="009E5DA1"/>
    <w:rsid w:val="009F0ED5"/>
    <w:rsid w:val="009F3E8C"/>
    <w:rsid w:val="009F5274"/>
    <w:rsid w:val="009F548F"/>
    <w:rsid w:val="009F554C"/>
    <w:rsid w:val="009F72B3"/>
    <w:rsid w:val="00A0313F"/>
    <w:rsid w:val="00A0343D"/>
    <w:rsid w:val="00A057B0"/>
    <w:rsid w:val="00A156CF"/>
    <w:rsid w:val="00A302A7"/>
    <w:rsid w:val="00A40805"/>
    <w:rsid w:val="00A41681"/>
    <w:rsid w:val="00A418B7"/>
    <w:rsid w:val="00A54FE6"/>
    <w:rsid w:val="00A5701F"/>
    <w:rsid w:val="00A652F0"/>
    <w:rsid w:val="00A67121"/>
    <w:rsid w:val="00A80C83"/>
    <w:rsid w:val="00A8161C"/>
    <w:rsid w:val="00A817BE"/>
    <w:rsid w:val="00A821FB"/>
    <w:rsid w:val="00A828E4"/>
    <w:rsid w:val="00A92BC2"/>
    <w:rsid w:val="00A9757C"/>
    <w:rsid w:val="00AA1846"/>
    <w:rsid w:val="00AB1F02"/>
    <w:rsid w:val="00AB2EB8"/>
    <w:rsid w:val="00AB75E9"/>
    <w:rsid w:val="00AD1EA7"/>
    <w:rsid w:val="00AE02F5"/>
    <w:rsid w:val="00AE7221"/>
    <w:rsid w:val="00AE7298"/>
    <w:rsid w:val="00B01510"/>
    <w:rsid w:val="00B04213"/>
    <w:rsid w:val="00B051FD"/>
    <w:rsid w:val="00B05D38"/>
    <w:rsid w:val="00B07965"/>
    <w:rsid w:val="00B15457"/>
    <w:rsid w:val="00B20F1B"/>
    <w:rsid w:val="00B26CCB"/>
    <w:rsid w:val="00B3788D"/>
    <w:rsid w:val="00B4231F"/>
    <w:rsid w:val="00B45716"/>
    <w:rsid w:val="00B51D76"/>
    <w:rsid w:val="00B63C00"/>
    <w:rsid w:val="00B64989"/>
    <w:rsid w:val="00B676E4"/>
    <w:rsid w:val="00B67706"/>
    <w:rsid w:val="00B74DFB"/>
    <w:rsid w:val="00B814C8"/>
    <w:rsid w:val="00B866C8"/>
    <w:rsid w:val="00B92D83"/>
    <w:rsid w:val="00B946DD"/>
    <w:rsid w:val="00BA1743"/>
    <w:rsid w:val="00BA21DB"/>
    <w:rsid w:val="00BA70A1"/>
    <w:rsid w:val="00BB101C"/>
    <w:rsid w:val="00BB1A10"/>
    <w:rsid w:val="00BB45F6"/>
    <w:rsid w:val="00BB4FE6"/>
    <w:rsid w:val="00BB747C"/>
    <w:rsid w:val="00BD2B1F"/>
    <w:rsid w:val="00BD2E7D"/>
    <w:rsid w:val="00BD4BA4"/>
    <w:rsid w:val="00BD5961"/>
    <w:rsid w:val="00BE2BB9"/>
    <w:rsid w:val="00BE6610"/>
    <w:rsid w:val="00BF0569"/>
    <w:rsid w:val="00BF0D56"/>
    <w:rsid w:val="00BF2DF4"/>
    <w:rsid w:val="00BF662C"/>
    <w:rsid w:val="00C12719"/>
    <w:rsid w:val="00C23FBB"/>
    <w:rsid w:val="00C30EE6"/>
    <w:rsid w:val="00C3504C"/>
    <w:rsid w:val="00C53C9F"/>
    <w:rsid w:val="00C53FE1"/>
    <w:rsid w:val="00C562BA"/>
    <w:rsid w:val="00C6091D"/>
    <w:rsid w:val="00C6369D"/>
    <w:rsid w:val="00C70595"/>
    <w:rsid w:val="00C747A6"/>
    <w:rsid w:val="00C762C6"/>
    <w:rsid w:val="00C76CD7"/>
    <w:rsid w:val="00C8133C"/>
    <w:rsid w:val="00C86B33"/>
    <w:rsid w:val="00C90A44"/>
    <w:rsid w:val="00C92526"/>
    <w:rsid w:val="00C9453B"/>
    <w:rsid w:val="00C9731C"/>
    <w:rsid w:val="00CA05B0"/>
    <w:rsid w:val="00CA0D9D"/>
    <w:rsid w:val="00CA1CAF"/>
    <w:rsid w:val="00CA2242"/>
    <w:rsid w:val="00CB2959"/>
    <w:rsid w:val="00CB4525"/>
    <w:rsid w:val="00CB4EFC"/>
    <w:rsid w:val="00CB6C7D"/>
    <w:rsid w:val="00CC22F3"/>
    <w:rsid w:val="00CC322A"/>
    <w:rsid w:val="00CC3800"/>
    <w:rsid w:val="00CC530C"/>
    <w:rsid w:val="00CC62AB"/>
    <w:rsid w:val="00CE2E20"/>
    <w:rsid w:val="00CE3CD7"/>
    <w:rsid w:val="00CE5037"/>
    <w:rsid w:val="00CF2077"/>
    <w:rsid w:val="00CF5F55"/>
    <w:rsid w:val="00D00300"/>
    <w:rsid w:val="00D036A1"/>
    <w:rsid w:val="00D0426B"/>
    <w:rsid w:val="00D04474"/>
    <w:rsid w:val="00D06892"/>
    <w:rsid w:val="00D15217"/>
    <w:rsid w:val="00D237EC"/>
    <w:rsid w:val="00D30C35"/>
    <w:rsid w:val="00D36B9C"/>
    <w:rsid w:val="00D4126A"/>
    <w:rsid w:val="00D44F3F"/>
    <w:rsid w:val="00D4530C"/>
    <w:rsid w:val="00D46C41"/>
    <w:rsid w:val="00D550D5"/>
    <w:rsid w:val="00D557C1"/>
    <w:rsid w:val="00D56DD4"/>
    <w:rsid w:val="00D6002A"/>
    <w:rsid w:val="00D60B67"/>
    <w:rsid w:val="00D62210"/>
    <w:rsid w:val="00D74195"/>
    <w:rsid w:val="00D762B5"/>
    <w:rsid w:val="00D80F06"/>
    <w:rsid w:val="00D8599F"/>
    <w:rsid w:val="00D90354"/>
    <w:rsid w:val="00D97CD8"/>
    <w:rsid w:val="00DA1549"/>
    <w:rsid w:val="00DA44F9"/>
    <w:rsid w:val="00DA5BF3"/>
    <w:rsid w:val="00DA72C8"/>
    <w:rsid w:val="00DB4022"/>
    <w:rsid w:val="00DB63FD"/>
    <w:rsid w:val="00DC35DB"/>
    <w:rsid w:val="00DD421C"/>
    <w:rsid w:val="00DD5C24"/>
    <w:rsid w:val="00DE44D0"/>
    <w:rsid w:val="00DE4F36"/>
    <w:rsid w:val="00DE5954"/>
    <w:rsid w:val="00DE62C1"/>
    <w:rsid w:val="00DF1F2A"/>
    <w:rsid w:val="00DF2627"/>
    <w:rsid w:val="00DF4E46"/>
    <w:rsid w:val="00DF5347"/>
    <w:rsid w:val="00E012D2"/>
    <w:rsid w:val="00E0467A"/>
    <w:rsid w:val="00E108B5"/>
    <w:rsid w:val="00E124EA"/>
    <w:rsid w:val="00E1321C"/>
    <w:rsid w:val="00E225C2"/>
    <w:rsid w:val="00E2295B"/>
    <w:rsid w:val="00E25473"/>
    <w:rsid w:val="00E31D94"/>
    <w:rsid w:val="00E3493A"/>
    <w:rsid w:val="00E45287"/>
    <w:rsid w:val="00E50302"/>
    <w:rsid w:val="00E51EA6"/>
    <w:rsid w:val="00E53C11"/>
    <w:rsid w:val="00E57550"/>
    <w:rsid w:val="00E60063"/>
    <w:rsid w:val="00E623E8"/>
    <w:rsid w:val="00E738FF"/>
    <w:rsid w:val="00E7654F"/>
    <w:rsid w:val="00E773F2"/>
    <w:rsid w:val="00E9240F"/>
    <w:rsid w:val="00E93072"/>
    <w:rsid w:val="00E941FE"/>
    <w:rsid w:val="00E95562"/>
    <w:rsid w:val="00E959EF"/>
    <w:rsid w:val="00E95E6B"/>
    <w:rsid w:val="00EA4685"/>
    <w:rsid w:val="00EA738B"/>
    <w:rsid w:val="00EB6F28"/>
    <w:rsid w:val="00EC03AB"/>
    <w:rsid w:val="00ED014C"/>
    <w:rsid w:val="00ED1F3B"/>
    <w:rsid w:val="00ED2E2C"/>
    <w:rsid w:val="00ED77B9"/>
    <w:rsid w:val="00F02004"/>
    <w:rsid w:val="00F1570F"/>
    <w:rsid w:val="00F1777E"/>
    <w:rsid w:val="00F22BF2"/>
    <w:rsid w:val="00F236FC"/>
    <w:rsid w:val="00F23934"/>
    <w:rsid w:val="00F33630"/>
    <w:rsid w:val="00F3461A"/>
    <w:rsid w:val="00F34889"/>
    <w:rsid w:val="00F34A1F"/>
    <w:rsid w:val="00F3603C"/>
    <w:rsid w:val="00F55640"/>
    <w:rsid w:val="00F608B7"/>
    <w:rsid w:val="00F67D2F"/>
    <w:rsid w:val="00F716E6"/>
    <w:rsid w:val="00F736CE"/>
    <w:rsid w:val="00F80050"/>
    <w:rsid w:val="00F87F14"/>
    <w:rsid w:val="00F961B0"/>
    <w:rsid w:val="00FA4ACB"/>
    <w:rsid w:val="00FB2DD0"/>
    <w:rsid w:val="00FB3D76"/>
    <w:rsid w:val="00FB7FC8"/>
    <w:rsid w:val="00FC3249"/>
    <w:rsid w:val="00FC422B"/>
    <w:rsid w:val="00FC635E"/>
    <w:rsid w:val="00FC70ED"/>
    <w:rsid w:val="00FD3A33"/>
    <w:rsid w:val="00FD6BC4"/>
    <w:rsid w:val="00FE2AA0"/>
    <w:rsid w:val="00FE4558"/>
    <w:rsid w:val="00FF0330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47A48"/>
  <w15:chartTrackingRefBased/>
  <w15:docId w15:val="{B5EA8303-62CC-49D4-A2A7-5039327E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8175D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8175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C9453B"/>
    <w:pPr>
      <w:jc w:val="center"/>
    </w:pPr>
    <w:rPr>
      <w:sz w:val="30"/>
    </w:rPr>
  </w:style>
  <w:style w:type="character" w:customStyle="1" w:styleId="a4">
    <w:name w:val="Основной текст Знак"/>
    <w:basedOn w:val="a0"/>
    <w:link w:val="a3"/>
    <w:rsid w:val="00C9453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rsid w:val="00C94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9453B"/>
  </w:style>
  <w:style w:type="paragraph" w:customStyle="1" w:styleId="NormalANX">
    <w:name w:val="NormalANX"/>
    <w:basedOn w:val="a"/>
    <w:uiPriority w:val="99"/>
    <w:rsid w:val="00D00300"/>
    <w:pPr>
      <w:spacing w:before="240" w:after="240" w:line="360" w:lineRule="auto"/>
      <w:ind w:firstLine="720"/>
      <w:jc w:val="both"/>
    </w:pPr>
    <w:rPr>
      <w:sz w:val="28"/>
    </w:rPr>
  </w:style>
  <w:style w:type="paragraph" w:customStyle="1" w:styleId="ConsPlusNormal">
    <w:name w:val="ConsPlusNormal"/>
    <w:uiPriority w:val="99"/>
    <w:rsid w:val="00797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1747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747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48175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a">
    <w:name w:val="footer"/>
    <w:basedOn w:val="a"/>
    <w:link w:val="ab"/>
    <w:rsid w:val="004817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817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ad">
    <w:name w:val="Прижатый влево"/>
    <w:basedOn w:val="a"/>
    <w:next w:val="a"/>
    <w:rsid w:val="004817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4817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8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81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4817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8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817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8175D"/>
    <w:pPr>
      <w:ind w:left="720"/>
      <w:contextualSpacing/>
    </w:pPr>
    <w:rPr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324CA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24CAC"/>
  </w:style>
  <w:style w:type="character" w:customStyle="1" w:styleId="af3">
    <w:name w:val="Текст примечания Знак"/>
    <w:basedOn w:val="a0"/>
    <w:link w:val="af2"/>
    <w:uiPriority w:val="99"/>
    <w:semiHidden/>
    <w:rsid w:val="00324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24CA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24C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rsid w:val="0064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6332E-7EB9-4A9E-AFC1-0FECFD44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23025</Words>
  <Characters>131246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153964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Валентина Александровна</dc:creator>
  <cp:keywords/>
  <dc:description/>
  <cp:lastModifiedBy>Унагаева Галина Ивановна</cp:lastModifiedBy>
  <cp:revision>37</cp:revision>
  <cp:lastPrinted>2020-11-11T07:49:00Z</cp:lastPrinted>
  <dcterms:created xsi:type="dcterms:W3CDTF">2020-11-02T16:19:00Z</dcterms:created>
  <dcterms:modified xsi:type="dcterms:W3CDTF">2020-11-11T07:56:00Z</dcterms:modified>
</cp:coreProperties>
</file>