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7F" w:rsidRPr="00527A9E" w:rsidRDefault="00996C7F" w:rsidP="00527A9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</w:pPr>
      <w:r w:rsidRPr="00527A9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 xml:space="preserve">Основные принципы </w:t>
      </w:r>
    </w:p>
    <w:p w:rsidR="00996C7F" w:rsidRPr="00527A9E" w:rsidRDefault="00996C7F" w:rsidP="00527A9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</w:pPr>
      <w:r w:rsidRPr="00527A9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«Бережливого производства»</w:t>
      </w:r>
    </w:p>
    <w:p w:rsidR="00FB366D" w:rsidRPr="00BD1607" w:rsidRDefault="00FB366D" w:rsidP="00FB366D">
      <w:pPr>
        <w:shd w:val="clear" w:color="auto" w:fill="FFFFFF" w:themeFill="background1"/>
        <w:spacing w:after="268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D1607">
        <w:rPr>
          <w:rFonts w:ascii="Times New Roman" w:eastAsia="Times New Roman" w:hAnsi="Times New Roman" w:cs="Times New Roman"/>
          <w:sz w:val="32"/>
          <w:szCs w:val="32"/>
        </w:rPr>
        <w:t>В последние годы бережливое производство становится практикой работы многих предприятий и учреждений в нашей стране. За него уже не надо агитировать, его надо внедрять. Поэтому знание основных принципов бережливого производства является насущной необходимостью не только для руководителей и работников предприятий, выбравших этот метод производства, но и для всех тех, кто заинтересован в повышении качества нашей жизни — ​качества услуг и даже человеческих отношений.</w:t>
      </w:r>
    </w:p>
    <w:p w:rsidR="004907EA" w:rsidRPr="00BD1607" w:rsidRDefault="004907EA" w:rsidP="00527A9E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D1607">
        <w:rPr>
          <w:rStyle w:val="a7"/>
          <w:rFonts w:ascii="Times New Roman" w:hAnsi="Times New Roman" w:cs="Times New Roman"/>
          <w:b w:val="0"/>
          <w:bCs w:val="0"/>
          <w:sz w:val="32"/>
          <w:szCs w:val="32"/>
          <w:shd w:val="clear" w:color="auto" w:fill="FFFFFF"/>
        </w:rPr>
        <w:t xml:space="preserve">Применение принципов бережливого производства в государственных учреждениях позволяет сделать их работу эффективной, снизить затраты, повысить качество оказываемых услуг населению и заинтересованность сотрудников работой, а также справиться с бюджетными ограничениями. </w:t>
      </w:r>
    </w:p>
    <w:p w:rsidR="00597E84" w:rsidRPr="00527A9E" w:rsidRDefault="00597E84" w:rsidP="00597E84">
      <w:pPr>
        <w:shd w:val="clear" w:color="auto" w:fill="FFFFFF"/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27A9E">
        <w:rPr>
          <w:rFonts w:ascii="Times New Roman" w:eastAsia="Times New Roman" w:hAnsi="Times New Roman" w:cs="Times New Roman"/>
          <w:color w:val="FF0000"/>
          <w:sz w:val="32"/>
          <w:szCs w:val="32"/>
        </w:rPr>
        <w:t>Принципы</w:t>
      </w: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бережливого производства – это основы, которым необходимо следовать всем, и руководителям и сотрудникам, внедряющим бережливое производство в организации.</w:t>
      </w:r>
    </w:p>
    <w:p w:rsidR="00AC2342" w:rsidRPr="00527A9E" w:rsidRDefault="00AC2342" w:rsidP="00AC2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32"/>
          <w:szCs w:val="32"/>
        </w:rPr>
      </w:pPr>
    </w:p>
    <w:p w:rsidR="0038449E" w:rsidRPr="00527A9E" w:rsidRDefault="0038449E" w:rsidP="00527A9E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27A9E">
        <w:rPr>
          <w:rFonts w:ascii="Times New Roman" w:hAnsi="Times New Roman" w:cs="Times New Roman"/>
          <w:b/>
          <w:sz w:val="32"/>
          <w:szCs w:val="32"/>
        </w:rPr>
        <w:t>Суть «бережливого производства» м</w:t>
      </w:r>
      <w:r w:rsidR="007A0E0F" w:rsidRPr="00527A9E">
        <w:rPr>
          <w:rFonts w:ascii="Times New Roman" w:hAnsi="Times New Roman" w:cs="Times New Roman"/>
          <w:b/>
          <w:sz w:val="32"/>
          <w:szCs w:val="32"/>
        </w:rPr>
        <w:t>ожно изложить в виде принципов</w:t>
      </w:r>
    </w:p>
    <w:p w:rsidR="00E7507A" w:rsidRPr="00527A9E" w:rsidRDefault="00170F74" w:rsidP="00E7507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r w:rsidRPr="00527A9E">
        <w:rPr>
          <w:rFonts w:ascii="Times New Roman" w:eastAsia="Calibri" w:hAnsi="Times New Roman" w:cs="Times New Roman"/>
          <w:sz w:val="32"/>
          <w:szCs w:val="32"/>
        </w:rPr>
        <w:object w:dxaOrig="10335" w:dyaOrig="1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6pt;height:64.45pt" o:ole="">
            <v:imagedata r:id="rId5" o:title=""/>
          </v:shape>
          <o:OLEObject Type="Embed" ProgID="Visio.Drawing.6" ShapeID="_x0000_i1025" DrawAspect="Content" ObjectID="_1619587231" r:id="rId6"/>
        </w:object>
      </w:r>
    </w:p>
    <w:p w:rsidR="00E7507A" w:rsidRPr="00527A9E" w:rsidRDefault="00E7507A" w:rsidP="00E7507A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:rsidR="00C01295" w:rsidRPr="00527A9E" w:rsidRDefault="00BD3537" w:rsidP="00170F7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</w:t>
      </w: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Стратегическая направленность</w:t>
      </w: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</w:p>
    <w:p w:rsidR="00C01295" w:rsidRPr="00527A9E" w:rsidRDefault="00BD3537" w:rsidP="00170F7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2. Принцип определения ценности</w:t>
      </w: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C01295" w:rsidRPr="00527A9E" w:rsidRDefault="00BD3537" w:rsidP="00170F7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3. Организация потока создания ценности для потребителя</w:t>
      </w: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C01295" w:rsidRPr="00527A9E" w:rsidRDefault="00BD3537" w:rsidP="00170F7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4. Постоянное улучшение</w:t>
      </w: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C01295" w:rsidRPr="00527A9E" w:rsidRDefault="00BD3537" w:rsidP="00170F7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5. Вытягивание</w:t>
      </w: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C01295" w:rsidRPr="00527A9E" w:rsidRDefault="00BD3537" w:rsidP="00170F7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6. Сокращение потерь.</w:t>
      </w: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C01295" w:rsidRPr="00527A9E" w:rsidRDefault="00BD3537" w:rsidP="00170F7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7. Приоритетное обеспечение безопасности . </w:t>
      </w:r>
    </w:p>
    <w:p w:rsidR="00C01295" w:rsidRPr="00527A9E" w:rsidRDefault="00BD3537" w:rsidP="00170F7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8. Принятие решений основанных на фактах. </w:t>
      </w:r>
    </w:p>
    <w:p w:rsidR="00C01295" w:rsidRPr="00527A9E" w:rsidRDefault="00BD3537" w:rsidP="00170F7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9. Соблюдение стандартов</w:t>
      </w: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C01295" w:rsidRPr="00527A9E" w:rsidRDefault="00BD3537" w:rsidP="00170F7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10. Построение корпоративной культуры на основе уважения к человеку. </w:t>
      </w:r>
    </w:p>
    <w:p w:rsidR="00170F74" w:rsidRPr="00527A9E" w:rsidRDefault="00170F74" w:rsidP="00E750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70F74" w:rsidRPr="00527A9E" w:rsidRDefault="00170F74" w:rsidP="00E750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507A" w:rsidRPr="00527A9E" w:rsidRDefault="00E7507A" w:rsidP="00E750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27A9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1.  Стратегическая направленность</w:t>
      </w: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- абсол</w:t>
      </w:r>
      <w:r w:rsidR="00A53CC2">
        <w:rPr>
          <w:rFonts w:ascii="Times New Roman" w:eastAsia="Times New Roman" w:hAnsi="Times New Roman" w:cs="Times New Roman"/>
          <w:color w:val="000000"/>
          <w:sz w:val="32"/>
          <w:szCs w:val="32"/>
        </w:rPr>
        <w:t>ютное принятие руководством идеи</w:t>
      </w: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«Бережливое производство». </w:t>
      </w:r>
    </w:p>
    <w:p w:rsidR="00E7507A" w:rsidRPr="00527A9E" w:rsidRDefault="00E7507A" w:rsidP="00E7507A">
      <w:pPr>
        <w:pStyle w:val="a4"/>
        <w:spacing w:after="0"/>
        <w:ind w:left="780"/>
        <w:rPr>
          <w:rFonts w:ascii="Times New Roman" w:hAnsi="Times New Roman" w:cs="Times New Roman"/>
          <w:sz w:val="32"/>
          <w:szCs w:val="32"/>
        </w:rPr>
      </w:pPr>
      <w:r w:rsidRPr="00527A9E">
        <w:rPr>
          <w:rFonts w:ascii="Times New Roman" w:hAnsi="Times New Roman" w:cs="Times New Roman"/>
          <w:sz w:val="32"/>
          <w:szCs w:val="32"/>
        </w:rPr>
        <w:t>Применение концепции Бережливого производства  является осознанным стратегическим выбором высшего руководства организации и основывается на стратегических целях развития производственной системы.</w:t>
      </w:r>
    </w:p>
    <w:p w:rsidR="00E7507A" w:rsidRPr="00527A9E" w:rsidRDefault="00E7507A" w:rsidP="00E7507A">
      <w:pPr>
        <w:pStyle w:val="a4"/>
        <w:shd w:val="clear" w:color="auto" w:fill="FFFFFF"/>
        <w:spacing w:after="0" w:line="240" w:lineRule="auto"/>
        <w:ind w:left="78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27A9E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</w:rPr>
        <w:t>«Разделяй и властвуй» — ​мудрое правило,</w:t>
      </w:r>
      <w:r w:rsidRPr="00527A9E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</w:rPr>
        <w:br/>
        <w:t>но «объединяй и направляй» — ​еще лучше.</w:t>
      </w:r>
      <w:r w:rsidRPr="00527A9E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</w:rPr>
        <w:br/>
      </w:r>
      <w:r w:rsidRPr="00527A9E">
        <w:rPr>
          <w:rFonts w:ascii="Times New Roman" w:eastAsia="Times New Roman" w:hAnsi="Times New Roman" w:cs="Times New Roman"/>
          <w:color w:val="333333"/>
          <w:sz w:val="32"/>
          <w:szCs w:val="32"/>
        </w:rPr>
        <w:t>Иоганн Вольфганг Гете</w:t>
      </w:r>
      <w:r w:rsidR="002E13D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</w:p>
    <w:p w:rsidR="00E7507A" w:rsidRPr="00527A9E" w:rsidRDefault="002E13D3" w:rsidP="00E7507A">
      <w:pPr>
        <w:pStyle w:val="msonormalmailrucssattributepostfixmailrucssattributepostfix"/>
        <w:shd w:val="clear" w:color="auto" w:fill="FFFFFF"/>
        <w:spacing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</w:t>
      </w:r>
      <w:r w:rsidR="00E7507A" w:rsidRPr="00527A9E">
        <w:rPr>
          <w:color w:val="000000"/>
          <w:sz w:val="32"/>
          <w:szCs w:val="32"/>
        </w:rPr>
        <w:t xml:space="preserve">ля организации современного востребованного учреждения </w:t>
      </w:r>
      <w:r>
        <w:rPr>
          <w:color w:val="000000"/>
          <w:sz w:val="32"/>
          <w:szCs w:val="32"/>
        </w:rPr>
        <w:t>руководитель</w:t>
      </w:r>
      <w:r w:rsidRPr="00527A9E">
        <w:rPr>
          <w:color w:val="000000"/>
          <w:sz w:val="32"/>
          <w:szCs w:val="32"/>
        </w:rPr>
        <w:t xml:space="preserve"> </w:t>
      </w:r>
      <w:r w:rsidR="00E7507A" w:rsidRPr="00527A9E">
        <w:rPr>
          <w:color w:val="000000"/>
          <w:sz w:val="32"/>
          <w:szCs w:val="32"/>
        </w:rPr>
        <w:t>предлагает листы проблем и предложений, чтобы выявить предложения для улучшения</w:t>
      </w:r>
      <w:r w:rsidR="00675FE7" w:rsidRPr="00527A9E">
        <w:rPr>
          <w:color w:val="000000"/>
          <w:sz w:val="32"/>
          <w:szCs w:val="32"/>
        </w:rPr>
        <w:t xml:space="preserve"> </w:t>
      </w:r>
      <w:r w:rsidR="0076722A" w:rsidRPr="00527A9E">
        <w:rPr>
          <w:color w:val="000000"/>
          <w:sz w:val="32"/>
          <w:szCs w:val="32"/>
        </w:rPr>
        <w:t>функционирования детского сада</w:t>
      </w:r>
      <w:r w:rsidR="00E7507A" w:rsidRPr="00527A9E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Руководитель не может единолично организовать улучшающие процессы, д</w:t>
      </w:r>
      <w:r w:rsidR="00E7507A" w:rsidRPr="00527A9E">
        <w:rPr>
          <w:color w:val="000000"/>
          <w:sz w:val="32"/>
          <w:szCs w:val="32"/>
        </w:rPr>
        <w:t>ля этого</w:t>
      </w:r>
      <w:r w:rsidR="0076722A" w:rsidRPr="00527A9E">
        <w:rPr>
          <w:color w:val="000000"/>
          <w:sz w:val="32"/>
          <w:szCs w:val="32"/>
        </w:rPr>
        <w:t>,</w:t>
      </w:r>
      <w:r w:rsidR="00E7507A" w:rsidRPr="00527A9E">
        <w:rPr>
          <w:color w:val="000000"/>
          <w:sz w:val="32"/>
          <w:szCs w:val="32"/>
        </w:rPr>
        <w:t xml:space="preserve"> </w:t>
      </w:r>
      <w:r w:rsidR="0076722A" w:rsidRPr="00527A9E">
        <w:rPr>
          <w:color w:val="000000"/>
          <w:sz w:val="32"/>
          <w:szCs w:val="32"/>
        </w:rPr>
        <w:t xml:space="preserve">руководителю </w:t>
      </w:r>
      <w:r>
        <w:rPr>
          <w:color w:val="000000"/>
          <w:sz w:val="32"/>
          <w:szCs w:val="32"/>
        </w:rPr>
        <w:t>нужна команда вовлеченных людей, единомышленников, принимающих идеи Бережливого производства.</w:t>
      </w:r>
    </w:p>
    <w:p w:rsidR="006C5EFC" w:rsidRPr="00527A9E" w:rsidRDefault="006C5EFC" w:rsidP="0038449E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E867A9" w:rsidRPr="00BD1607" w:rsidRDefault="005D6CA7" w:rsidP="005D6CA7">
      <w:pPr>
        <w:spacing w:after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  <w:r w:rsidR="0076722A" w:rsidRPr="00527A9E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38449E" w:rsidRPr="00527A9E">
        <w:rPr>
          <w:rFonts w:ascii="Times New Roman" w:eastAsia="Calibri" w:hAnsi="Times New Roman" w:cs="Times New Roman"/>
          <w:sz w:val="32"/>
          <w:szCs w:val="32"/>
        </w:rPr>
        <w:t>.</w:t>
      </w:r>
      <w:r w:rsidR="0038449E" w:rsidRPr="00527A9E">
        <w:rPr>
          <w:rFonts w:ascii="Times New Roman" w:hAnsi="Times New Roman" w:cs="Times New Roman"/>
          <w:sz w:val="32"/>
          <w:szCs w:val="32"/>
        </w:rPr>
        <w:t xml:space="preserve"> </w:t>
      </w:r>
      <w:r w:rsidR="0038449E" w:rsidRPr="00527A9E">
        <w:rPr>
          <w:rFonts w:ascii="Times New Roman" w:hAnsi="Times New Roman" w:cs="Times New Roman"/>
          <w:b/>
          <w:sz w:val="32"/>
          <w:szCs w:val="32"/>
        </w:rPr>
        <w:t>Принцип определения ценности</w:t>
      </w:r>
      <w:r w:rsidR="0038449E" w:rsidRPr="00527A9E">
        <w:rPr>
          <w:rFonts w:ascii="Times New Roman" w:hAnsi="Times New Roman" w:cs="Times New Roman"/>
          <w:sz w:val="32"/>
          <w:szCs w:val="32"/>
        </w:rPr>
        <w:t xml:space="preserve"> – подразумевает необходимость понимания того, что является ценностью для конечного потребителя. Ценность (товара, услуги) может быть определена только потребителем. </w:t>
      </w:r>
    </w:p>
    <w:p w:rsidR="00D36668" w:rsidRPr="00527A9E" w:rsidRDefault="002E13D3" w:rsidP="002E1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D6CA7">
        <w:rPr>
          <w:rFonts w:ascii="Times New Roman" w:eastAsia="Times New Roman" w:hAnsi="Times New Roman" w:cs="Times New Roman"/>
          <w:bCs/>
          <w:sz w:val="32"/>
          <w:szCs w:val="32"/>
        </w:rPr>
        <w:t>Изначально о</w:t>
      </w:r>
      <w:r w:rsidR="008A4E41" w:rsidRPr="005D6CA7">
        <w:rPr>
          <w:rFonts w:ascii="Times New Roman" w:eastAsia="Times New Roman" w:hAnsi="Times New Roman" w:cs="Times New Roman"/>
          <w:bCs/>
          <w:sz w:val="32"/>
          <w:szCs w:val="32"/>
        </w:rPr>
        <w:t>рганизации нужно о</w:t>
      </w:r>
      <w:r w:rsidRPr="005D6CA7">
        <w:rPr>
          <w:rFonts w:ascii="Times New Roman" w:eastAsia="Times New Roman" w:hAnsi="Times New Roman" w:cs="Times New Roman"/>
          <w:bCs/>
          <w:sz w:val="32"/>
          <w:szCs w:val="32"/>
        </w:rPr>
        <w:t xml:space="preserve">пределить, что формирует </w:t>
      </w:r>
      <w:r w:rsidR="00AC2342" w:rsidRPr="005D6CA7">
        <w:rPr>
          <w:rFonts w:ascii="Times New Roman" w:eastAsia="Times New Roman" w:hAnsi="Times New Roman" w:cs="Times New Roman"/>
          <w:bCs/>
          <w:sz w:val="32"/>
          <w:szCs w:val="32"/>
        </w:rPr>
        <w:t>ценность продукта с позиции потребителя</w:t>
      </w:r>
      <w:r w:rsidR="00AC2342" w:rsidRPr="005D6CA7">
        <w:rPr>
          <w:rFonts w:ascii="Times New Roman" w:eastAsia="Times New Roman" w:hAnsi="Times New Roman" w:cs="Times New Roman"/>
          <w:sz w:val="32"/>
          <w:szCs w:val="32"/>
        </w:rPr>
        <w:t>.</w:t>
      </w:r>
      <w:r w:rsidR="00AC2342" w:rsidRPr="00527A9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A4E41" w:rsidRPr="00527A9E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="00461407" w:rsidRPr="00527A9E">
        <w:rPr>
          <w:rFonts w:ascii="Times New Roman" w:hAnsi="Times New Roman" w:cs="Times New Roman"/>
          <w:spacing w:val="-1"/>
          <w:sz w:val="32"/>
          <w:szCs w:val="32"/>
        </w:rPr>
        <w:t xml:space="preserve">ужно научиться определять, что именно является ценным для клиента. Ценностью является только то, что клиент хотел бы видеть и готов за это заплатить.  </w:t>
      </w:r>
      <w:r w:rsidR="00AC2342" w:rsidRPr="00527A9E">
        <w:rPr>
          <w:rFonts w:ascii="Times New Roman" w:eastAsia="Times New Roman" w:hAnsi="Times New Roman" w:cs="Times New Roman"/>
          <w:sz w:val="32"/>
          <w:szCs w:val="32"/>
        </w:rPr>
        <w:t xml:space="preserve">Лишь тогда, когда </w:t>
      </w:r>
      <w:r w:rsidR="008A4E41" w:rsidRPr="00527A9E">
        <w:rPr>
          <w:rFonts w:ascii="Times New Roman" w:eastAsia="Times New Roman" w:hAnsi="Times New Roman" w:cs="Times New Roman"/>
          <w:sz w:val="32"/>
          <w:szCs w:val="32"/>
        </w:rPr>
        <w:t xml:space="preserve">организация </w:t>
      </w:r>
      <w:r w:rsidR="00AC2342" w:rsidRPr="00527A9E">
        <w:rPr>
          <w:rFonts w:ascii="Times New Roman" w:eastAsia="Times New Roman" w:hAnsi="Times New Roman" w:cs="Times New Roman"/>
          <w:sz w:val="32"/>
          <w:szCs w:val="32"/>
        </w:rPr>
        <w:t xml:space="preserve">точно </w:t>
      </w:r>
      <w:r w:rsidR="008A4E41" w:rsidRPr="00527A9E">
        <w:rPr>
          <w:rFonts w:ascii="Times New Roman" w:eastAsia="Times New Roman" w:hAnsi="Times New Roman" w:cs="Times New Roman"/>
          <w:sz w:val="32"/>
          <w:szCs w:val="32"/>
        </w:rPr>
        <w:t>будет зна</w:t>
      </w:r>
      <w:r w:rsidR="00AC2342" w:rsidRPr="00527A9E">
        <w:rPr>
          <w:rFonts w:ascii="Times New Roman" w:eastAsia="Times New Roman" w:hAnsi="Times New Roman" w:cs="Times New Roman"/>
          <w:sz w:val="32"/>
          <w:szCs w:val="32"/>
        </w:rPr>
        <w:t>т</w:t>
      </w:r>
      <w:r w:rsidR="008A4E41" w:rsidRPr="00527A9E">
        <w:rPr>
          <w:rFonts w:ascii="Times New Roman" w:eastAsia="Times New Roman" w:hAnsi="Times New Roman" w:cs="Times New Roman"/>
          <w:sz w:val="32"/>
          <w:szCs w:val="32"/>
        </w:rPr>
        <w:t>ь</w:t>
      </w:r>
      <w:r w:rsidR="00AC2342" w:rsidRPr="00527A9E">
        <w:rPr>
          <w:rFonts w:ascii="Times New Roman" w:eastAsia="Times New Roman" w:hAnsi="Times New Roman" w:cs="Times New Roman"/>
          <w:sz w:val="32"/>
          <w:szCs w:val="32"/>
        </w:rPr>
        <w:t xml:space="preserve">, что именно нужно конечному потребителю, она </w:t>
      </w:r>
      <w:r w:rsidR="008A4E41" w:rsidRPr="00527A9E">
        <w:rPr>
          <w:rFonts w:ascii="Times New Roman" w:eastAsia="Times New Roman" w:hAnsi="Times New Roman" w:cs="Times New Roman"/>
          <w:sz w:val="32"/>
          <w:szCs w:val="32"/>
        </w:rPr>
        <w:t xml:space="preserve">будет </w:t>
      </w:r>
      <w:r w:rsidR="00AC2342" w:rsidRPr="00527A9E">
        <w:rPr>
          <w:rFonts w:ascii="Times New Roman" w:eastAsia="Times New Roman" w:hAnsi="Times New Roman" w:cs="Times New Roman"/>
          <w:sz w:val="32"/>
          <w:szCs w:val="32"/>
        </w:rPr>
        <w:t xml:space="preserve">в состоянии </w:t>
      </w:r>
      <w:r w:rsidR="008A4E41" w:rsidRPr="00527A9E">
        <w:rPr>
          <w:rFonts w:ascii="Times New Roman" w:eastAsia="Times New Roman" w:hAnsi="Times New Roman" w:cs="Times New Roman"/>
          <w:sz w:val="32"/>
          <w:szCs w:val="32"/>
        </w:rPr>
        <w:t>определит</w:t>
      </w:r>
      <w:r w:rsidR="00AC2342" w:rsidRPr="00527A9E">
        <w:rPr>
          <w:rFonts w:ascii="Times New Roman" w:eastAsia="Times New Roman" w:hAnsi="Times New Roman" w:cs="Times New Roman"/>
          <w:sz w:val="32"/>
          <w:szCs w:val="32"/>
        </w:rPr>
        <w:t xml:space="preserve">ь, какие из процессов </w:t>
      </w:r>
      <w:r w:rsidR="008A4E41" w:rsidRPr="00527A9E">
        <w:rPr>
          <w:rFonts w:ascii="Times New Roman" w:eastAsia="Times New Roman" w:hAnsi="Times New Roman" w:cs="Times New Roman"/>
          <w:sz w:val="32"/>
          <w:szCs w:val="32"/>
        </w:rPr>
        <w:t xml:space="preserve">имеют </w:t>
      </w:r>
      <w:r w:rsidR="00AC2342" w:rsidRPr="00527A9E">
        <w:rPr>
          <w:rFonts w:ascii="Times New Roman" w:eastAsia="Times New Roman" w:hAnsi="Times New Roman" w:cs="Times New Roman"/>
          <w:sz w:val="32"/>
          <w:szCs w:val="32"/>
        </w:rPr>
        <w:t xml:space="preserve"> ценности, а какие – нет.</w:t>
      </w:r>
    </w:p>
    <w:p w:rsidR="008A4E41" w:rsidRPr="00527A9E" w:rsidRDefault="008A4E41" w:rsidP="002E1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27A9E">
        <w:rPr>
          <w:rFonts w:ascii="Times New Roman" w:eastAsia="Times New Roman" w:hAnsi="Times New Roman" w:cs="Times New Roman"/>
          <w:bCs/>
          <w:sz w:val="32"/>
          <w:szCs w:val="32"/>
        </w:rPr>
        <w:t>Чтобы заказчик, в нашем случае</w:t>
      </w:r>
      <w:r w:rsidR="005D6CA7">
        <w:rPr>
          <w:rFonts w:ascii="Times New Roman" w:eastAsia="Times New Roman" w:hAnsi="Times New Roman" w:cs="Times New Roman"/>
          <w:bCs/>
          <w:sz w:val="32"/>
          <w:szCs w:val="32"/>
        </w:rPr>
        <w:t>,</w:t>
      </w:r>
      <w:r w:rsidRPr="00527A9E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5D6CA7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родитель</w:t>
      </w:r>
      <w:r w:rsidRPr="00527A9E">
        <w:rPr>
          <w:rFonts w:ascii="Times New Roman" w:eastAsia="Times New Roman" w:hAnsi="Times New Roman" w:cs="Times New Roman"/>
          <w:bCs/>
          <w:sz w:val="32"/>
          <w:szCs w:val="32"/>
        </w:rPr>
        <w:t>, был удовлетворен той услугой, которую детский сад ему предоставляет.</w:t>
      </w:r>
    </w:p>
    <w:p w:rsidR="008A4E41" w:rsidRPr="00527A9E" w:rsidRDefault="008A4E41" w:rsidP="00D3666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27A9E">
        <w:rPr>
          <w:rFonts w:ascii="Times New Roman" w:eastAsia="Times New Roman" w:hAnsi="Times New Roman" w:cs="Times New Roman"/>
          <w:bCs/>
          <w:sz w:val="32"/>
          <w:szCs w:val="32"/>
        </w:rPr>
        <w:t xml:space="preserve">Например: </w:t>
      </w:r>
      <w:r w:rsidR="00186206" w:rsidRPr="00527A9E">
        <w:rPr>
          <w:rFonts w:ascii="Times New Roman" w:eastAsia="Times New Roman" w:hAnsi="Times New Roman" w:cs="Times New Roman"/>
          <w:bCs/>
          <w:sz w:val="32"/>
          <w:szCs w:val="32"/>
        </w:rPr>
        <w:t xml:space="preserve">если </w:t>
      </w:r>
      <w:r w:rsidR="005D6CA7">
        <w:rPr>
          <w:rFonts w:ascii="Times New Roman" w:eastAsia="Times New Roman" w:hAnsi="Times New Roman" w:cs="Times New Roman"/>
          <w:bCs/>
          <w:sz w:val="32"/>
          <w:szCs w:val="32"/>
        </w:rPr>
        <w:t xml:space="preserve">родитель хочет дать ребенку полноценное образование и воспитание – он готов за это платить, </w:t>
      </w:r>
      <w:proofErr w:type="gramStart"/>
      <w:r w:rsidR="005D6CA7">
        <w:rPr>
          <w:rFonts w:ascii="Times New Roman" w:eastAsia="Times New Roman" w:hAnsi="Times New Roman" w:cs="Times New Roman"/>
          <w:bCs/>
          <w:sz w:val="32"/>
          <w:szCs w:val="32"/>
        </w:rPr>
        <w:t>значит</w:t>
      </w:r>
      <w:proofErr w:type="gramEnd"/>
      <w:r w:rsidR="005D6CA7">
        <w:rPr>
          <w:rFonts w:ascii="Times New Roman" w:eastAsia="Times New Roman" w:hAnsi="Times New Roman" w:cs="Times New Roman"/>
          <w:bCs/>
          <w:sz w:val="32"/>
          <w:szCs w:val="32"/>
        </w:rPr>
        <w:t xml:space="preserve"> он и выберет детский сад, оказывающий услугу не только присмотра </w:t>
      </w:r>
      <w:r w:rsidR="005D6CA7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и ухода, а ещё и предоставляющий образовательно-воспитательный процесс.</w:t>
      </w:r>
    </w:p>
    <w:p w:rsidR="00BD1607" w:rsidRDefault="00BD1607" w:rsidP="00527A9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67A9" w:rsidRPr="00527A9E" w:rsidRDefault="009A0E5A" w:rsidP="00527A9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38449E" w:rsidRPr="00527A9E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38449E" w:rsidRPr="00527A9E">
        <w:rPr>
          <w:rFonts w:ascii="Times New Roman" w:hAnsi="Times New Roman" w:cs="Times New Roman"/>
          <w:b/>
          <w:sz w:val="32"/>
          <w:szCs w:val="32"/>
        </w:rPr>
        <w:t xml:space="preserve">Принцип </w:t>
      </w:r>
      <w:r w:rsidR="00170F74" w:rsidRPr="00527A9E">
        <w:rPr>
          <w:rFonts w:ascii="Times New Roman" w:hAnsi="Times New Roman" w:cs="Times New Roman"/>
          <w:b/>
          <w:sz w:val="32"/>
          <w:szCs w:val="32"/>
        </w:rPr>
        <w:t>организация</w:t>
      </w:r>
      <w:r w:rsidR="0038449E" w:rsidRPr="00527A9E">
        <w:rPr>
          <w:rFonts w:ascii="Times New Roman" w:hAnsi="Times New Roman" w:cs="Times New Roman"/>
          <w:b/>
          <w:sz w:val="32"/>
          <w:szCs w:val="32"/>
        </w:rPr>
        <w:t xml:space="preserve"> потока создания</w:t>
      </w:r>
      <w:r w:rsidR="0038449E" w:rsidRPr="00527A9E">
        <w:rPr>
          <w:rFonts w:ascii="Times New Roman" w:hAnsi="Times New Roman" w:cs="Times New Roman"/>
          <w:sz w:val="32"/>
          <w:szCs w:val="32"/>
        </w:rPr>
        <w:t xml:space="preserve"> </w:t>
      </w:r>
      <w:r w:rsidR="0038449E" w:rsidRPr="00BD1607">
        <w:rPr>
          <w:rFonts w:ascii="Times New Roman" w:hAnsi="Times New Roman" w:cs="Times New Roman"/>
          <w:b/>
          <w:sz w:val="32"/>
          <w:szCs w:val="32"/>
        </w:rPr>
        <w:t>ценности</w:t>
      </w:r>
    </w:p>
    <w:p w:rsidR="00F471B4" w:rsidRPr="00527A9E" w:rsidRDefault="004A3B67" w:rsidP="005D6CA7">
      <w:pPr>
        <w:pStyle w:val="graf"/>
        <w:shd w:val="clear" w:color="auto" w:fill="FFFFFF"/>
        <w:spacing w:before="352" w:beforeAutospacing="0" w:after="0" w:afterAutospacing="0"/>
        <w:rPr>
          <w:spacing w:val="-1"/>
          <w:sz w:val="32"/>
          <w:szCs w:val="32"/>
        </w:rPr>
      </w:pPr>
      <w:r w:rsidRPr="00527A9E">
        <w:rPr>
          <w:spacing w:val="-1"/>
          <w:sz w:val="32"/>
          <w:szCs w:val="32"/>
        </w:rPr>
        <w:t xml:space="preserve"> </w:t>
      </w:r>
      <w:r w:rsidR="006F4F83" w:rsidRPr="00527A9E">
        <w:rPr>
          <w:spacing w:val="-1"/>
          <w:sz w:val="32"/>
          <w:szCs w:val="32"/>
        </w:rPr>
        <w:t xml:space="preserve">Поняв потребительскую ценность, можно и нужно проанализировать весь поток ее создания. Таким образом, мы сможем выявить огромный пласт работ, которые мы делаем по каким-то причинам, но они никак не влияют на создание потребительской ценности. </w:t>
      </w:r>
      <w:r w:rsidR="00C500FC">
        <w:rPr>
          <w:spacing w:val="-1"/>
          <w:sz w:val="32"/>
          <w:szCs w:val="32"/>
        </w:rPr>
        <w:t xml:space="preserve"> </w:t>
      </w:r>
    </w:p>
    <w:p w:rsidR="00517D69" w:rsidRPr="005D6CA7" w:rsidRDefault="00BD1607" w:rsidP="005D6CA7">
      <w:pPr>
        <w:pStyle w:val="msonormalmailrucssattributepostfixmailrucssattributepostfix"/>
        <w:shd w:val="clear" w:color="auto" w:fill="FFFFFF"/>
        <w:spacing w:after="0" w:afterAutospacing="0"/>
        <w:ind w:left="1" w:firstLine="708"/>
        <w:rPr>
          <w:bCs/>
          <w:color w:val="000000"/>
          <w:sz w:val="32"/>
          <w:szCs w:val="32"/>
          <w:u w:val="single"/>
        </w:rPr>
      </w:pPr>
      <w:r w:rsidRPr="005D6CA7">
        <w:rPr>
          <w:bCs/>
          <w:color w:val="000000"/>
          <w:sz w:val="32"/>
          <w:szCs w:val="32"/>
          <w:u w:val="single"/>
        </w:rPr>
        <w:t>Необходимо в</w:t>
      </w:r>
      <w:r w:rsidR="005D6CA7" w:rsidRPr="005D6CA7">
        <w:rPr>
          <w:bCs/>
          <w:color w:val="000000"/>
          <w:sz w:val="32"/>
          <w:szCs w:val="32"/>
          <w:u w:val="single"/>
        </w:rPr>
        <w:t xml:space="preserve">ыстроить   процессы  в виде непрерывного потока.                  </w:t>
      </w:r>
    </w:p>
    <w:p w:rsidR="00C500FC" w:rsidRDefault="00517D69" w:rsidP="00C500FC">
      <w:pPr>
        <w:pStyle w:val="pmailrucssattributepostfixmailrucssattributepostfix"/>
        <w:shd w:val="clear" w:color="auto" w:fill="FFFFFF"/>
        <w:spacing w:before="0" w:beforeAutospacing="0" w:after="0" w:afterAutospacing="0" w:line="257" w:lineRule="atLeast"/>
        <w:jc w:val="both"/>
        <w:rPr>
          <w:color w:val="000000"/>
          <w:spacing w:val="6"/>
          <w:sz w:val="32"/>
          <w:szCs w:val="32"/>
        </w:rPr>
      </w:pPr>
      <w:r w:rsidRPr="00527A9E">
        <w:rPr>
          <w:color w:val="000000"/>
          <w:spacing w:val="6"/>
          <w:sz w:val="32"/>
          <w:szCs w:val="32"/>
        </w:rPr>
        <w:t>Результаты деятельности процесс</w:t>
      </w:r>
      <w:r w:rsidR="00C500FC">
        <w:rPr>
          <w:color w:val="000000"/>
          <w:spacing w:val="6"/>
          <w:sz w:val="32"/>
          <w:szCs w:val="32"/>
        </w:rPr>
        <w:t>ов как материальных, так и  немат</w:t>
      </w:r>
      <w:r w:rsidRPr="00527A9E">
        <w:rPr>
          <w:color w:val="000000"/>
          <w:spacing w:val="6"/>
          <w:sz w:val="32"/>
          <w:szCs w:val="32"/>
        </w:rPr>
        <w:t>ериальных, передаваемые от одного участка к другому, </w:t>
      </w:r>
    </w:p>
    <w:p w:rsidR="00BD1607" w:rsidRDefault="00517D69" w:rsidP="00BD1607">
      <w:pPr>
        <w:pStyle w:val="pmailrucssattributepostfixmailrucssattributepostfix"/>
        <w:shd w:val="clear" w:color="auto" w:fill="FFFFFF"/>
        <w:spacing w:before="0" w:beforeAutospacing="0" w:after="0" w:afterAutospacing="0" w:line="257" w:lineRule="atLeast"/>
        <w:jc w:val="both"/>
        <w:rPr>
          <w:color w:val="000000"/>
          <w:spacing w:val="6"/>
          <w:sz w:val="32"/>
          <w:szCs w:val="32"/>
        </w:rPr>
      </w:pPr>
      <w:r w:rsidRPr="00527A9E">
        <w:rPr>
          <w:color w:val="000000"/>
          <w:spacing w:val="6"/>
          <w:sz w:val="32"/>
          <w:szCs w:val="32"/>
        </w:rPr>
        <w:t>создают поток </w:t>
      </w:r>
      <w:r w:rsidR="00BD1607">
        <w:rPr>
          <w:color w:val="000000"/>
          <w:spacing w:val="6"/>
          <w:sz w:val="32"/>
          <w:szCs w:val="32"/>
        </w:rPr>
        <w:t>ценности. </w:t>
      </w:r>
      <w:r w:rsidRPr="00527A9E">
        <w:rPr>
          <w:color w:val="000000"/>
          <w:spacing w:val="6"/>
          <w:sz w:val="32"/>
          <w:szCs w:val="32"/>
        </w:rPr>
        <w:t>Выстраивание всех процессов </w:t>
      </w:r>
      <w:r w:rsidR="00C500FC">
        <w:rPr>
          <w:color w:val="000000"/>
          <w:spacing w:val="6"/>
          <w:sz w:val="32"/>
          <w:szCs w:val="32"/>
        </w:rPr>
        <w:t>и операций</w:t>
      </w:r>
      <w:r w:rsidRPr="00527A9E">
        <w:rPr>
          <w:color w:val="000000"/>
          <w:spacing w:val="6"/>
          <w:sz w:val="32"/>
          <w:szCs w:val="32"/>
        </w:rPr>
        <w:t>в виде непрерывного потока создания ценности является </w:t>
      </w:r>
    </w:p>
    <w:p w:rsidR="00C500FC" w:rsidRDefault="00517D69" w:rsidP="00BD1607">
      <w:pPr>
        <w:pStyle w:val="pmailrucssattributepostfixmailrucssattributepostfix"/>
        <w:shd w:val="clear" w:color="auto" w:fill="FFFFFF"/>
        <w:spacing w:before="0" w:beforeAutospacing="0" w:after="0" w:afterAutospacing="0" w:line="257" w:lineRule="atLeast"/>
        <w:jc w:val="both"/>
        <w:rPr>
          <w:color w:val="333333"/>
          <w:sz w:val="32"/>
          <w:szCs w:val="32"/>
          <w:shd w:val="clear" w:color="auto" w:fill="FFFFFF"/>
        </w:rPr>
      </w:pPr>
      <w:r w:rsidRPr="00527A9E">
        <w:rPr>
          <w:color w:val="000000"/>
          <w:spacing w:val="6"/>
          <w:sz w:val="32"/>
          <w:szCs w:val="32"/>
        </w:rPr>
        <w:t>универсальным способом пов</w:t>
      </w:r>
      <w:r w:rsidR="00BD1607">
        <w:rPr>
          <w:color w:val="000000"/>
          <w:spacing w:val="6"/>
          <w:sz w:val="32"/>
          <w:szCs w:val="32"/>
        </w:rPr>
        <w:t>ышения эффективности деятельност</w:t>
      </w:r>
      <w:r w:rsidRPr="00527A9E">
        <w:rPr>
          <w:color w:val="000000"/>
          <w:spacing w:val="6"/>
          <w:sz w:val="32"/>
          <w:szCs w:val="32"/>
        </w:rPr>
        <w:t>иорганизации</w:t>
      </w:r>
      <w:r w:rsidRPr="00527A9E">
        <w:rPr>
          <w:color w:val="333333"/>
          <w:sz w:val="32"/>
          <w:szCs w:val="32"/>
          <w:shd w:val="clear" w:color="auto" w:fill="FFFFFF"/>
        </w:rPr>
        <w:t>. </w:t>
      </w:r>
    </w:p>
    <w:p w:rsidR="00C500FC" w:rsidRDefault="00517D69" w:rsidP="00517D69">
      <w:pPr>
        <w:pStyle w:val="pmailrucssattributepostfixmailrucssattributepostfix"/>
        <w:shd w:val="clear" w:color="auto" w:fill="FFFFFF"/>
        <w:spacing w:before="0" w:beforeAutospacing="0" w:after="0" w:afterAutospacing="0" w:line="257" w:lineRule="atLeast"/>
        <w:jc w:val="both"/>
        <w:rPr>
          <w:color w:val="000000"/>
          <w:spacing w:val="6"/>
          <w:sz w:val="32"/>
          <w:szCs w:val="32"/>
        </w:rPr>
      </w:pPr>
      <w:r w:rsidRPr="00527A9E">
        <w:rPr>
          <w:color w:val="000000"/>
          <w:spacing w:val="6"/>
          <w:sz w:val="32"/>
          <w:szCs w:val="32"/>
        </w:rPr>
        <w:t>Предлагаем рассмотреть общий поток создания ценности </w:t>
      </w:r>
      <w:proofErr w:type="gramStart"/>
      <w:r w:rsidRPr="00527A9E">
        <w:rPr>
          <w:color w:val="000000"/>
          <w:spacing w:val="6"/>
          <w:sz w:val="32"/>
          <w:szCs w:val="32"/>
        </w:rPr>
        <w:t>для</w:t>
      </w:r>
      <w:proofErr w:type="gramEnd"/>
      <w:r w:rsidRPr="00527A9E">
        <w:rPr>
          <w:color w:val="000000"/>
          <w:spacing w:val="6"/>
          <w:sz w:val="32"/>
          <w:szCs w:val="32"/>
        </w:rPr>
        <w:t> </w:t>
      </w:r>
    </w:p>
    <w:p w:rsidR="00517D69" w:rsidRPr="00527A9E" w:rsidRDefault="00517D69" w:rsidP="00517D69">
      <w:pPr>
        <w:pStyle w:val="pmailrucssattributepostfixmailrucssattributepostfix"/>
        <w:shd w:val="clear" w:color="auto" w:fill="FFFFFF"/>
        <w:spacing w:before="0" w:beforeAutospacing="0" w:after="0" w:afterAutospacing="0" w:line="257" w:lineRule="atLeast"/>
        <w:jc w:val="both"/>
        <w:rPr>
          <w:color w:val="000000"/>
          <w:spacing w:val="6"/>
          <w:sz w:val="32"/>
          <w:szCs w:val="32"/>
        </w:rPr>
      </w:pPr>
      <w:r w:rsidRPr="00527A9E">
        <w:rPr>
          <w:color w:val="000000"/>
          <w:spacing w:val="6"/>
          <w:sz w:val="32"/>
          <w:szCs w:val="32"/>
        </w:rPr>
        <w:t>конечного потребителя.</w:t>
      </w:r>
    </w:p>
    <w:p w:rsidR="00517D69" w:rsidRPr="00527A9E" w:rsidRDefault="00517D69" w:rsidP="00517D69">
      <w:pPr>
        <w:pStyle w:val="pmailrucssattributepostfixmailrucssattributepostfix"/>
        <w:shd w:val="clear" w:color="auto" w:fill="FFFFFF"/>
        <w:spacing w:before="0" w:beforeAutospacing="0" w:after="0" w:afterAutospacing="0" w:line="257" w:lineRule="atLeast"/>
        <w:ind w:firstLine="709"/>
        <w:jc w:val="both"/>
        <w:rPr>
          <w:color w:val="000000"/>
          <w:sz w:val="32"/>
          <w:szCs w:val="32"/>
        </w:rPr>
      </w:pPr>
      <w:r w:rsidRPr="00527A9E">
        <w:rPr>
          <w:color w:val="000000"/>
          <w:spacing w:val="6"/>
          <w:sz w:val="32"/>
          <w:szCs w:val="32"/>
        </w:rPr>
        <w:t> При создании потока ценностей рекомендуется начать с конечного результата, с того, что хочет видеть и готов платить заказчик (потребитель)</w:t>
      </w:r>
    </w:p>
    <w:p w:rsidR="00517D69" w:rsidRPr="00527A9E" w:rsidRDefault="00517D69" w:rsidP="00517D69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32"/>
          <w:szCs w:val="32"/>
        </w:rPr>
      </w:pPr>
      <w:r w:rsidRPr="00527A9E">
        <w:rPr>
          <w:bCs/>
          <w:color w:val="000000"/>
          <w:sz w:val="32"/>
          <w:szCs w:val="32"/>
        </w:rPr>
        <w:t xml:space="preserve">Из листов проблем и предложений было выявлено, что многие родители хотят, чтобы  в детском саду функционировал кружок </w:t>
      </w:r>
      <w:proofErr w:type="gramStart"/>
      <w:r w:rsidRPr="00527A9E">
        <w:rPr>
          <w:bCs/>
          <w:color w:val="000000"/>
          <w:sz w:val="32"/>
          <w:szCs w:val="32"/>
        </w:rPr>
        <w:t>ИЗО</w:t>
      </w:r>
      <w:proofErr w:type="gramEnd"/>
      <w:r w:rsidRPr="00527A9E">
        <w:rPr>
          <w:bCs/>
          <w:color w:val="000000"/>
          <w:sz w:val="32"/>
          <w:szCs w:val="32"/>
        </w:rPr>
        <w:t xml:space="preserve"> деятельности, для развития творческих профессиональных навыков.</w:t>
      </w:r>
    </w:p>
    <w:p w:rsidR="00517D69" w:rsidRPr="00527A9E" w:rsidRDefault="00517D69" w:rsidP="00517D69">
      <w:pPr>
        <w:pStyle w:val="graf"/>
        <w:shd w:val="clear" w:color="auto" w:fill="FFFFFF"/>
        <w:spacing w:before="0" w:beforeAutospacing="0" w:after="0" w:afterAutospacing="0"/>
        <w:ind w:left="720"/>
        <w:rPr>
          <w:spacing w:val="-1"/>
          <w:sz w:val="32"/>
          <w:szCs w:val="32"/>
        </w:rPr>
      </w:pPr>
    </w:p>
    <w:p w:rsidR="00F471B4" w:rsidRPr="00527A9E" w:rsidRDefault="00F471B4" w:rsidP="00517D69">
      <w:pPr>
        <w:pStyle w:val="graf"/>
        <w:shd w:val="clear" w:color="auto" w:fill="FFFFFF"/>
        <w:spacing w:before="0" w:beforeAutospacing="0" w:after="0" w:afterAutospacing="0"/>
        <w:ind w:left="720"/>
        <w:rPr>
          <w:spacing w:val="-1"/>
          <w:sz w:val="32"/>
          <w:szCs w:val="32"/>
        </w:rPr>
      </w:pPr>
      <w:r w:rsidRPr="00527A9E">
        <w:rPr>
          <w:spacing w:val="-1"/>
          <w:sz w:val="32"/>
          <w:szCs w:val="32"/>
        </w:rPr>
        <w:t xml:space="preserve">На примере создания кружка </w:t>
      </w:r>
      <w:r w:rsidR="00D36668" w:rsidRPr="00527A9E">
        <w:rPr>
          <w:spacing w:val="-1"/>
          <w:sz w:val="32"/>
          <w:szCs w:val="32"/>
        </w:rPr>
        <w:t>изобразительной деятельности</w:t>
      </w:r>
      <w:r w:rsidRPr="00527A9E">
        <w:rPr>
          <w:spacing w:val="-1"/>
          <w:sz w:val="32"/>
          <w:szCs w:val="32"/>
        </w:rPr>
        <w:t xml:space="preserve"> в детском саду, давайте подробнее рассмотрим и проанализируем поток его создания.</w:t>
      </w:r>
    </w:p>
    <w:p w:rsidR="006C5EFC" w:rsidRPr="00527A9E" w:rsidRDefault="00F471B4" w:rsidP="00527A9E">
      <w:pPr>
        <w:pStyle w:val="graf"/>
        <w:shd w:val="clear" w:color="auto" w:fill="FFFFFF"/>
        <w:spacing w:before="352" w:beforeAutospacing="0" w:after="0" w:afterAutospacing="0"/>
        <w:ind w:left="720"/>
        <w:rPr>
          <w:b/>
          <w:spacing w:val="-1"/>
          <w:sz w:val="32"/>
          <w:szCs w:val="32"/>
        </w:rPr>
      </w:pPr>
      <w:r w:rsidRPr="00527A9E">
        <w:rPr>
          <w:b/>
          <w:spacing w:val="-1"/>
          <w:sz w:val="32"/>
          <w:szCs w:val="32"/>
        </w:rPr>
        <w:t xml:space="preserve">Поток </w:t>
      </w:r>
      <w:r w:rsidR="007157D5" w:rsidRPr="00527A9E">
        <w:rPr>
          <w:b/>
          <w:spacing w:val="-1"/>
          <w:sz w:val="32"/>
          <w:szCs w:val="32"/>
        </w:rPr>
        <w:t>создания ценностей</w:t>
      </w:r>
      <w:r w:rsidRPr="00527A9E">
        <w:rPr>
          <w:b/>
          <w:spacing w:val="-1"/>
          <w:sz w:val="32"/>
          <w:szCs w:val="32"/>
        </w:rPr>
        <w:t>.</w:t>
      </w:r>
    </w:p>
    <w:tbl>
      <w:tblPr>
        <w:tblStyle w:val="a8"/>
        <w:tblW w:w="0" w:type="auto"/>
        <w:tblInd w:w="720" w:type="dxa"/>
        <w:tblLook w:val="04A0"/>
      </w:tblPr>
      <w:tblGrid>
        <w:gridCol w:w="8210"/>
      </w:tblGrid>
      <w:tr w:rsidR="0073039D" w:rsidRPr="00527A9E" w:rsidTr="00527A9E">
        <w:trPr>
          <w:trHeight w:val="2495"/>
        </w:trPr>
        <w:tc>
          <w:tcPr>
            <w:tcW w:w="8210" w:type="dxa"/>
          </w:tcPr>
          <w:p w:rsidR="0073039D" w:rsidRPr="00527A9E" w:rsidRDefault="00D60AF7" w:rsidP="00F471B4">
            <w:pPr>
              <w:pStyle w:val="graf"/>
              <w:spacing w:before="352" w:beforeAutospacing="0" w:after="0" w:afterAutospacing="0"/>
              <w:rPr>
                <w:spacing w:val="-1"/>
                <w:sz w:val="32"/>
                <w:szCs w:val="32"/>
              </w:rPr>
            </w:pPr>
            <w:r>
              <w:rPr>
                <w:noProof/>
                <w:spacing w:val="-1"/>
                <w:sz w:val="32"/>
                <w:szCs w:val="32"/>
              </w:rPr>
              <w:pict>
                <v:rect id="_x0000_s1029" style="position:absolute;margin-left:84.35pt;margin-top:78.6pt;width:55.25pt;height:45.95pt;z-index:251663360">
                  <v:textbox>
                    <w:txbxContent>
                      <w:p w:rsidR="007157D5" w:rsidRDefault="007157D5">
                        <w:r>
                          <w:t>дети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pacing w:val="-1"/>
                <w:sz w:val="32"/>
                <w:szCs w:val="32"/>
              </w:rPr>
              <w:pict>
                <v:rect id="_x0000_s1030" style="position:absolute;margin-left:171.95pt;margin-top:78.6pt;width:61.95pt;height:52.65pt;z-index:251664384">
                  <v:textbox>
                    <w:txbxContent>
                      <w:p w:rsidR="007157D5" w:rsidRDefault="007157D5">
                        <w:r>
                          <w:t>преподаватель</w:t>
                        </w:r>
                      </w:p>
                    </w:txbxContent>
                  </v:textbox>
                </v:rect>
              </w:pict>
            </w:r>
            <w:r w:rsidRPr="00D60AF7">
              <w:rPr>
                <w:b/>
                <w:noProof/>
                <w:spacing w:val="-1"/>
                <w:sz w:val="32"/>
                <w:szCs w:val="32"/>
              </w:rPr>
              <w:pict>
                <v:rect id="_x0000_s1034" style="position:absolute;margin-left:255.7pt;margin-top:78.6pt;width:67.8pt;height:52.65pt;z-index:251667456">
                  <v:textbox>
                    <w:txbxContent>
                      <w:p w:rsidR="007157D5" w:rsidRDefault="00A70229" w:rsidP="007157D5">
                        <w:r>
                          <w:t xml:space="preserve">Кабинет </w:t>
                        </w:r>
                        <w:proofErr w:type="spellStart"/>
                        <w:r>
                          <w:t>ИЗОдеят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</w:pict>
            </w:r>
            <w:r w:rsidRPr="00D60AF7">
              <w:rPr>
                <w:b/>
                <w:noProof/>
                <w:spacing w:val="-1"/>
                <w:sz w:val="32"/>
                <w:szCs w:val="32"/>
              </w:rPr>
              <w:pict>
                <v:rect id="_x0000_s1032" style="position:absolute;margin-left:323.5pt;margin-top:11.3pt;width:82.05pt;height:67.3pt;z-index:251666432">
                  <v:textbox>
                    <w:txbxContent>
                      <w:p w:rsidR="007157D5" w:rsidRDefault="007157D5">
                        <w:r>
                          <w:t xml:space="preserve">Кружок </w:t>
                        </w:r>
                        <w:proofErr w:type="spellStart"/>
                        <w:r>
                          <w:t>ИЗОдеятельности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pacing w:val="-1"/>
                <w:sz w:val="32"/>
                <w:szCs w:val="32"/>
              </w:rPr>
              <w:pict>
                <v:rect id="_x0000_s1028" style="position:absolute;margin-left:2pt;margin-top:6.3pt;width:82.35pt;height:61.95pt;z-index:251662336">
                  <v:textbox>
                    <w:txbxContent>
                      <w:p w:rsidR="007157D5" w:rsidRDefault="007157D5" w:rsidP="007157D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Заказчик</w:t>
                        </w:r>
                        <w:r w:rsidR="00A70229">
                          <w:rPr>
                            <w:sz w:val="20"/>
                            <w:szCs w:val="20"/>
                          </w:rPr>
                          <w:t xml:space="preserve">  родитель</w:t>
                        </w:r>
                      </w:p>
                      <w:p w:rsidR="007157D5" w:rsidRPr="007157D5" w:rsidRDefault="007157D5" w:rsidP="007157D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(запрос)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A70229" w:rsidRPr="00527A9E" w:rsidRDefault="00A70229" w:rsidP="006F4F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</w:pPr>
    </w:p>
    <w:p w:rsidR="00E867A9" w:rsidRPr="00527A9E" w:rsidRDefault="00E867A9" w:rsidP="00EE2E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C3C3C"/>
          <w:sz w:val="32"/>
          <w:szCs w:val="32"/>
        </w:rPr>
      </w:pPr>
    </w:p>
    <w:p w:rsidR="009E6681" w:rsidRPr="00527A9E" w:rsidRDefault="009E6681" w:rsidP="009E668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170F74" w:rsidRPr="00C500FC" w:rsidRDefault="00EE2EEB" w:rsidP="00C500F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500FC"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>4.</w:t>
      </w:r>
      <w:r w:rsidRPr="00C500FC">
        <w:rPr>
          <w:rFonts w:ascii="Times New Roman" w:eastAsia="Times New Roman" w:hAnsi="Times New Roman" w:cs="Times New Roman"/>
          <w:color w:val="3C3C3C"/>
          <w:sz w:val="32"/>
          <w:szCs w:val="32"/>
        </w:rPr>
        <w:t xml:space="preserve"> </w:t>
      </w:r>
      <w:r w:rsidR="00170F74" w:rsidRPr="00C500FC">
        <w:rPr>
          <w:rFonts w:ascii="Times New Roman" w:hAnsi="Times New Roman" w:cs="Times New Roman"/>
          <w:b/>
          <w:sz w:val="32"/>
          <w:szCs w:val="32"/>
        </w:rPr>
        <w:t>Принцип постоянного улучшения</w:t>
      </w:r>
      <w:r w:rsidR="00170F74" w:rsidRPr="00C500FC">
        <w:rPr>
          <w:rFonts w:ascii="Times New Roman" w:hAnsi="Times New Roman" w:cs="Times New Roman"/>
          <w:sz w:val="32"/>
          <w:szCs w:val="32"/>
        </w:rPr>
        <w:t xml:space="preserve"> – Целью постоянного улучшения (непрерывного совершенствования) является увеличение ценности для потребителя, улучшение потока создания ценности, сокращение потерь. </w:t>
      </w:r>
    </w:p>
    <w:p w:rsidR="00170F74" w:rsidRPr="00527A9E" w:rsidRDefault="00170F74" w:rsidP="00170F7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27A9E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3170AB" w:rsidRPr="003170A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28826" cy="1500198"/>
            <wp:effectExtent l="19050" t="0" r="0" b="0"/>
            <wp:docPr id="2" name="Рисунок 1" descr="https://cf.ppt-online.org/files1/slide/h/hgYwtfOKEL8ZlH0AmeiTdWojpSMIkyNG3c42r7Cszb/slide-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https://cf.ppt-online.org/files1/slide/h/hgYwtfOKEL8ZlH0AmeiTdWojpSMIkyNG3c42r7Cszb/slide-11.jpg"/>
                    <pic:cNvPicPr>
                      <a:picLocks noGr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="http://schemas.openxmlformats.org/presentationml/2006/main" val="0"/>
                        </a:ext>
                      </a:extLst>
                    </a:blip>
                    <a:srcRect l="60971" t="45669" r="6115" b="18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26" cy="150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A9E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170F74" w:rsidRPr="00BD1607" w:rsidRDefault="00170F74" w:rsidP="00170F74">
      <w:pPr>
        <w:pStyle w:val="msonormalmailrucssattributepostfixmailrucssattributepostfix"/>
        <w:shd w:val="clear" w:color="auto" w:fill="FFFFFF"/>
        <w:spacing w:after="0" w:afterAutospacing="0"/>
        <w:jc w:val="both"/>
        <w:rPr>
          <w:color w:val="000000"/>
          <w:spacing w:val="6"/>
          <w:sz w:val="32"/>
          <w:szCs w:val="32"/>
        </w:rPr>
      </w:pPr>
      <w:r w:rsidRPr="00527A9E">
        <w:rPr>
          <w:color w:val="000000"/>
          <w:spacing w:val="6"/>
          <w:sz w:val="32"/>
          <w:szCs w:val="32"/>
        </w:rPr>
        <w:t>Сокращение потерь и постоянное совершенствование неразрывно </w:t>
      </w:r>
      <w:r w:rsidR="00BD1607">
        <w:rPr>
          <w:color w:val="000000"/>
          <w:spacing w:val="6"/>
          <w:sz w:val="32"/>
          <w:szCs w:val="32"/>
        </w:rPr>
        <w:t xml:space="preserve"> </w:t>
      </w:r>
      <w:proofErr w:type="gramStart"/>
      <w:r w:rsidRPr="00527A9E">
        <w:rPr>
          <w:color w:val="000000"/>
          <w:spacing w:val="6"/>
          <w:sz w:val="32"/>
          <w:szCs w:val="32"/>
        </w:rPr>
        <w:t>связаны</w:t>
      </w:r>
      <w:proofErr w:type="gramEnd"/>
      <w:r w:rsidRPr="00527A9E">
        <w:rPr>
          <w:color w:val="000000"/>
          <w:spacing w:val="6"/>
          <w:sz w:val="32"/>
          <w:szCs w:val="32"/>
        </w:rPr>
        <w:t>. Продолжая </w:t>
      </w:r>
      <w:hyperlink r:id="rId8" w:tgtFrame="_blank" w:history="1">
        <w:r w:rsidRPr="00527A9E">
          <w:rPr>
            <w:rStyle w:val="a3"/>
            <w:color w:val="0077CC"/>
            <w:spacing w:val="6"/>
            <w:sz w:val="32"/>
            <w:szCs w:val="32"/>
          </w:rPr>
          <w:t>совершенствовать свою деятельность и </w:t>
        </w:r>
        <w:r w:rsidR="00C500FC">
          <w:rPr>
            <w:rStyle w:val="a3"/>
            <w:color w:val="0077CC"/>
            <w:spacing w:val="6"/>
            <w:sz w:val="32"/>
            <w:szCs w:val="32"/>
          </w:rPr>
          <w:t xml:space="preserve"> </w:t>
        </w:r>
        <w:r w:rsidRPr="00527A9E">
          <w:rPr>
            <w:rStyle w:val="a3"/>
            <w:color w:val="0077CC"/>
            <w:spacing w:val="6"/>
            <w:sz w:val="32"/>
            <w:szCs w:val="32"/>
          </w:rPr>
          <w:t>процессы,</w:t>
        </w:r>
      </w:hyperlink>
      <w:r w:rsidRPr="00527A9E">
        <w:rPr>
          <w:color w:val="000000"/>
          <w:spacing w:val="6"/>
          <w:sz w:val="32"/>
          <w:szCs w:val="32"/>
        </w:rPr>
        <w:t> можно максимально сократить количество потерь, </w:t>
      </w:r>
      <w:r w:rsidR="00C500FC">
        <w:rPr>
          <w:color w:val="000000"/>
          <w:spacing w:val="6"/>
          <w:sz w:val="32"/>
          <w:szCs w:val="32"/>
        </w:rPr>
        <w:t xml:space="preserve"> </w:t>
      </w:r>
      <w:r w:rsidRPr="00527A9E">
        <w:rPr>
          <w:color w:val="000000"/>
          <w:spacing w:val="6"/>
          <w:sz w:val="32"/>
          <w:szCs w:val="32"/>
        </w:rPr>
        <w:t>устраняя все </w:t>
      </w:r>
      <w:hyperlink r:id="rId9" w:tgtFrame="_blank" w:history="1">
        <w:r w:rsidRPr="00527A9E">
          <w:rPr>
            <w:rStyle w:val="a3"/>
            <w:color w:val="0077CC"/>
            <w:spacing w:val="6"/>
            <w:sz w:val="32"/>
            <w:szCs w:val="32"/>
          </w:rPr>
          <w:t>узкие места,</w:t>
        </w:r>
      </w:hyperlink>
      <w:r w:rsidRPr="00527A9E">
        <w:rPr>
          <w:color w:val="000000"/>
          <w:spacing w:val="6"/>
          <w:sz w:val="32"/>
          <w:szCs w:val="32"/>
        </w:rPr>
        <w:t> которые могут возникнуть, и понять, </w:t>
      </w:r>
      <w:r w:rsidR="00C500FC">
        <w:rPr>
          <w:color w:val="000000"/>
          <w:spacing w:val="6"/>
          <w:sz w:val="32"/>
          <w:szCs w:val="32"/>
        </w:rPr>
        <w:t xml:space="preserve"> </w:t>
      </w:r>
      <w:r w:rsidRPr="00527A9E">
        <w:rPr>
          <w:color w:val="000000"/>
          <w:spacing w:val="6"/>
          <w:sz w:val="32"/>
          <w:szCs w:val="32"/>
        </w:rPr>
        <w:t>какие </w:t>
      </w:r>
      <w:r w:rsidR="00BD1607">
        <w:rPr>
          <w:color w:val="000000"/>
          <w:spacing w:val="6"/>
          <w:sz w:val="32"/>
          <w:szCs w:val="32"/>
        </w:rPr>
        <w:t xml:space="preserve"> </w:t>
      </w:r>
      <w:r w:rsidRPr="00527A9E">
        <w:rPr>
          <w:color w:val="000000"/>
          <w:spacing w:val="6"/>
          <w:sz w:val="32"/>
          <w:szCs w:val="32"/>
        </w:rPr>
        <w:t>процессы неэффективны.</w:t>
      </w:r>
    </w:p>
    <w:p w:rsidR="00C500FC" w:rsidRDefault="00C500FC" w:rsidP="00C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Вначале необходимо о</w:t>
      </w:r>
      <w:r w:rsidR="00315883" w:rsidRPr="00315883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пределить, какие действия обязательно нужны производственной цепи, а затем устранить потери</w:t>
      </w:r>
      <w:r w:rsidR="00315883" w:rsidRPr="00315883">
        <w:rPr>
          <w:rFonts w:ascii="Times New Roman" w:eastAsia="Times New Roman" w:hAnsi="Times New Roman" w:cs="Times New Roman"/>
          <w:sz w:val="32"/>
          <w:szCs w:val="32"/>
        </w:rPr>
        <w:t>. Чтобы оптимизировать работу и выявить потери, требуется в деталях описать каждое действие с момента получения заказа до момента конечного результата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315883" w:rsidRPr="00315883">
        <w:rPr>
          <w:rFonts w:ascii="Times New Roman" w:eastAsia="Times New Roman" w:hAnsi="Times New Roman" w:cs="Times New Roman"/>
          <w:sz w:val="32"/>
          <w:szCs w:val="32"/>
        </w:rPr>
        <w:t xml:space="preserve"> удовлетворяющего потребителя. Благодаря этому можно установить, с помощью чего можно улучшить производственные процессы.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15883" w:rsidRPr="00C500FC" w:rsidRDefault="00C500FC" w:rsidP="00C50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C500FC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              (Какие необходимы действия, что надо сделать)</w:t>
      </w:r>
    </w:p>
    <w:p w:rsidR="00315883" w:rsidRPr="00527A9E" w:rsidRDefault="00D60AF7" w:rsidP="00315883">
      <w:pPr>
        <w:pStyle w:val="graf"/>
        <w:spacing w:before="352" w:beforeAutospacing="0" w:after="0" w:afterAutospacing="0"/>
        <w:jc w:val="both"/>
        <w:rPr>
          <w:color w:val="FF0000"/>
          <w:spacing w:val="-1"/>
          <w:sz w:val="32"/>
          <w:szCs w:val="32"/>
        </w:rPr>
      </w:pPr>
      <w:r w:rsidRPr="00D60AF7">
        <w:rPr>
          <w:b/>
          <w:noProof/>
          <w:color w:val="FF0000"/>
          <w:spacing w:val="-1"/>
          <w:sz w:val="32"/>
          <w:szCs w:val="32"/>
        </w:rPr>
        <w:pict>
          <v:rect id="_x0000_s1103" style="position:absolute;left:0;text-align:left;margin-left:339.4pt;margin-top:11.3pt;width:82.05pt;height:67.3pt;z-index:251708416">
            <v:textbox>
              <w:txbxContent>
                <w:p w:rsidR="00315883" w:rsidRDefault="00315883" w:rsidP="00315883">
                  <w:r>
                    <w:t xml:space="preserve">Кружок </w:t>
                  </w:r>
                  <w:proofErr w:type="spellStart"/>
                  <w:r>
                    <w:t>ИЗОдеятельности</w:t>
                  </w:r>
                  <w:proofErr w:type="spellEnd"/>
                </w:p>
              </w:txbxContent>
            </v:textbox>
          </v:rect>
        </w:pict>
      </w:r>
      <w:r>
        <w:rPr>
          <w:noProof/>
          <w:color w:val="FF0000"/>
          <w:spacing w:val="-1"/>
          <w:sz w:val="32"/>
          <w:szCs w:val="32"/>
        </w:rPr>
        <w:pict>
          <v:rect id="_x0000_s1099" style="position:absolute;left:0;text-align:left;margin-left:2pt;margin-top:6.3pt;width:82.35pt;height:61.95pt;z-index:251704320">
            <v:textbox>
              <w:txbxContent>
                <w:p w:rsidR="00315883" w:rsidRDefault="00315883" w:rsidP="0031588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Заказчик  родитель</w:t>
                  </w:r>
                </w:p>
                <w:p w:rsidR="00315883" w:rsidRPr="007157D5" w:rsidRDefault="00315883" w:rsidP="0031588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(запрос)</w:t>
                  </w:r>
                </w:p>
              </w:txbxContent>
            </v:textbox>
          </v:rect>
        </w:pict>
      </w:r>
    </w:p>
    <w:p w:rsidR="00315883" w:rsidRPr="00527A9E" w:rsidRDefault="00D02329" w:rsidP="0031588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17.9pt;margin-top:37.1pt;width:36pt;height:31.8pt;z-index:251714560" o:connectortype="straight"/>
        </w:pict>
      </w:r>
    </w:p>
    <w:p w:rsidR="00315883" w:rsidRPr="00527A9E" w:rsidRDefault="00D02329" w:rsidP="0031588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</w:rPr>
        <w:pict>
          <v:shape id="_x0000_s1113" type="#_x0000_t32" style="position:absolute;left:0;text-align:left;margin-left:378.75pt;margin-top:1.05pt;width:13.4pt;height:21.45pt;flip:x;z-index:251718656" o:connectortype="straight"/>
        </w:pict>
      </w:r>
      <w:r w:rsidRPr="00D60AF7">
        <w:rPr>
          <w:b/>
          <w:noProof/>
          <w:color w:val="FF0000"/>
          <w:spacing w:val="-1"/>
          <w:sz w:val="32"/>
          <w:szCs w:val="32"/>
        </w:rPr>
        <w:pict>
          <v:rect id="_x0000_s1104" style="position:absolute;left:0;text-align:left;margin-left:302.6pt;margin-top:7.8pt;width:67.8pt;height:52.65pt;z-index:251709440">
            <v:textbox>
              <w:txbxContent>
                <w:p w:rsidR="00315883" w:rsidRDefault="00315883" w:rsidP="00315883">
                  <w:r>
                    <w:t xml:space="preserve">Кабинет </w:t>
                  </w:r>
                  <w:proofErr w:type="spellStart"/>
                  <w:r>
                    <w:t>ИЗОдеят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 w:rsidRPr="00D60AF7">
        <w:rPr>
          <w:rFonts w:ascii="Times New Roman" w:hAnsi="Times New Roman" w:cs="Times New Roman"/>
          <w:noProof/>
          <w:color w:val="FF0000"/>
          <w:spacing w:val="-1"/>
          <w:sz w:val="32"/>
          <w:szCs w:val="32"/>
        </w:rPr>
        <w:pict>
          <v:rect id="_x0000_s1101" style="position:absolute;left:0;text-align:left;margin-left:177.85pt;margin-top:7.8pt;width:67.85pt;height:52.65pt;z-index:251706368">
            <v:textbox>
              <w:txbxContent>
                <w:p w:rsidR="00315883" w:rsidRDefault="00315883" w:rsidP="00315883">
                  <w:r>
                    <w:t>преподаватель</w:t>
                  </w:r>
                </w:p>
              </w:txbxContent>
            </v:textbox>
          </v:rect>
        </w:pict>
      </w:r>
      <w:r w:rsidRPr="00D60AF7">
        <w:rPr>
          <w:rFonts w:ascii="Times New Roman" w:hAnsi="Times New Roman" w:cs="Times New Roman"/>
          <w:noProof/>
          <w:color w:val="FF0000"/>
          <w:spacing w:val="-1"/>
          <w:sz w:val="32"/>
          <w:szCs w:val="32"/>
        </w:rPr>
        <w:pict>
          <v:rect id="_x0000_s1100" style="position:absolute;left:0;text-align:left;margin-left:59.8pt;margin-top:7.8pt;width:55.25pt;height:52.65pt;z-index:251705344">
            <v:textbox>
              <w:txbxContent>
                <w:p w:rsidR="00315883" w:rsidRDefault="00315883" w:rsidP="00315883">
                  <w:r>
                    <w:t>дети</w:t>
                  </w:r>
                </w:p>
              </w:txbxContent>
            </v:textbox>
          </v:rect>
        </w:pict>
      </w:r>
    </w:p>
    <w:p w:rsidR="00315883" w:rsidRPr="00527A9E" w:rsidRDefault="00D02329" w:rsidP="0031588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</w:rPr>
        <w:pict>
          <v:shape id="_x0000_s1110" type="#_x0000_t32" style="position:absolute;left:0;text-align:left;margin-left:123.4pt;margin-top:8.85pt;width:54.45pt;height:0;z-index:251715584" o:connectortype="straight"/>
        </w:pict>
      </w: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</w:rPr>
        <w:pict>
          <v:shape id="_x0000_s1112" type="#_x0000_t32" style="position:absolute;left:0;text-align:left;margin-left:254.1pt;margin-top:8.85pt;width:48.5pt;height:0;z-index:251717632" o:connectortype="straight"/>
        </w:pict>
      </w:r>
    </w:p>
    <w:p w:rsidR="00315883" w:rsidRPr="00527A9E" w:rsidRDefault="00D02329" w:rsidP="0031588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</w:rPr>
        <w:pict>
          <v:rect id="_x0000_s1108" style="position:absolute;left:0;text-align:left;margin-left:269.95pt;margin-top:22.1pt;width:212.65pt;height:202.55pt;z-index:251713536">
            <v:textbox>
              <w:txbxContent>
                <w:p w:rsidR="00C6360F" w:rsidRDefault="00C6360F" w:rsidP="00C6360F">
                  <w:pPr>
                    <w:spacing w:after="0" w:line="240" w:lineRule="auto"/>
                  </w:pPr>
                  <w:r>
                    <w:t xml:space="preserve">Определить место для  кружка </w:t>
                  </w:r>
                  <w:proofErr w:type="spellStart"/>
                  <w:r>
                    <w:t>ИЗОдеят</w:t>
                  </w:r>
                  <w:proofErr w:type="spellEnd"/>
                  <w:r>
                    <w:t>.</w:t>
                  </w:r>
                </w:p>
                <w:p w:rsidR="00315883" w:rsidRDefault="00315883" w:rsidP="00C6360F">
                  <w:pPr>
                    <w:spacing w:after="0" w:line="240" w:lineRule="auto"/>
                  </w:pPr>
                  <w:r>
                    <w:t>Оснащение:</w:t>
                  </w:r>
                </w:p>
                <w:p w:rsidR="00315883" w:rsidRDefault="00315883" w:rsidP="00C6360F">
                  <w:pPr>
                    <w:spacing w:after="0" w:line="240" w:lineRule="auto"/>
                  </w:pPr>
                  <w:r>
                    <w:t>-мебель;</w:t>
                  </w:r>
                </w:p>
                <w:p w:rsidR="00315883" w:rsidRDefault="00315883" w:rsidP="00C6360F">
                  <w:pPr>
                    <w:spacing w:after="0" w:line="240" w:lineRule="auto"/>
                  </w:pPr>
                  <w:r>
                    <w:t>-необходимые инструменты (карандаши, краски, альбомы и т.д.);</w:t>
                  </w:r>
                </w:p>
                <w:p w:rsidR="00315883" w:rsidRDefault="00315883" w:rsidP="00C6360F">
                  <w:pPr>
                    <w:spacing w:after="0" w:line="240" w:lineRule="auto"/>
                  </w:pPr>
                  <w:r>
                    <w:t xml:space="preserve">- </w:t>
                  </w:r>
                  <w:proofErr w:type="spellStart"/>
                  <w:r>
                    <w:t>демонстр</w:t>
                  </w:r>
                  <w:proofErr w:type="spellEnd"/>
                  <w:r>
                    <w:t>. материал.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</w:rPr>
        <w:pict>
          <v:rect id="_x0000_s1105" style="position:absolute;left:0;text-align:left;margin-left:42.25pt;margin-top:22.1pt;width:72.8pt;height:116.35pt;z-index:251710464">
            <v:textbox>
              <w:txbxContent>
                <w:p w:rsidR="00315883" w:rsidRPr="00E51406" w:rsidRDefault="00315883" w:rsidP="0031588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51406">
                    <w:rPr>
                      <w:sz w:val="20"/>
                      <w:szCs w:val="20"/>
                    </w:rPr>
                    <w:t>Создать группу детей (анкетирование родителей, желание детей)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</w:rPr>
        <w:pict>
          <v:shape id="_x0000_s1117" type="#_x0000_t32" style="position:absolute;left:0;text-align:left;margin-left:339.4pt;margin-top:5.25pt;width:0;height:16.85pt;z-index:251722752" o:connectortype="straight"/>
        </w:pict>
      </w: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</w:rPr>
        <w:pict>
          <v:shape id="_x0000_s1115" type="#_x0000_t32" style="position:absolute;left:0;text-align:left;margin-left:209.65pt;margin-top:5.25pt;width:1.65pt;height:22.05pt;z-index:251720704" o:connectortype="straight"/>
        </w:pict>
      </w: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</w:rPr>
        <w:pict>
          <v:shape id="_x0000_s1114" type="#_x0000_t32" style="position:absolute;left:0;text-align:left;margin-left:84.35pt;margin-top:5.25pt;width:0;height:9.15pt;z-index:251719680" o:connectortype="straight"/>
        </w:pict>
      </w:r>
    </w:p>
    <w:p w:rsidR="00315883" w:rsidRPr="00527A9E" w:rsidRDefault="00D02329" w:rsidP="0031588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</w:rPr>
        <w:pict>
          <v:rect id="_x0000_s1107" style="position:absolute;left:0;text-align:left;margin-left:159.4pt;margin-top:-.3pt;width:72.8pt;height:108pt;z-index:251712512">
            <v:textbox>
              <w:txbxContent>
                <w:p w:rsidR="00315883" w:rsidRDefault="00315883" w:rsidP="00315883">
                  <w:r>
                    <w:t>- из своих педагогов;</w:t>
                  </w:r>
                </w:p>
                <w:p w:rsidR="00315883" w:rsidRDefault="00315883" w:rsidP="00315883">
                  <w:r>
                    <w:t>- нового педагога.</w:t>
                  </w:r>
                </w:p>
              </w:txbxContent>
            </v:textbox>
          </v:rect>
        </w:pict>
      </w:r>
    </w:p>
    <w:p w:rsidR="00315883" w:rsidRPr="00527A9E" w:rsidRDefault="00315883" w:rsidP="0031588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315883" w:rsidRPr="00527A9E" w:rsidRDefault="00315883" w:rsidP="0031588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315883" w:rsidRPr="00315883" w:rsidRDefault="00315883" w:rsidP="00C500F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C500FC" w:rsidRPr="00C6360F" w:rsidRDefault="00C500FC" w:rsidP="0031588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C6360F">
        <w:rPr>
          <w:rFonts w:ascii="Times New Roman" w:eastAsia="Times New Roman" w:hAnsi="Times New Roman" w:cs="Times New Roman"/>
          <w:sz w:val="32"/>
          <w:szCs w:val="32"/>
        </w:rPr>
        <w:t xml:space="preserve">Чтобы улучшить этот процесс, </w:t>
      </w:r>
      <w:proofErr w:type="gramStart"/>
      <w:r w:rsidRPr="00C6360F">
        <w:rPr>
          <w:rFonts w:ascii="Times New Roman" w:eastAsia="Times New Roman" w:hAnsi="Times New Roman" w:cs="Times New Roman"/>
          <w:sz w:val="32"/>
          <w:szCs w:val="32"/>
        </w:rPr>
        <w:t>по-вашему</w:t>
      </w:r>
      <w:proofErr w:type="gramEnd"/>
      <w:r w:rsidRPr="00C6360F">
        <w:rPr>
          <w:rFonts w:ascii="Times New Roman" w:eastAsia="Times New Roman" w:hAnsi="Times New Roman" w:cs="Times New Roman"/>
          <w:sz w:val="32"/>
          <w:szCs w:val="32"/>
        </w:rPr>
        <w:t xml:space="preserve"> мнению, что ещё можно сделать для этого</w:t>
      </w:r>
      <w:r w:rsidR="00C6360F" w:rsidRPr="00C6360F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C500FC" w:rsidRDefault="00C500FC" w:rsidP="0031588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315883" w:rsidRPr="00315883" w:rsidRDefault="00315883" w:rsidP="0031588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15883">
        <w:rPr>
          <w:rFonts w:ascii="Times New Roman" w:eastAsia="Times New Roman" w:hAnsi="Times New Roman" w:cs="Times New Roman"/>
          <w:i/>
          <w:sz w:val="32"/>
          <w:szCs w:val="32"/>
        </w:rPr>
        <w:t>Если у нас 30 желающих, надо их сформировать в группы (по возрасту или по времени посещения)</w:t>
      </w:r>
    </w:p>
    <w:p w:rsidR="00315883" w:rsidRPr="00315883" w:rsidRDefault="00C6360F" w:rsidP="0031588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Преподавателя направить на курсы повышения квалификации, обучающие мастер-классы.</w:t>
      </w:r>
      <w:r w:rsidR="00315883" w:rsidRPr="00315883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:rsidR="00C6360F" w:rsidRPr="00315883" w:rsidRDefault="00C6360F" w:rsidP="00C6360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15883">
        <w:rPr>
          <w:rFonts w:ascii="Times New Roman" w:eastAsia="Times New Roman" w:hAnsi="Times New Roman" w:cs="Times New Roman"/>
          <w:i/>
          <w:sz w:val="32"/>
          <w:szCs w:val="32"/>
        </w:rPr>
        <w:t>Помещение, составить график, чтобы было всем удобно или приспособить новое.</w:t>
      </w:r>
    </w:p>
    <w:p w:rsidR="00315883" w:rsidRPr="00315883" w:rsidRDefault="00C6360F" w:rsidP="0031588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Для новых приобретенных навыков педагога, предоставить необходимый современный материал, оборудование. Зонировать кабинет по другим видам деятельности</w:t>
      </w: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r w:rsidR="009C6FA8">
        <w:rPr>
          <w:rFonts w:ascii="Times New Roman" w:eastAsia="Times New Roman" w:hAnsi="Times New Roman" w:cs="Times New Roman"/>
          <w:i/>
          <w:sz w:val="32"/>
          <w:szCs w:val="32"/>
        </w:rPr>
        <w:t>(</w:t>
      </w:r>
      <w:proofErr w:type="gramEnd"/>
      <w:r w:rsidR="009C6FA8">
        <w:rPr>
          <w:rFonts w:ascii="Times New Roman" w:eastAsia="Times New Roman" w:hAnsi="Times New Roman" w:cs="Times New Roman"/>
          <w:i/>
          <w:sz w:val="32"/>
          <w:szCs w:val="32"/>
        </w:rPr>
        <w:t>зоны аппликации, художественного труда, лепки – гончарной мастерской)</w:t>
      </w:r>
    </w:p>
    <w:p w:rsidR="00170F74" w:rsidRPr="00527A9E" w:rsidRDefault="00170F74" w:rsidP="00170F74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6"/>
          <w:sz w:val="32"/>
          <w:szCs w:val="32"/>
        </w:rPr>
      </w:pPr>
      <w:proofErr w:type="spellStart"/>
      <w:r w:rsidRPr="00527A9E">
        <w:rPr>
          <w:color w:val="000000"/>
          <w:spacing w:val="6"/>
          <w:sz w:val="32"/>
          <w:szCs w:val="32"/>
        </w:rPr>
        <w:t>Н-р</w:t>
      </w:r>
      <w:proofErr w:type="spellEnd"/>
      <w:r w:rsidRPr="00527A9E">
        <w:rPr>
          <w:color w:val="000000"/>
          <w:spacing w:val="6"/>
          <w:sz w:val="32"/>
          <w:szCs w:val="32"/>
        </w:rPr>
        <w:t>: Улучшения: детей в кружок берем только с определенными умениями;</w:t>
      </w:r>
    </w:p>
    <w:p w:rsidR="00170F74" w:rsidRPr="00527A9E" w:rsidRDefault="00170F74" w:rsidP="00170F74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6"/>
          <w:sz w:val="32"/>
          <w:szCs w:val="32"/>
        </w:rPr>
      </w:pPr>
      <w:r w:rsidRPr="00527A9E">
        <w:rPr>
          <w:color w:val="000000"/>
          <w:spacing w:val="6"/>
          <w:sz w:val="32"/>
          <w:szCs w:val="32"/>
        </w:rPr>
        <w:t>Педагог обязательно с определенными курсами повышения квалификации;</w:t>
      </w:r>
    </w:p>
    <w:p w:rsidR="00170F74" w:rsidRPr="00527A9E" w:rsidRDefault="00170F74" w:rsidP="00170F74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6"/>
          <w:sz w:val="32"/>
          <w:szCs w:val="32"/>
        </w:rPr>
      </w:pPr>
      <w:r w:rsidRPr="00527A9E">
        <w:rPr>
          <w:color w:val="000000"/>
          <w:spacing w:val="6"/>
          <w:sz w:val="32"/>
          <w:szCs w:val="32"/>
        </w:rPr>
        <w:t xml:space="preserve">Кабинет – современное оборудование: </w:t>
      </w:r>
      <w:proofErr w:type="spellStart"/>
      <w:r w:rsidRPr="00527A9E">
        <w:rPr>
          <w:color w:val="000000"/>
          <w:spacing w:val="6"/>
          <w:sz w:val="32"/>
          <w:szCs w:val="32"/>
        </w:rPr>
        <w:t>интердоска</w:t>
      </w:r>
      <w:proofErr w:type="spellEnd"/>
      <w:r w:rsidRPr="00527A9E">
        <w:rPr>
          <w:color w:val="000000"/>
          <w:spacing w:val="6"/>
          <w:sz w:val="32"/>
          <w:szCs w:val="32"/>
        </w:rPr>
        <w:t>, электронный подбор красок и т.п.</w:t>
      </w:r>
    </w:p>
    <w:p w:rsidR="00170F74" w:rsidRPr="00527A9E" w:rsidRDefault="009C6FA8" w:rsidP="00170F74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6"/>
          <w:sz w:val="32"/>
          <w:szCs w:val="32"/>
        </w:rPr>
      </w:pPr>
      <w:r w:rsidRPr="009C6FA8">
        <w:rPr>
          <w:b/>
          <w:color w:val="000000"/>
          <w:spacing w:val="6"/>
          <w:sz w:val="32"/>
          <w:szCs w:val="32"/>
        </w:rPr>
        <w:t>Параллельно улучшаем процессы и стремимся к сокращению видов потерь</w:t>
      </w:r>
      <w:r>
        <w:rPr>
          <w:color w:val="000000"/>
          <w:spacing w:val="6"/>
          <w:sz w:val="32"/>
          <w:szCs w:val="32"/>
        </w:rPr>
        <w:t xml:space="preserve"> (</w:t>
      </w:r>
      <w:r w:rsidR="00170F74" w:rsidRPr="00527A9E">
        <w:rPr>
          <w:color w:val="000000"/>
          <w:spacing w:val="6"/>
          <w:sz w:val="32"/>
          <w:szCs w:val="32"/>
        </w:rPr>
        <w:t>Потери – убрать</w:t>
      </w:r>
      <w:r>
        <w:rPr>
          <w:color w:val="000000"/>
          <w:spacing w:val="6"/>
          <w:sz w:val="32"/>
          <w:szCs w:val="32"/>
        </w:rPr>
        <w:t>)</w:t>
      </w:r>
      <w:r w:rsidR="00170F74" w:rsidRPr="00527A9E">
        <w:rPr>
          <w:color w:val="000000"/>
          <w:spacing w:val="6"/>
          <w:sz w:val="32"/>
          <w:szCs w:val="32"/>
        </w:rPr>
        <w:t>:</w:t>
      </w:r>
    </w:p>
    <w:p w:rsidR="00170F74" w:rsidRPr="00527A9E" w:rsidRDefault="00170F74" w:rsidP="00170F74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6"/>
          <w:sz w:val="32"/>
          <w:szCs w:val="32"/>
        </w:rPr>
      </w:pPr>
      <w:r w:rsidRPr="00527A9E">
        <w:rPr>
          <w:color w:val="000000"/>
          <w:spacing w:val="6"/>
          <w:sz w:val="32"/>
          <w:szCs w:val="32"/>
        </w:rPr>
        <w:t xml:space="preserve">- замена карандашей (чтобы не точить) на </w:t>
      </w:r>
      <w:proofErr w:type="gramStart"/>
      <w:r w:rsidRPr="00527A9E">
        <w:rPr>
          <w:color w:val="000000"/>
          <w:spacing w:val="6"/>
          <w:sz w:val="32"/>
          <w:szCs w:val="32"/>
        </w:rPr>
        <w:t>автоматические</w:t>
      </w:r>
      <w:proofErr w:type="gramEnd"/>
      <w:r w:rsidRPr="00527A9E">
        <w:rPr>
          <w:color w:val="000000"/>
          <w:spacing w:val="6"/>
          <w:sz w:val="32"/>
          <w:szCs w:val="32"/>
        </w:rPr>
        <w:t>;</w:t>
      </w:r>
    </w:p>
    <w:p w:rsidR="00170F74" w:rsidRPr="00527A9E" w:rsidRDefault="00170F74" w:rsidP="00170F74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6"/>
          <w:sz w:val="32"/>
          <w:szCs w:val="32"/>
        </w:rPr>
      </w:pPr>
      <w:r w:rsidRPr="00527A9E">
        <w:rPr>
          <w:color w:val="000000"/>
          <w:spacing w:val="6"/>
          <w:sz w:val="32"/>
          <w:szCs w:val="32"/>
        </w:rPr>
        <w:t xml:space="preserve">- убрать столы, поставить мольберты или точно определить </w:t>
      </w:r>
      <w:r w:rsidR="009C6FA8">
        <w:rPr>
          <w:color w:val="000000"/>
          <w:spacing w:val="6"/>
          <w:sz w:val="32"/>
          <w:szCs w:val="32"/>
        </w:rPr>
        <w:t>постоянное место для мольбертов, сделав оконтурирование и т.д.</w:t>
      </w:r>
    </w:p>
    <w:p w:rsidR="00170F74" w:rsidRPr="00527A9E" w:rsidRDefault="00170F74" w:rsidP="00EE2EE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C3C3C"/>
          <w:sz w:val="32"/>
          <w:szCs w:val="32"/>
        </w:rPr>
      </w:pPr>
    </w:p>
    <w:p w:rsidR="0038449E" w:rsidRPr="00315883" w:rsidRDefault="00170F74" w:rsidP="009C6FA8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527A9E"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>5.</w:t>
      </w:r>
      <w:r w:rsidRPr="00527A9E">
        <w:rPr>
          <w:rFonts w:ascii="Times New Roman" w:eastAsia="Times New Roman" w:hAnsi="Times New Roman" w:cs="Times New Roman"/>
          <w:color w:val="3C3C3C"/>
          <w:sz w:val="32"/>
          <w:szCs w:val="32"/>
        </w:rPr>
        <w:t xml:space="preserve"> </w:t>
      </w:r>
      <w:r w:rsidR="00EE2EEB" w:rsidRPr="00527A9E">
        <w:rPr>
          <w:rFonts w:ascii="Times New Roman" w:hAnsi="Times New Roman" w:cs="Times New Roman"/>
          <w:b/>
          <w:sz w:val="32"/>
          <w:szCs w:val="32"/>
        </w:rPr>
        <w:t>Принцип вытягивания продукта</w:t>
      </w:r>
      <w:r w:rsidR="00EE2EEB" w:rsidRPr="00527A9E">
        <w:rPr>
          <w:rFonts w:ascii="Times New Roman" w:hAnsi="Times New Roman" w:cs="Times New Roman"/>
          <w:sz w:val="32"/>
          <w:szCs w:val="32"/>
        </w:rPr>
        <w:t xml:space="preserve"> - </w:t>
      </w:r>
    </w:p>
    <w:p w:rsidR="009C6FA8" w:rsidRPr="009C6FA8" w:rsidRDefault="009C6FA8" w:rsidP="009C6FA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32"/>
          <w:szCs w:val="32"/>
        </w:rPr>
      </w:pPr>
      <w:r w:rsidRPr="00527A9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Вытягивание</w:t>
      </w:r>
      <w:r w:rsidRPr="00527A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C6FA8">
        <w:rPr>
          <w:rFonts w:ascii="Times New Roman" w:hAnsi="Times New Roman" w:cs="Times New Roman"/>
          <w:sz w:val="32"/>
          <w:szCs w:val="32"/>
        </w:rPr>
        <w:t xml:space="preserve">- это такая организация процессов, при которой поставщик производит ровно столько, сколько требуется потребителю, и только тогда, когда требуется. </w:t>
      </w:r>
    </w:p>
    <w:p w:rsidR="00D76D92" w:rsidRPr="009C6FA8" w:rsidRDefault="00600C76" w:rsidP="009C6FA8">
      <w:pPr>
        <w:spacing w:after="0"/>
        <w:ind w:firstLine="709"/>
        <w:jc w:val="both"/>
        <w:outlineLvl w:val="0"/>
        <w:rPr>
          <w:rStyle w:val="marker3"/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</w:pPr>
      <w:r w:rsidRPr="009C6FA8">
        <w:rPr>
          <w:rFonts w:ascii="Times New Roman" w:hAnsi="Times New Roman" w:cs="Times New Roman"/>
          <w:sz w:val="32"/>
          <w:szCs w:val="32"/>
          <w:shd w:val="clear" w:color="auto" w:fill="FFFFFF"/>
        </w:rPr>
        <w:t>Механизм «вытягивания» состоит в том, что каждый предыдущий этап производит только то, что заказывает у него последующий. Поскольку последним в ц</w:t>
      </w:r>
      <w:r w:rsidR="009C6FA8">
        <w:rPr>
          <w:rFonts w:ascii="Times New Roman" w:hAnsi="Times New Roman" w:cs="Times New Roman"/>
          <w:sz w:val="32"/>
          <w:szCs w:val="32"/>
          <w:shd w:val="clear" w:color="auto" w:fill="FFFFFF"/>
        </w:rPr>
        <w:t>епочке этапов стоит потребитель.</w:t>
      </w:r>
      <w:proofErr w:type="gramStart"/>
      <w:r w:rsidR="009C6FA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76D92" w:rsidRPr="00527A9E">
        <w:rPr>
          <w:b/>
          <w:bCs/>
          <w:i/>
          <w:iCs/>
          <w:color w:val="00B050"/>
          <w:sz w:val="32"/>
          <w:szCs w:val="32"/>
        </w:rPr>
        <w:t>.</w:t>
      </w:r>
      <w:proofErr w:type="gramEnd"/>
    </w:p>
    <w:p w:rsidR="00D76D92" w:rsidRPr="00527A9E" w:rsidRDefault="00D76D92" w:rsidP="00D76D92">
      <w:pPr>
        <w:pStyle w:val="spisok1"/>
        <w:spacing w:before="17" w:beforeAutospacing="0" w:after="17" w:afterAutospacing="0"/>
        <w:ind w:left="17" w:right="17"/>
        <w:jc w:val="both"/>
        <w:textAlignment w:val="baseline"/>
        <w:rPr>
          <w:sz w:val="32"/>
          <w:szCs w:val="32"/>
        </w:rPr>
      </w:pPr>
      <w:r w:rsidRPr="00527A9E">
        <w:rPr>
          <w:sz w:val="32"/>
          <w:szCs w:val="32"/>
        </w:rPr>
        <w:t>Организация должна выпускать только ту продукцию, и в таком количестве, которое необходимо конечному потребителю.</w:t>
      </w:r>
    </w:p>
    <w:p w:rsidR="00CF5A1B" w:rsidRDefault="00517D69" w:rsidP="00D76D92">
      <w:pPr>
        <w:pStyle w:val="spisok1"/>
        <w:spacing w:before="17" w:beforeAutospacing="0" w:after="17" w:afterAutospacing="0"/>
        <w:ind w:left="17" w:right="17"/>
        <w:jc w:val="both"/>
        <w:textAlignment w:val="baseline"/>
        <w:rPr>
          <w:sz w:val="32"/>
          <w:szCs w:val="32"/>
        </w:rPr>
      </w:pPr>
      <w:r w:rsidRPr="00527A9E">
        <w:rPr>
          <w:sz w:val="32"/>
          <w:szCs w:val="32"/>
        </w:rPr>
        <w:lastRenderedPageBreak/>
        <w:t xml:space="preserve">Делать нужно так, внутренний заказчик, который принимает твою </w:t>
      </w:r>
      <w:proofErr w:type="gramStart"/>
      <w:r w:rsidRPr="00527A9E">
        <w:rPr>
          <w:sz w:val="32"/>
          <w:szCs w:val="32"/>
        </w:rPr>
        <w:t>работу</w:t>
      </w:r>
      <w:proofErr w:type="gramEnd"/>
      <w:r w:rsidRPr="00527A9E">
        <w:rPr>
          <w:sz w:val="32"/>
          <w:szCs w:val="32"/>
        </w:rPr>
        <w:t xml:space="preserve"> получил то, </w:t>
      </w:r>
      <w:r w:rsidR="00030961" w:rsidRPr="00527A9E">
        <w:rPr>
          <w:sz w:val="32"/>
          <w:szCs w:val="32"/>
        </w:rPr>
        <w:t xml:space="preserve">что ему требуется, в нужное время и в нужном количестве. </w:t>
      </w:r>
    </w:p>
    <w:p w:rsidR="00517D69" w:rsidRPr="00527A9E" w:rsidRDefault="00030961" w:rsidP="00D76D92">
      <w:pPr>
        <w:pStyle w:val="spisok1"/>
        <w:spacing w:before="17" w:beforeAutospacing="0" w:after="17" w:afterAutospacing="0"/>
        <w:ind w:left="17" w:right="17"/>
        <w:jc w:val="both"/>
        <w:textAlignment w:val="baseline"/>
        <w:rPr>
          <w:sz w:val="32"/>
          <w:szCs w:val="32"/>
        </w:rPr>
      </w:pPr>
      <w:r w:rsidRPr="00527A9E">
        <w:rPr>
          <w:sz w:val="32"/>
          <w:szCs w:val="32"/>
        </w:rPr>
        <w:t xml:space="preserve">В этом принципе можно использовать инструмент </w:t>
      </w:r>
      <w:proofErr w:type="spellStart"/>
      <w:r w:rsidRPr="00527A9E">
        <w:rPr>
          <w:sz w:val="32"/>
          <w:szCs w:val="32"/>
        </w:rPr>
        <w:t>Канбан</w:t>
      </w:r>
      <w:proofErr w:type="spellEnd"/>
      <w:r w:rsidRPr="00527A9E">
        <w:rPr>
          <w:sz w:val="32"/>
          <w:szCs w:val="32"/>
        </w:rPr>
        <w:t xml:space="preserve"> – то, что надо и точно в срок.</w:t>
      </w:r>
    </w:p>
    <w:p w:rsidR="00D76D92" w:rsidRDefault="00D76D92" w:rsidP="00D02329">
      <w:pPr>
        <w:pStyle w:val="spisok1"/>
        <w:spacing w:before="17" w:beforeAutospacing="0" w:after="17" w:afterAutospacing="0"/>
        <w:ind w:left="17" w:right="17"/>
        <w:jc w:val="both"/>
        <w:textAlignment w:val="baseline"/>
        <w:rPr>
          <w:sz w:val="32"/>
          <w:szCs w:val="32"/>
        </w:rPr>
      </w:pPr>
      <w:r w:rsidRPr="00527A9E">
        <w:rPr>
          <w:sz w:val="32"/>
          <w:szCs w:val="32"/>
        </w:rPr>
        <w:t>На нашем примере: Родителю надо, чтобы ребенок принял участие в творческом конкурсе «Первоцветы – вестники весны»- надо готовая картина</w:t>
      </w:r>
      <w:r w:rsidR="009852EC" w:rsidRPr="00527A9E">
        <w:rPr>
          <w:sz w:val="32"/>
          <w:szCs w:val="32"/>
        </w:rPr>
        <w:t xml:space="preserve"> в течени</w:t>
      </w:r>
      <w:proofErr w:type="gramStart"/>
      <w:r w:rsidR="009852EC" w:rsidRPr="00527A9E">
        <w:rPr>
          <w:sz w:val="32"/>
          <w:szCs w:val="32"/>
        </w:rPr>
        <w:t>и</w:t>
      </w:r>
      <w:proofErr w:type="gramEnd"/>
      <w:r w:rsidR="009852EC" w:rsidRPr="00527A9E">
        <w:rPr>
          <w:sz w:val="32"/>
          <w:szCs w:val="32"/>
        </w:rPr>
        <w:t xml:space="preserve"> недели – это 2 занятия</w:t>
      </w:r>
      <w:r w:rsidRPr="00527A9E">
        <w:rPr>
          <w:sz w:val="32"/>
          <w:szCs w:val="32"/>
        </w:rPr>
        <w:t xml:space="preserve">. </w:t>
      </w:r>
      <w:proofErr w:type="gramStart"/>
      <w:r w:rsidRPr="00527A9E">
        <w:rPr>
          <w:sz w:val="32"/>
          <w:szCs w:val="32"/>
        </w:rPr>
        <w:t>Ребенку – необходимы умения, чтобы нарисовать цветы восковыми мелками, надо помещение, индивидуальное внимание</w:t>
      </w:r>
      <w:r w:rsidR="009852EC" w:rsidRPr="00527A9E">
        <w:rPr>
          <w:sz w:val="32"/>
          <w:szCs w:val="32"/>
        </w:rPr>
        <w:t>, преподавателю - образцы, элементы рисунков, может быть трафареты, специальное оборудование, материалы.</w:t>
      </w:r>
      <w:proofErr w:type="gramEnd"/>
      <w:r w:rsidR="009852EC" w:rsidRPr="00527A9E">
        <w:rPr>
          <w:sz w:val="32"/>
          <w:szCs w:val="32"/>
        </w:rPr>
        <w:t xml:space="preserve"> И в завершении этого</w:t>
      </w:r>
      <w:r w:rsidRPr="00527A9E">
        <w:rPr>
          <w:sz w:val="32"/>
          <w:szCs w:val="32"/>
        </w:rPr>
        <w:t xml:space="preserve"> </w:t>
      </w:r>
      <w:r w:rsidR="009852EC" w:rsidRPr="00527A9E">
        <w:rPr>
          <w:sz w:val="32"/>
          <w:szCs w:val="32"/>
        </w:rPr>
        <w:t>процесса потребитель получит готовую картину.</w:t>
      </w:r>
    </w:p>
    <w:p w:rsidR="00D02329" w:rsidRPr="00D02329" w:rsidRDefault="00D02329" w:rsidP="00D02329">
      <w:pPr>
        <w:pStyle w:val="spisok1"/>
        <w:spacing w:before="17" w:beforeAutospacing="0" w:after="17" w:afterAutospacing="0"/>
        <w:ind w:left="17" w:right="17"/>
        <w:jc w:val="both"/>
        <w:textAlignment w:val="baseline"/>
        <w:rPr>
          <w:sz w:val="32"/>
          <w:szCs w:val="32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583"/>
      </w:tblGrid>
      <w:tr w:rsidR="00D76D92" w:rsidRPr="00527A9E" w:rsidTr="009852EC">
        <w:trPr>
          <w:trHeight w:val="3216"/>
        </w:trPr>
        <w:tc>
          <w:tcPr>
            <w:tcW w:w="8583" w:type="dxa"/>
          </w:tcPr>
          <w:p w:rsidR="00D76D92" w:rsidRPr="00527A9E" w:rsidRDefault="00D60AF7" w:rsidP="000A375D">
            <w:pPr>
              <w:pStyle w:val="graf"/>
              <w:spacing w:before="352" w:beforeAutospacing="0" w:after="0" w:afterAutospacing="0"/>
              <w:rPr>
                <w:spacing w:val="-1"/>
                <w:sz w:val="32"/>
                <w:szCs w:val="32"/>
              </w:rPr>
            </w:pPr>
            <w:r w:rsidRPr="00D60AF7">
              <w:rPr>
                <w:b/>
                <w:noProof/>
                <w:spacing w:val="-1"/>
                <w:sz w:val="32"/>
                <w:szCs w:val="32"/>
              </w:rPr>
              <w:pict>
                <v:rect id="_x0000_s1096" style="position:absolute;margin-left:282.5pt;margin-top:100.05pt;width:67.8pt;height:52.65pt;z-index:251702272">
                  <v:textbox style="mso-next-textbox:#_x0000_s1096">
                    <w:txbxContent>
                      <w:p w:rsidR="00D76D92" w:rsidRDefault="00D76D92" w:rsidP="00D76D92">
                        <w:r>
                          <w:t xml:space="preserve">Кабинет </w:t>
                        </w:r>
                        <w:proofErr w:type="spellStart"/>
                        <w:r>
                          <w:t>ИЗОдеят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pacing w:val="-1"/>
                <w:sz w:val="32"/>
                <w:szCs w:val="32"/>
              </w:rPr>
              <w:pict>
                <v:rect id="_x0000_s1093" style="position:absolute;margin-left:172.8pt;margin-top:100.05pt;width:61.95pt;height:52.65pt;z-index:251699200">
                  <v:textbox style="mso-next-textbox:#_x0000_s1093">
                    <w:txbxContent>
                      <w:p w:rsidR="00D76D92" w:rsidRDefault="00D76D92" w:rsidP="00D76D92">
                        <w:r>
                          <w:t>преподаватель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pacing w:val="-1"/>
                <w:sz w:val="32"/>
                <w:szCs w:val="32"/>
              </w:rPr>
              <w:pict>
                <v:rect id="_x0000_s1092" style="position:absolute;margin-left:68.15pt;margin-top:100.05pt;width:55.25pt;height:45.95pt;z-index:251698176">
                  <v:textbox style="mso-next-textbox:#_x0000_s1092">
                    <w:txbxContent>
                      <w:p w:rsidR="00D76D92" w:rsidRDefault="00D76D92" w:rsidP="00D76D92">
                        <w:r>
                          <w:t>дети</w:t>
                        </w:r>
                      </w:p>
                    </w:txbxContent>
                  </v:textbox>
                </v:rect>
              </w:pict>
            </w:r>
            <w:r w:rsidRPr="00D60AF7">
              <w:rPr>
                <w:b/>
                <w:noProof/>
                <w:spacing w:val="-1"/>
                <w:sz w:val="32"/>
                <w:szCs w:val="32"/>
              </w:rPr>
              <w:pict>
                <v:rect id="_x0000_s1095" style="position:absolute;margin-left:339.4pt;margin-top:11.3pt;width:82.05pt;height:67.3pt;z-index:251701248">
                  <v:textbox style="mso-next-textbox:#_x0000_s1095">
                    <w:txbxContent>
                      <w:p w:rsidR="00D76D92" w:rsidRDefault="00D76D92" w:rsidP="00D76D92">
                        <w:r>
                          <w:t xml:space="preserve">Кружок </w:t>
                        </w:r>
                        <w:proofErr w:type="spellStart"/>
                        <w:r>
                          <w:t>ИЗОдеятельности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spacing w:val="-1"/>
                <w:sz w:val="32"/>
                <w:szCs w:val="32"/>
              </w:rPr>
              <w:pict>
                <v:rect id="_x0000_s1091" style="position:absolute;margin-left:2pt;margin-top:6.3pt;width:82.35pt;height:61.95pt;z-index:251697152">
                  <v:textbox style="mso-next-textbox:#_x0000_s1091">
                    <w:txbxContent>
                      <w:p w:rsidR="00D76D92" w:rsidRDefault="00D76D92" w:rsidP="00D76D9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Заказчик  родитель</w:t>
                        </w:r>
                      </w:p>
                      <w:p w:rsidR="00D76D92" w:rsidRPr="007157D5" w:rsidRDefault="00D76D92" w:rsidP="00D76D9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(запрос)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AC2342" w:rsidRPr="00527A9E" w:rsidRDefault="00AC2342" w:rsidP="00857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32"/>
          <w:szCs w:val="32"/>
        </w:rPr>
      </w:pPr>
      <w:r w:rsidRPr="00527A9E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>Действовать, исходя из интересов потребителя</w:t>
      </w:r>
      <w:r w:rsidRPr="00527A9E">
        <w:rPr>
          <w:rFonts w:ascii="Times New Roman" w:eastAsia="Times New Roman" w:hAnsi="Times New Roman" w:cs="Times New Roman"/>
          <w:color w:val="3C3C3C"/>
          <w:sz w:val="32"/>
          <w:szCs w:val="32"/>
        </w:rPr>
        <w:t>. Желательно, чтобы предприятие выпускало лишь тот продукт и в таком объеме, который необходим конечному потребителю. Это позволяет избежать лишних дей</w:t>
      </w:r>
      <w:r w:rsidR="00CF5A1B">
        <w:rPr>
          <w:rFonts w:ascii="Times New Roman" w:eastAsia="Times New Roman" w:hAnsi="Times New Roman" w:cs="Times New Roman"/>
          <w:color w:val="3C3C3C"/>
          <w:sz w:val="32"/>
          <w:szCs w:val="32"/>
        </w:rPr>
        <w:t>ствий, ненужных потерь и затрат.</w:t>
      </w:r>
    </w:p>
    <w:p w:rsidR="00517D69" w:rsidRPr="00527A9E" w:rsidRDefault="00517D69" w:rsidP="00857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32"/>
          <w:szCs w:val="32"/>
        </w:rPr>
      </w:pPr>
      <w:r w:rsidRPr="00527A9E">
        <w:rPr>
          <w:rFonts w:ascii="Times New Roman" w:eastAsia="Times New Roman" w:hAnsi="Times New Roman" w:cs="Times New Roman"/>
          <w:noProof/>
          <w:color w:val="3C3C3C"/>
          <w:sz w:val="32"/>
          <w:szCs w:val="32"/>
        </w:rPr>
        <w:drawing>
          <wp:inline distT="0" distB="0" distL="0" distR="0">
            <wp:extent cx="4531685" cy="2547045"/>
            <wp:effectExtent l="19050" t="0" r="2215" b="0"/>
            <wp:docPr id="1" name="Рисунок 1" descr="Holz Expert Бережливое производ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z Expert Бережливое производств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924" cy="254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07A" w:rsidRPr="00CF5A1B" w:rsidRDefault="00CF5A1B" w:rsidP="00D02329">
      <w:pPr>
        <w:pStyle w:val="a4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CF5A1B">
        <w:rPr>
          <w:rFonts w:ascii="Times New Roman" w:eastAsia="Times New Roman" w:hAnsi="Times New Roman" w:cs="Times New Roman"/>
          <w:sz w:val="32"/>
          <w:szCs w:val="32"/>
        </w:rPr>
        <w:lastRenderedPageBreak/>
        <w:t>Э</w:t>
      </w:r>
      <w:r w:rsidR="0030107A" w:rsidRPr="00CF5A1B">
        <w:rPr>
          <w:rFonts w:ascii="Times New Roman" w:eastAsia="Times New Roman" w:hAnsi="Times New Roman" w:cs="Times New Roman"/>
          <w:sz w:val="32"/>
          <w:szCs w:val="32"/>
        </w:rPr>
        <w:t>то единственный эффективный способ соответствовать быстро изменяющемуся рынку с тенденцией к  индивидуализации спроса.  Необходимо прислушиваться к потребителю и делать то, что ему нужно, а не пытаться продать ему то, что вы уже произвели.</w:t>
      </w:r>
    </w:p>
    <w:p w:rsidR="0030107A" w:rsidRPr="00D02329" w:rsidRDefault="0030107A" w:rsidP="00D02329">
      <w:pPr>
        <w:pStyle w:val="a4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CF5A1B">
        <w:rPr>
          <w:rFonts w:ascii="Times New Roman" w:eastAsia="Times New Roman" w:hAnsi="Times New Roman" w:cs="Times New Roman"/>
          <w:sz w:val="32"/>
          <w:szCs w:val="32"/>
        </w:rPr>
        <w:t>Но «вытягивание» не должно ограничиваться только исполнением заказов конечных клиентов. Данный принцип предлагается распространить  на взаимоотношения внутри производства между цехами, участками и отдельными операциями. При таком подходе каждое звено производственной цепочки является «внутренним клиентом»  для предыдущего элемента потока и «внутренним поставщиком» (исполнителем) для последующего. Объем работ на каждой операции регулируется потребностью следующего по потоку участка.  Метод «вытягивания» позволяет выровнять про</w:t>
      </w:r>
      <w:r w:rsidR="00CF5A1B" w:rsidRPr="00CF5A1B">
        <w:rPr>
          <w:rFonts w:ascii="Times New Roman" w:eastAsia="Times New Roman" w:hAnsi="Times New Roman" w:cs="Times New Roman"/>
          <w:sz w:val="32"/>
          <w:szCs w:val="32"/>
        </w:rPr>
        <w:t xml:space="preserve">изводительность по всей цепочке. </w:t>
      </w:r>
      <w:r w:rsidRPr="00CF5A1B">
        <w:rPr>
          <w:rFonts w:ascii="Times New Roman" w:eastAsia="Times New Roman" w:hAnsi="Times New Roman" w:cs="Times New Roman"/>
          <w:sz w:val="32"/>
          <w:szCs w:val="32"/>
        </w:rPr>
        <w:t xml:space="preserve">Кроме того, данный подход также регулирует вопросы качества, не позволяя снабжать своего внутреннего заказчика бракованным товаром (полуфабрикатами). То есть дефекты выявляются и устраняются на каждой операции, а не «сплавляются» дальше по потоку. </w:t>
      </w:r>
    </w:p>
    <w:p w:rsidR="00170F74" w:rsidRPr="00527A9E" w:rsidRDefault="009D187E" w:rsidP="00030961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pacing w:val="6"/>
          <w:sz w:val="32"/>
          <w:szCs w:val="32"/>
        </w:rPr>
      </w:pPr>
      <w:r w:rsidRPr="00527A9E">
        <w:rPr>
          <w:b/>
          <w:color w:val="000000"/>
          <w:spacing w:val="6"/>
          <w:sz w:val="32"/>
          <w:szCs w:val="32"/>
        </w:rPr>
        <w:t>6.</w:t>
      </w:r>
      <w:r w:rsidR="00170F74" w:rsidRPr="00527A9E">
        <w:rPr>
          <w:b/>
          <w:color w:val="000000"/>
          <w:spacing w:val="6"/>
          <w:sz w:val="32"/>
          <w:szCs w:val="32"/>
        </w:rPr>
        <w:t xml:space="preserve"> Принцип «Сокращение потерь»</w:t>
      </w:r>
    </w:p>
    <w:p w:rsidR="00527A9E" w:rsidRPr="00527A9E" w:rsidRDefault="00527A9E" w:rsidP="00030961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pacing w:val="6"/>
          <w:sz w:val="32"/>
          <w:szCs w:val="32"/>
        </w:rPr>
      </w:pPr>
    </w:p>
    <w:p w:rsidR="00315883" w:rsidRPr="00315883" w:rsidRDefault="00315883" w:rsidP="00315883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32"/>
          <w:szCs w:val="32"/>
        </w:rPr>
      </w:pPr>
      <w:r w:rsidRPr="00315883">
        <w:rPr>
          <w:rFonts w:ascii="Times New Roman" w:hAnsi="Times New Roman" w:cs="Times New Roman"/>
          <w:sz w:val="32"/>
          <w:szCs w:val="32"/>
        </w:rPr>
        <w:t xml:space="preserve">Деятельность по всестороннему сокращению/устранению потерь рассматривается как основа улучшения потока создания ценности и снижения затрат. </w:t>
      </w:r>
    </w:p>
    <w:p w:rsidR="00725158" w:rsidRPr="00CF5A1B" w:rsidRDefault="00725158" w:rsidP="00725158">
      <w:pPr>
        <w:pStyle w:val="msonormalmailrucssattributepostfix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F5A1B">
        <w:rPr>
          <w:color w:val="000000"/>
          <w:spacing w:val="6"/>
          <w:sz w:val="32"/>
          <w:szCs w:val="32"/>
        </w:rPr>
        <w:t>Один из основных принципов бережливого производства - следить за тем, чтобы все, что вы делаете, создавало как можно меньше потерь. Чем больше потерь вы устраняете, тем больше ваша деятельность экономит с каждым производимым продуктом или каждым выполняемым процессом.</w:t>
      </w:r>
    </w:p>
    <w:p w:rsidR="00725158" w:rsidRPr="00CF5A1B" w:rsidRDefault="00725158" w:rsidP="00725158">
      <w:pPr>
        <w:pStyle w:val="msonormalmailrucssattributepostfix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F5A1B">
        <w:rPr>
          <w:color w:val="000000"/>
          <w:spacing w:val="6"/>
          <w:sz w:val="32"/>
          <w:szCs w:val="32"/>
        </w:rPr>
        <w:t>Что приводит к наличию потерь:</w:t>
      </w:r>
    </w:p>
    <w:p w:rsidR="00725158" w:rsidRPr="00CF5A1B" w:rsidRDefault="00725158" w:rsidP="00CF5A1B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  <w:r w:rsidRPr="00CF5A1B">
        <w:rPr>
          <w:rFonts w:ascii="Symbol" w:hAnsi="Symbol" w:cs="Arial"/>
          <w:color w:val="000000"/>
          <w:spacing w:val="6"/>
          <w:sz w:val="32"/>
          <w:szCs w:val="32"/>
        </w:rPr>
        <w:t></w:t>
      </w:r>
      <w:r w:rsidRPr="00CF5A1B">
        <w:rPr>
          <w:rFonts w:ascii="Symbol" w:hAnsi="Symbol" w:cs="Arial"/>
          <w:color w:val="000000"/>
          <w:spacing w:val="6"/>
          <w:sz w:val="32"/>
          <w:szCs w:val="32"/>
        </w:rPr>
        <w:t></w:t>
      </w:r>
      <w:r w:rsidRPr="00CF5A1B">
        <w:rPr>
          <w:color w:val="000000"/>
          <w:spacing w:val="6"/>
          <w:sz w:val="32"/>
          <w:szCs w:val="32"/>
        </w:rPr>
        <w:t>Ожидание;</w:t>
      </w:r>
    </w:p>
    <w:p w:rsidR="00725158" w:rsidRPr="00CF5A1B" w:rsidRDefault="00725158" w:rsidP="00CF5A1B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  <w:r w:rsidRPr="00CF5A1B">
        <w:rPr>
          <w:rFonts w:ascii="Symbol" w:hAnsi="Symbol" w:cs="Arial"/>
          <w:color w:val="000000"/>
          <w:spacing w:val="6"/>
          <w:sz w:val="32"/>
          <w:szCs w:val="32"/>
        </w:rPr>
        <w:t></w:t>
      </w:r>
      <w:r w:rsidRPr="00CF5A1B">
        <w:rPr>
          <w:rFonts w:ascii="Symbol" w:hAnsi="Symbol" w:cs="Arial"/>
          <w:color w:val="000000"/>
          <w:spacing w:val="6"/>
          <w:sz w:val="32"/>
          <w:szCs w:val="32"/>
        </w:rPr>
        <w:t></w:t>
      </w:r>
      <w:r w:rsidRPr="00CF5A1B">
        <w:rPr>
          <w:color w:val="000000"/>
          <w:spacing w:val="6"/>
          <w:sz w:val="32"/>
          <w:szCs w:val="32"/>
        </w:rPr>
        <w:t>Избыточные запасы;</w:t>
      </w:r>
    </w:p>
    <w:p w:rsidR="00725158" w:rsidRPr="00CF5A1B" w:rsidRDefault="00725158" w:rsidP="00CF5A1B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  <w:r w:rsidRPr="00CF5A1B">
        <w:rPr>
          <w:rFonts w:ascii="Symbol" w:hAnsi="Symbol" w:cs="Arial"/>
          <w:color w:val="000000"/>
          <w:spacing w:val="6"/>
          <w:sz w:val="32"/>
          <w:szCs w:val="32"/>
        </w:rPr>
        <w:t></w:t>
      </w:r>
      <w:r w:rsidRPr="00CF5A1B">
        <w:rPr>
          <w:rFonts w:ascii="Symbol" w:hAnsi="Symbol" w:cs="Arial"/>
          <w:color w:val="000000"/>
          <w:spacing w:val="6"/>
          <w:sz w:val="32"/>
          <w:szCs w:val="32"/>
        </w:rPr>
        <w:t></w:t>
      </w:r>
      <w:r w:rsidRPr="00CF5A1B">
        <w:rPr>
          <w:color w:val="000000"/>
          <w:spacing w:val="6"/>
          <w:sz w:val="32"/>
          <w:szCs w:val="32"/>
        </w:rPr>
        <w:t>Брак/дефекты;</w:t>
      </w:r>
    </w:p>
    <w:p w:rsidR="00725158" w:rsidRPr="00CF5A1B" w:rsidRDefault="00725158" w:rsidP="00CF5A1B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  <w:r w:rsidRPr="00CF5A1B">
        <w:rPr>
          <w:rFonts w:ascii="Symbol" w:hAnsi="Symbol" w:cs="Arial"/>
          <w:color w:val="000000"/>
          <w:spacing w:val="6"/>
          <w:sz w:val="32"/>
          <w:szCs w:val="32"/>
        </w:rPr>
        <w:t></w:t>
      </w:r>
      <w:r w:rsidRPr="00CF5A1B">
        <w:rPr>
          <w:rFonts w:ascii="Symbol" w:hAnsi="Symbol" w:cs="Arial"/>
          <w:color w:val="000000"/>
          <w:spacing w:val="6"/>
          <w:sz w:val="32"/>
          <w:szCs w:val="32"/>
        </w:rPr>
        <w:t></w:t>
      </w:r>
      <w:r w:rsidRPr="00CF5A1B">
        <w:rPr>
          <w:color w:val="000000"/>
          <w:spacing w:val="6"/>
          <w:sz w:val="32"/>
          <w:szCs w:val="32"/>
        </w:rPr>
        <w:t>Избыточная обработка;</w:t>
      </w:r>
    </w:p>
    <w:p w:rsidR="00725158" w:rsidRPr="00CF5A1B" w:rsidRDefault="00725158" w:rsidP="00CF5A1B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  <w:r w:rsidRPr="00CF5A1B">
        <w:rPr>
          <w:rFonts w:ascii="Symbol" w:hAnsi="Symbol" w:cs="Arial"/>
          <w:color w:val="000000"/>
          <w:spacing w:val="6"/>
          <w:sz w:val="32"/>
          <w:szCs w:val="32"/>
        </w:rPr>
        <w:t></w:t>
      </w:r>
      <w:r w:rsidRPr="00CF5A1B">
        <w:rPr>
          <w:rFonts w:ascii="Symbol" w:hAnsi="Symbol" w:cs="Arial"/>
          <w:color w:val="000000"/>
          <w:spacing w:val="6"/>
          <w:sz w:val="32"/>
          <w:szCs w:val="32"/>
        </w:rPr>
        <w:t></w:t>
      </w:r>
      <w:r w:rsidRPr="00CF5A1B">
        <w:rPr>
          <w:color w:val="000000"/>
          <w:spacing w:val="6"/>
          <w:sz w:val="32"/>
          <w:szCs w:val="32"/>
        </w:rPr>
        <w:t>Излишние перемещения;</w:t>
      </w:r>
    </w:p>
    <w:p w:rsidR="00725158" w:rsidRPr="00CF5A1B" w:rsidRDefault="00725158" w:rsidP="00CF5A1B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  <w:r w:rsidRPr="00CF5A1B">
        <w:rPr>
          <w:rFonts w:ascii="Symbol" w:hAnsi="Symbol" w:cs="Arial"/>
          <w:color w:val="000000"/>
          <w:spacing w:val="6"/>
          <w:sz w:val="32"/>
          <w:szCs w:val="32"/>
        </w:rPr>
        <w:t></w:t>
      </w:r>
      <w:r w:rsidRPr="00CF5A1B">
        <w:rPr>
          <w:rFonts w:ascii="Symbol" w:hAnsi="Symbol" w:cs="Arial"/>
          <w:color w:val="000000"/>
          <w:spacing w:val="6"/>
          <w:sz w:val="32"/>
          <w:szCs w:val="32"/>
        </w:rPr>
        <w:t></w:t>
      </w:r>
      <w:r w:rsidRPr="00CF5A1B">
        <w:rPr>
          <w:color w:val="000000"/>
          <w:spacing w:val="6"/>
          <w:sz w:val="32"/>
          <w:szCs w:val="32"/>
        </w:rPr>
        <w:t>Излишняя транспортировка;</w:t>
      </w:r>
    </w:p>
    <w:p w:rsidR="00725158" w:rsidRPr="00CF5A1B" w:rsidRDefault="00725158" w:rsidP="00CF5A1B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32"/>
          <w:szCs w:val="32"/>
        </w:rPr>
      </w:pPr>
      <w:r w:rsidRPr="00CF5A1B">
        <w:rPr>
          <w:rFonts w:ascii="Symbol" w:hAnsi="Symbol" w:cs="Arial"/>
          <w:color w:val="000000"/>
          <w:spacing w:val="6"/>
          <w:sz w:val="32"/>
          <w:szCs w:val="32"/>
        </w:rPr>
        <w:t></w:t>
      </w:r>
      <w:r w:rsidRPr="00CF5A1B">
        <w:rPr>
          <w:rFonts w:ascii="Symbol" w:hAnsi="Symbol" w:cs="Arial"/>
          <w:color w:val="000000"/>
          <w:spacing w:val="6"/>
          <w:sz w:val="32"/>
          <w:szCs w:val="32"/>
        </w:rPr>
        <w:t></w:t>
      </w:r>
      <w:r w:rsidRPr="00CF5A1B">
        <w:rPr>
          <w:color w:val="000000"/>
          <w:spacing w:val="6"/>
          <w:sz w:val="32"/>
          <w:szCs w:val="32"/>
        </w:rPr>
        <w:t>Перепроизводство.</w:t>
      </w:r>
    </w:p>
    <w:p w:rsidR="00725158" w:rsidRDefault="00725158" w:rsidP="00CF5A1B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pacing w:val="6"/>
          <w:sz w:val="28"/>
          <w:szCs w:val="28"/>
        </w:rPr>
        <w:lastRenderedPageBreak/>
        <w:t>Невозможно охватить каждый возможный случай, в котором можно </w:t>
      </w:r>
      <w:r w:rsidR="00E856E7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уменьшить количество потерь, поскольку есть возможности сделать это </w:t>
      </w:r>
      <w:r w:rsidR="00E856E7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практически во всех выполняемых задачах. Однако</w:t>
      </w:r>
      <w:proofErr w:type="gramStart"/>
      <w:r>
        <w:rPr>
          <w:color w:val="000000"/>
          <w:spacing w:val="6"/>
          <w:sz w:val="28"/>
          <w:szCs w:val="28"/>
        </w:rPr>
        <w:t>,</w:t>
      </w:r>
      <w:proofErr w:type="gramEnd"/>
      <w:r>
        <w:rPr>
          <w:color w:val="000000"/>
          <w:spacing w:val="6"/>
          <w:sz w:val="28"/>
          <w:szCs w:val="28"/>
        </w:rPr>
        <w:t> если </w:t>
      </w:r>
      <w:hyperlink r:id="rId11" w:tgtFrame="_blank" w:history="1">
        <w:r>
          <w:rPr>
            <w:rStyle w:val="a3"/>
            <w:color w:val="0077CC"/>
            <w:spacing w:val="6"/>
            <w:sz w:val="28"/>
            <w:szCs w:val="28"/>
          </w:rPr>
          <w:t>документировать  рабочие процессы, в которых</w:t>
        </w:r>
      </w:hyperlink>
      <w:r>
        <w:rPr>
          <w:color w:val="000000"/>
          <w:spacing w:val="6"/>
          <w:sz w:val="28"/>
          <w:szCs w:val="28"/>
        </w:rPr>
        <w:t> вы следите за всем, что происходит, </w:t>
      </w:r>
      <w:r w:rsidR="00E856E7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становится намного легче увидеть, где образуются потери и как их </w:t>
      </w:r>
      <w:r w:rsidR="00E856E7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устранить.</w:t>
      </w:r>
    </w:p>
    <w:p w:rsidR="00725158" w:rsidRDefault="00725158" w:rsidP="00725158">
      <w:pPr>
        <w:pStyle w:val="msonormalmailrucssattributepostfix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pacing w:val="6"/>
          <w:sz w:val="28"/>
          <w:szCs w:val="28"/>
        </w:rPr>
        <w:t>Хотя практически невозможно полностью устранить потери, стремление к</w:t>
      </w:r>
      <w:r w:rsidR="00CF5A1B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 этому приведет к тому, что ваши процессы и методы будут постоянно </w:t>
      </w:r>
      <w:r w:rsidR="00CF5A1B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улучшаться и повышать вашу эффективность.</w:t>
      </w:r>
    </w:p>
    <w:p w:rsidR="00725158" w:rsidRPr="00CF5A1B" w:rsidRDefault="00725158" w:rsidP="00725158">
      <w:pPr>
        <w:pStyle w:val="msonormalmailrucssattributepostfixmailrucssattributepostfix"/>
        <w:shd w:val="clear" w:color="auto" w:fill="FFFFFF"/>
        <w:spacing w:after="0" w:afterAutospacing="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Проще говоря, если вы не сосредоточены на сокращении потерь, вы </w:t>
      </w:r>
      <w:r w:rsidR="00E856E7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не используете принципы бережливого производства.</w:t>
      </w:r>
    </w:p>
    <w:p w:rsidR="00527A9E" w:rsidRDefault="00527A9E" w:rsidP="00315883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pacing w:val="6"/>
          <w:sz w:val="32"/>
          <w:szCs w:val="32"/>
        </w:rPr>
      </w:pPr>
    </w:p>
    <w:p w:rsidR="00170F74" w:rsidRPr="00527A9E" w:rsidRDefault="00170F74" w:rsidP="00D02329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pacing w:val="6"/>
          <w:sz w:val="32"/>
          <w:szCs w:val="32"/>
        </w:rPr>
      </w:pPr>
    </w:p>
    <w:p w:rsidR="00527A9E" w:rsidRPr="00527A9E" w:rsidRDefault="00E856E7" w:rsidP="00527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pacing w:val="6"/>
          <w:sz w:val="32"/>
          <w:szCs w:val="32"/>
        </w:rPr>
        <w:t xml:space="preserve">         </w:t>
      </w:r>
      <w:r w:rsidR="00170F74" w:rsidRPr="00527A9E">
        <w:rPr>
          <w:rFonts w:ascii="Times New Roman" w:hAnsi="Times New Roman" w:cs="Times New Roman"/>
          <w:b/>
          <w:color w:val="000000"/>
          <w:spacing w:val="6"/>
          <w:sz w:val="32"/>
          <w:szCs w:val="32"/>
        </w:rPr>
        <w:t xml:space="preserve">7. </w:t>
      </w:r>
      <w:r w:rsidR="00527A9E" w:rsidRPr="00527A9E">
        <w:rPr>
          <w:rFonts w:ascii="Times New Roman" w:hAnsi="Times New Roman" w:cs="Times New Roman"/>
          <w:b/>
          <w:color w:val="000000"/>
          <w:spacing w:val="6"/>
          <w:sz w:val="32"/>
          <w:szCs w:val="32"/>
        </w:rPr>
        <w:t xml:space="preserve">Принцип </w:t>
      </w:r>
      <w:r w:rsidR="00527A9E" w:rsidRPr="00527A9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Приоритетное обеспечение безопасности</w:t>
      </w:r>
      <w:proofErr w:type="gramStart"/>
      <w:r w:rsidR="00527A9E" w:rsidRPr="00527A9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.</w:t>
      </w:r>
      <w:proofErr w:type="gramEnd"/>
      <w:r w:rsidR="00527A9E" w:rsidRPr="00527A9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</w:p>
    <w:p w:rsidR="00527A9E" w:rsidRDefault="00527A9E" w:rsidP="00527A9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27A9E">
        <w:rPr>
          <w:rFonts w:ascii="Times New Roman" w:hAnsi="Times New Roman" w:cs="Times New Roman"/>
          <w:sz w:val="32"/>
          <w:szCs w:val="32"/>
        </w:rPr>
        <w:t>Построение потоков создания ценности для потребителя и сокращение потерь следует рассматривать совместно с рисками возникновения опасных ситуаций. Увеличение скорости потока и сокращение потерь не должны приводить к снижению требуемого уровня технической, экономической, социальной, экологической и других видов безопасности.</w:t>
      </w:r>
    </w:p>
    <w:p w:rsidR="00725158" w:rsidRPr="00E856E7" w:rsidRDefault="00725158" w:rsidP="00E856E7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E856E7">
        <w:rPr>
          <w:color w:val="000000"/>
          <w:spacing w:val="6"/>
          <w:sz w:val="32"/>
          <w:szCs w:val="32"/>
        </w:rPr>
        <w:t>Безопасность улучшает организацию - многие улучшения безопасности могут помочь учреждению оставаться</w:t>
      </w:r>
      <w:r w:rsidR="00E856E7" w:rsidRPr="00E856E7">
        <w:rPr>
          <w:color w:val="000000"/>
          <w:spacing w:val="6"/>
          <w:sz w:val="32"/>
          <w:szCs w:val="32"/>
        </w:rPr>
        <w:t xml:space="preserve">  </w:t>
      </w:r>
      <w:r w:rsidRPr="00E856E7">
        <w:rPr>
          <w:color w:val="000000"/>
          <w:spacing w:val="6"/>
          <w:sz w:val="32"/>
          <w:szCs w:val="32"/>
        </w:rPr>
        <w:t> более организованным, что повышает эффективность. </w:t>
      </w:r>
    </w:p>
    <w:p w:rsidR="00725158" w:rsidRPr="00E856E7" w:rsidRDefault="00E856E7" w:rsidP="00527A9E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856E7">
        <w:rPr>
          <w:rFonts w:ascii="Times New Roman" w:hAnsi="Times New Roman" w:cs="Times New Roman"/>
          <w:i/>
          <w:sz w:val="32"/>
          <w:szCs w:val="32"/>
          <w:u w:val="single"/>
        </w:rPr>
        <w:t>Дискуссия о безопасности в ИЗО кружке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(время проведения занятии 20 мин., а не 40 мин., что влечет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переутомляемость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>, соблюдение безопасности при использовании  оборудования, краски, канц</w:t>
      </w: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</w:rPr>
        <w:t>.т</w:t>
      </w:r>
      <w:proofErr w:type="gramEnd"/>
      <w:r>
        <w:rPr>
          <w:rFonts w:ascii="Times New Roman" w:hAnsi="Times New Roman" w:cs="Times New Roman"/>
          <w:i/>
          <w:sz w:val="32"/>
          <w:szCs w:val="32"/>
          <w:u w:val="single"/>
        </w:rPr>
        <w:t>овары должны быть сертифицированы )</w:t>
      </w:r>
    </w:p>
    <w:p w:rsidR="00170F74" w:rsidRPr="00E856E7" w:rsidRDefault="00170F74" w:rsidP="00030961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pacing w:val="6"/>
          <w:sz w:val="32"/>
          <w:szCs w:val="32"/>
          <w:u w:val="single"/>
        </w:rPr>
      </w:pPr>
    </w:p>
    <w:p w:rsidR="00170F74" w:rsidRPr="00527A9E" w:rsidRDefault="00170F74" w:rsidP="00030961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pacing w:val="6"/>
          <w:sz w:val="32"/>
          <w:szCs w:val="32"/>
        </w:rPr>
      </w:pPr>
    </w:p>
    <w:p w:rsidR="00527A9E" w:rsidRDefault="00170F74" w:rsidP="005B2C2A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6"/>
          <w:sz w:val="32"/>
          <w:szCs w:val="32"/>
        </w:rPr>
      </w:pPr>
      <w:r w:rsidRPr="00527A9E">
        <w:rPr>
          <w:b/>
          <w:color w:val="000000"/>
          <w:spacing w:val="6"/>
          <w:sz w:val="32"/>
          <w:szCs w:val="32"/>
        </w:rPr>
        <w:t>8.П</w:t>
      </w:r>
      <w:r w:rsidR="002A64A3" w:rsidRPr="00527A9E">
        <w:rPr>
          <w:b/>
          <w:color w:val="000000"/>
          <w:spacing w:val="6"/>
          <w:sz w:val="32"/>
          <w:szCs w:val="32"/>
        </w:rPr>
        <w:t>ринцип</w:t>
      </w:r>
      <w:r w:rsidR="002A64A3" w:rsidRPr="00527A9E">
        <w:rPr>
          <w:color w:val="000000"/>
          <w:spacing w:val="6"/>
          <w:sz w:val="32"/>
          <w:szCs w:val="32"/>
        </w:rPr>
        <w:t> </w:t>
      </w:r>
      <w:r w:rsidR="002A64A3" w:rsidRPr="00527A9E">
        <w:rPr>
          <w:b/>
          <w:bCs/>
          <w:color w:val="000000"/>
          <w:spacing w:val="6"/>
          <w:sz w:val="32"/>
          <w:szCs w:val="32"/>
        </w:rPr>
        <w:t>«</w:t>
      </w:r>
      <w:r w:rsidR="002A64A3" w:rsidRPr="00527A9E">
        <w:rPr>
          <w:b/>
          <w:bCs/>
          <w:color w:val="000000"/>
          <w:sz w:val="32"/>
          <w:szCs w:val="32"/>
        </w:rPr>
        <w:t>Принимай решения, на основе фактов»</w:t>
      </w:r>
      <w:r w:rsidR="002A64A3" w:rsidRPr="00527A9E">
        <w:rPr>
          <w:color w:val="000000"/>
          <w:spacing w:val="6"/>
          <w:sz w:val="32"/>
          <w:szCs w:val="32"/>
        </w:rPr>
        <w:t>. </w:t>
      </w:r>
    </w:p>
    <w:p w:rsidR="00315883" w:rsidRPr="00315883" w:rsidRDefault="00315883" w:rsidP="00315883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315883">
        <w:rPr>
          <w:rFonts w:ascii="Times New Roman" w:hAnsi="Times New Roman" w:cs="Times New Roman"/>
          <w:sz w:val="32"/>
          <w:szCs w:val="32"/>
        </w:rPr>
        <w:t>Для принятия верных и своевременных управленческих решений все события и проблемы следует регистрировать и рассматривать на месте их возникновения (правила: "иди и смотри", "видеть своими глазами"). Регистрация событий позволяет представить их в виде фактов, к которым можно апеллировать. Их дальнейшая обработка и анализ позволяют принимать обоснованные управленческие решения, направленные на устранение и предупреждение проблем.</w:t>
      </w:r>
    </w:p>
    <w:p w:rsidR="00527A9E" w:rsidRDefault="005B2C2A" w:rsidP="00030961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6"/>
          <w:sz w:val="32"/>
          <w:szCs w:val="32"/>
        </w:rPr>
      </w:pPr>
      <w:r>
        <w:rPr>
          <w:color w:val="000000"/>
          <w:spacing w:val="6"/>
          <w:sz w:val="32"/>
          <w:szCs w:val="32"/>
        </w:rPr>
        <w:lastRenderedPageBreak/>
        <w:t>Позиция – заказчик всегда прав. Заказчик: почему ребенок не может рисовать цветы, а его учат рисовать животных. Не выполнение заказа</w:t>
      </w:r>
      <w:proofErr w:type="gramStart"/>
      <w:r>
        <w:rPr>
          <w:color w:val="000000"/>
          <w:spacing w:val="6"/>
          <w:sz w:val="32"/>
          <w:szCs w:val="32"/>
        </w:rPr>
        <w:t xml:space="preserve"> .</w:t>
      </w:r>
      <w:proofErr w:type="gramEnd"/>
      <w:r>
        <w:rPr>
          <w:color w:val="000000"/>
          <w:spacing w:val="6"/>
          <w:sz w:val="32"/>
          <w:szCs w:val="32"/>
        </w:rPr>
        <w:t xml:space="preserve"> Какой заказ – такие и навыки.</w:t>
      </w:r>
    </w:p>
    <w:p w:rsidR="00527A9E" w:rsidRPr="00527A9E" w:rsidRDefault="00527A9E" w:rsidP="00CB14D4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  <w:sz w:val="32"/>
          <w:szCs w:val="32"/>
        </w:rPr>
      </w:pPr>
    </w:p>
    <w:p w:rsidR="00527A9E" w:rsidRDefault="00527A9E" w:rsidP="00030961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pacing w:val="6"/>
          <w:sz w:val="32"/>
          <w:szCs w:val="32"/>
        </w:rPr>
      </w:pPr>
      <w:r w:rsidRPr="00527A9E">
        <w:rPr>
          <w:b/>
          <w:color w:val="000000"/>
          <w:spacing w:val="6"/>
          <w:sz w:val="32"/>
          <w:szCs w:val="32"/>
        </w:rPr>
        <w:t>9. Принцип Соблюдение стандартов</w:t>
      </w:r>
    </w:p>
    <w:p w:rsidR="00725158" w:rsidRPr="005B2C2A" w:rsidRDefault="005B2C2A" w:rsidP="00725158">
      <w:pPr>
        <w:pStyle w:val="msonormalmailrucssattributepostfixmailrucssattributepostfix"/>
        <w:shd w:val="clear" w:color="auto" w:fill="FFFFFF"/>
        <w:spacing w:after="0" w:afterAutospacing="0"/>
        <w:jc w:val="both"/>
        <w:rPr>
          <w:color w:val="000000"/>
          <w:spacing w:val="6"/>
          <w:sz w:val="32"/>
          <w:szCs w:val="32"/>
        </w:rPr>
      </w:pPr>
      <w:r w:rsidRPr="005B2C2A">
        <w:rPr>
          <w:color w:val="000000"/>
          <w:spacing w:val="6"/>
          <w:sz w:val="32"/>
          <w:szCs w:val="32"/>
          <w:u w:val="single"/>
        </w:rPr>
        <w:t>Стандарт</w:t>
      </w:r>
      <w:r>
        <w:rPr>
          <w:color w:val="000000"/>
          <w:spacing w:val="6"/>
          <w:sz w:val="32"/>
          <w:szCs w:val="32"/>
        </w:rPr>
        <w:t> </w:t>
      </w:r>
      <w:r w:rsidR="001D4543" w:rsidRPr="001D4543">
        <w:rPr>
          <w:color w:val="000000"/>
          <w:spacing w:val="6"/>
          <w:sz w:val="32"/>
          <w:szCs w:val="32"/>
        </w:rPr>
        <w:t>это правило или правила, которые </w:t>
      </w:r>
      <w:r w:rsidR="00725158" w:rsidRPr="001D4543">
        <w:rPr>
          <w:color w:val="000000"/>
          <w:spacing w:val="6"/>
          <w:sz w:val="32"/>
          <w:szCs w:val="32"/>
        </w:rPr>
        <w:t>устраняют </w:t>
      </w:r>
      <w:r>
        <w:rPr>
          <w:color w:val="000000"/>
          <w:spacing w:val="6"/>
          <w:sz w:val="32"/>
          <w:szCs w:val="32"/>
        </w:rPr>
        <w:t xml:space="preserve"> </w:t>
      </w:r>
      <w:hyperlink r:id="rId12" w:tgtFrame="_blank" w:history="1">
        <w:r w:rsidR="00725158" w:rsidRPr="001D4543">
          <w:rPr>
            <w:rStyle w:val="a3"/>
            <w:color w:val="0077CC"/>
            <w:spacing w:val="6"/>
            <w:sz w:val="32"/>
            <w:szCs w:val="32"/>
          </w:rPr>
          <w:t>неоднозначность</w:t>
        </w:r>
      </w:hyperlink>
      <w:r w:rsidR="00725158" w:rsidRPr="001D4543">
        <w:rPr>
          <w:color w:val="000000"/>
          <w:spacing w:val="6"/>
          <w:sz w:val="32"/>
          <w:szCs w:val="32"/>
        </w:rPr>
        <w:t> требований</w:t>
      </w:r>
      <w:r>
        <w:rPr>
          <w:color w:val="000000"/>
          <w:spacing w:val="6"/>
          <w:sz w:val="32"/>
          <w:szCs w:val="32"/>
        </w:rPr>
        <w:t xml:space="preserve"> (общие требования, нет конкретики)</w:t>
      </w:r>
      <w:r w:rsidR="00725158" w:rsidRPr="001D4543">
        <w:rPr>
          <w:color w:val="000000"/>
          <w:spacing w:val="6"/>
          <w:sz w:val="32"/>
          <w:szCs w:val="32"/>
        </w:rPr>
        <w:t>. К сожалению, когда они используются не </w:t>
      </w:r>
      <w:r>
        <w:rPr>
          <w:color w:val="000000"/>
          <w:spacing w:val="6"/>
          <w:sz w:val="32"/>
          <w:szCs w:val="32"/>
        </w:rPr>
        <w:t xml:space="preserve"> </w:t>
      </w:r>
      <w:r w:rsidR="00725158" w:rsidRPr="001D4543">
        <w:rPr>
          <w:color w:val="000000"/>
          <w:spacing w:val="6"/>
          <w:sz w:val="32"/>
          <w:szCs w:val="32"/>
        </w:rPr>
        <w:t>по назначению, они также могут лишать креативность и инициативу у сотрудников.</w:t>
      </w:r>
    </w:p>
    <w:p w:rsidR="00725158" w:rsidRPr="001D4543" w:rsidRDefault="00725158" w:rsidP="00725158">
      <w:pPr>
        <w:pStyle w:val="msonormalmailrucssattributepostfix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D4543">
        <w:rPr>
          <w:color w:val="000000"/>
          <w:spacing w:val="6"/>
          <w:sz w:val="32"/>
          <w:szCs w:val="32"/>
        </w:rPr>
        <w:t>Хорошее практическое правило - всегда иметь стандарт, если что-то сомнительно, и </w:t>
      </w:r>
      <w:hyperlink r:id="rId13" w:tgtFrame="_blank" w:history="1">
        <w:r w:rsidRPr="001D4543">
          <w:rPr>
            <w:rStyle w:val="a3"/>
            <w:color w:val="0077CC"/>
            <w:spacing w:val="6"/>
            <w:sz w:val="32"/>
            <w:szCs w:val="32"/>
          </w:rPr>
          <w:t>последовательно им</w:t>
        </w:r>
      </w:hyperlink>
      <w:r w:rsidRPr="001D4543">
        <w:rPr>
          <w:color w:val="000000"/>
          <w:spacing w:val="6"/>
          <w:sz w:val="32"/>
          <w:szCs w:val="32"/>
        </w:rPr>
        <w:t> следовать. Но если вам не нравится стандарт, измените его.</w:t>
      </w:r>
    </w:p>
    <w:p w:rsidR="00725158" w:rsidRPr="001D4543" w:rsidRDefault="00725158" w:rsidP="00725158">
      <w:pPr>
        <w:pStyle w:val="msonormalmailrucssattributepostfix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D4543">
        <w:rPr>
          <w:color w:val="000000"/>
          <w:spacing w:val="6"/>
          <w:sz w:val="32"/>
          <w:szCs w:val="32"/>
        </w:rPr>
        <w:t>Стандарты определяют, как выглядят хорошие продукты или услуги, а значит, помогают избавляться от дефектов и брака. Они устанавливают, что </w:t>
      </w:r>
      <w:r w:rsidRPr="005B2C2A">
        <w:rPr>
          <w:color w:val="000000"/>
          <w:spacing w:val="6"/>
          <w:sz w:val="32"/>
          <w:szCs w:val="32"/>
          <w:u w:val="single"/>
        </w:rPr>
        <w:t>клиент требует</w:t>
      </w:r>
      <w:r w:rsidRPr="001D4543">
        <w:rPr>
          <w:color w:val="000000"/>
          <w:spacing w:val="6"/>
          <w:sz w:val="32"/>
          <w:szCs w:val="32"/>
        </w:rPr>
        <w:t> с точки зрения </w:t>
      </w:r>
      <w:hyperlink r:id="rId14" w:tgtFrame="_blank" w:history="1">
        <w:r w:rsidRPr="001D4543">
          <w:rPr>
            <w:rStyle w:val="a3"/>
            <w:color w:val="0077CC"/>
            <w:spacing w:val="6"/>
            <w:sz w:val="32"/>
            <w:szCs w:val="32"/>
          </w:rPr>
          <w:t>качества</w:t>
        </w:r>
      </w:hyperlink>
      <w:r w:rsidRPr="001D4543">
        <w:rPr>
          <w:color w:val="000000"/>
          <w:spacing w:val="6"/>
          <w:sz w:val="32"/>
          <w:szCs w:val="32"/>
        </w:rPr>
        <w:t>. Наличие </w:t>
      </w:r>
      <w:r w:rsidR="005B2C2A">
        <w:rPr>
          <w:color w:val="000000"/>
          <w:spacing w:val="6"/>
          <w:sz w:val="32"/>
          <w:szCs w:val="32"/>
        </w:rPr>
        <w:t xml:space="preserve"> </w:t>
      </w:r>
      <w:r w:rsidRPr="001D4543">
        <w:rPr>
          <w:color w:val="000000"/>
          <w:spacing w:val="6"/>
          <w:sz w:val="32"/>
          <w:szCs w:val="32"/>
        </w:rPr>
        <w:t>стандарта также помогает избежать такого вида потерь как </w:t>
      </w:r>
      <w:r w:rsidR="005B2C2A">
        <w:rPr>
          <w:color w:val="000000"/>
          <w:spacing w:val="6"/>
          <w:sz w:val="32"/>
          <w:szCs w:val="32"/>
        </w:rPr>
        <w:t xml:space="preserve"> </w:t>
      </w:r>
      <w:r w:rsidRPr="001D4543">
        <w:rPr>
          <w:color w:val="000000"/>
          <w:spacing w:val="6"/>
          <w:sz w:val="32"/>
          <w:szCs w:val="32"/>
        </w:rPr>
        <w:t>«избыточная обработка», тем самым сохранить ресурсы. </w:t>
      </w:r>
      <w:r w:rsidR="005B2C2A">
        <w:rPr>
          <w:color w:val="000000"/>
          <w:spacing w:val="6"/>
          <w:sz w:val="32"/>
          <w:szCs w:val="32"/>
        </w:rPr>
        <w:t xml:space="preserve"> Пример</w:t>
      </w:r>
      <w:proofErr w:type="gramStart"/>
      <w:r w:rsidR="005B2C2A">
        <w:rPr>
          <w:color w:val="000000"/>
          <w:spacing w:val="6"/>
          <w:sz w:val="32"/>
          <w:szCs w:val="32"/>
        </w:rPr>
        <w:t> :</w:t>
      </w:r>
      <w:proofErr w:type="gramEnd"/>
      <w:r w:rsidRPr="001D4543">
        <w:rPr>
          <w:color w:val="000000"/>
          <w:spacing w:val="6"/>
          <w:sz w:val="32"/>
          <w:szCs w:val="32"/>
        </w:rPr>
        <w:t> Воз</w:t>
      </w:r>
      <w:r w:rsidR="001D4543" w:rsidRPr="001D4543">
        <w:rPr>
          <w:color w:val="000000"/>
          <w:spacing w:val="6"/>
          <w:sz w:val="32"/>
          <w:szCs w:val="32"/>
        </w:rPr>
        <w:t>можно, вам удалось улучшить свой</w:t>
      </w:r>
      <w:r w:rsidRPr="001D4543">
        <w:rPr>
          <w:color w:val="000000"/>
          <w:spacing w:val="6"/>
          <w:sz w:val="32"/>
          <w:szCs w:val="32"/>
        </w:rPr>
        <w:t> </w:t>
      </w:r>
      <w:proofErr w:type="gramStart"/>
      <w:r w:rsidR="001D4543" w:rsidRPr="001D4543">
        <w:rPr>
          <w:color w:val="000000"/>
          <w:spacing w:val="6"/>
          <w:sz w:val="32"/>
          <w:szCs w:val="32"/>
        </w:rPr>
        <w:t>рисунок</w:t>
      </w:r>
      <w:proofErr w:type="gramEnd"/>
      <w:r w:rsidRPr="001D4543">
        <w:rPr>
          <w:color w:val="000000"/>
          <w:spacing w:val="6"/>
          <w:sz w:val="32"/>
          <w:szCs w:val="32"/>
        </w:rPr>
        <w:t>  потратив больше времени на его </w:t>
      </w:r>
      <w:r w:rsidR="001D4543" w:rsidRPr="001D4543">
        <w:rPr>
          <w:color w:val="000000"/>
          <w:spacing w:val="6"/>
          <w:sz w:val="32"/>
          <w:szCs w:val="32"/>
        </w:rPr>
        <w:t>работу и ребенок не успел посет</w:t>
      </w:r>
      <w:r w:rsidR="001D4543">
        <w:rPr>
          <w:color w:val="000000"/>
          <w:spacing w:val="6"/>
          <w:sz w:val="32"/>
          <w:szCs w:val="32"/>
        </w:rPr>
        <w:t xml:space="preserve">ить другое занятие или погулять </w:t>
      </w:r>
      <w:r w:rsidR="001D4543" w:rsidRPr="001D4543">
        <w:rPr>
          <w:color w:val="000000"/>
          <w:spacing w:val="6"/>
          <w:sz w:val="32"/>
          <w:szCs w:val="32"/>
        </w:rPr>
        <w:t xml:space="preserve">(переутомился). </w:t>
      </w:r>
      <w:r w:rsidRPr="001D4543">
        <w:rPr>
          <w:color w:val="000000"/>
          <w:spacing w:val="6"/>
          <w:sz w:val="32"/>
          <w:szCs w:val="32"/>
        </w:rPr>
        <w:t> Превышение одного стандарта потребляет ресурсы, которые </w:t>
      </w:r>
      <w:r w:rsidR="005B2C2A">
        <w:rPr>
          <w:color w:val="000000"/>
          <w:spacing w:val="6"/>
          <w:sz w:val="32"/>
          <w:szCs w:val="32"/>
        </w:rPr>
        <w:t xml:space="preserve"> </w:t>
      </w:r>
      <w:r w:rsidRPr="001D4543">
        <w:rPr>
          <w:color w:val="000000"/>
          <w:spacing w:val="6"/>
          <w:sz w:val="32"/>
          <w:szCs w:val="32"/>
        </w:rPr>
        <w:t>могут быть необходимы для соответствия другому стандарту.</w:t>
      </w:r>
    </w:p>
    <w:p w:rsidR="005B2C2A" w:rsidRDefault="00725158" w:rsidP="00725158">
      <w:pPr>
        <w:pStyle w:val="msonormalmailrucssattributepostfixmailrucssattributepostfix"/>
        <w:shd w:val="clear" w:color="auto" w:fill="FFFFFF"/>
        <w:spacing w:after="0" w:afterAutospacing="0"/>
        <w:jc w:val="both"/>
        <w:rPr>
          <w:color w:val="000000"/>
          <w:spacing w:val="6"/>
          <w:sz w:val="32"/>
          <w:szCs w:val="32"/>
        </w:rPr>
      </w:pPr>
      <w:r w:rsidRPr="001D4543">
        <w:rPr>
          <w:color w:val="000000"/>
          <w:spacing w:val="6"/>
          <w:sz w:val="32"/>
          <w:szCs w:val="32"/>
        </w:rPr>
        <w:t>В дополнение к качеству, стандарты также помогают </w:t>
      </w:r>
      <w:proofErr w:type="gramStart"/>
      <w:r w:rsidRPr="001D4543">
        <w:rPr>
          <w:color w:val="000000"/>
          <w:spacing w:val="6"/>
          <w:sz w:val="32"/>
          <w:szCs w:val="32"/>
        </w:rPr>
        <w:t>в</w:t>
      </w:r>
      <w:proofErr w:type="gramEnd"/>
      <w:r w:rsidRPr="001D4543">
        <w:rPr>
          <w:color w:val="000000"/>
          <w:spacing w:val="6"/>
          <w:sz w:val="32"/>
          <w:szCs w:val="32"/>
        </w:rPr>
        <w:t> </w:t>
      </w:r>
    </w:p>
    <w:p w:rsidR="00725158" w:rsidRPr="005B2C2A" w:rsidRDefault="00725158" w:rsidP="00725158">
      <w:pPr>
        <w:pStyle w:val="msonormalmailrucssattributepostfixmailrucssattributepostfix"/>
        <w:shd w:val="clear" w:color="auto" w:fill="FFFFFF"/>
        <w:spacing w:after="0" w:afterAutospacing="0"/>
        <w:jc w:val="both"/>
        <w:rPr>
          <w:color w:val="000000"/>
          <w:spacing w:val="6"/>
          <w:sz w:val="32"/>
          <w:szCs w:val="32"/>
        </w:rPr>
      </w:pPr>
      <w:proofErr w:type="gramStart"/>
      <w:r w:rsidRPr="001D4543">
        <w:rPr>
          <w:color w:val="000000"/>
          <w:spacing w:val="6"/>
          <w:sz w:val="32"/>
          <w:szCs w:val="32"/>
        </w:rPr>
        <w:t>планировании</w:t>
      </w:r>
      <w:proofErr w:type="gramEnd"/>
      <w:r w:rsidRPr="001D4543">
        <w:rPr>
          <w:color w:val="000000"/>
          <w:spacing w:val="6"/>
          <w:sz w:val="32"/>
          <w:szCs w:val="32"/>
        </w:rPr>
        <w:t>. Например, знание того, сколько времени должен занять процесс, помогает установить штатное расписание и </w:t>
      </w:r>
      <w:r w:rsidR="005B2C2A">
        <w:rPr>
          <w:color w:val="000000"/>
          <w:spacing w:val="6"/>
          <w:sz w:val="32"/>
          <w:szCs w:val="32"/>
        </w:rPr>
        <w:t xml:space="preserve"> </w:t>
      </w:r>
      <w:r w:rsidRPr="001D4543">
        <w:rPr>
          <w:color w:val="000000"/>
          <w:spacing w:val="6"/>
          <w:sz w:val="32"/>
          <w:szCs w:val="32"/>
        </w:rPr>
        <w:t>позволяет планировщикам прогнозировать сроки выполнения </w:t>
      </w:r>
      <w:r w:rsidR="005B2C2A">
        <w:rPr>
          <w:color w:val="000000"/>
          <w:spacing w:val="6"/>
          <w:sz w:val="32"/>
          <w:szCs w:val="32"/>
        </w:rPr>
        <w:t xml:space="preserve"> </w:t>
      </w:r>
      <w:r w:rsidRPr="001D4543">
        <w:rPr>
          <w:color w:val="000000"/>
          <w:spacing w:val="6"/>
          <w:sz w:val="32"/>
          <w:szCs w:val="32"/>
        </w:rPr>
        <w:t>заказа.</w:t>
      </w:r>
    </w:p>
    <w:p w:rsidR="00527A9E" w:rsidRPr="00527A9E" w:rsidRDefault="00527A9E" w:rsidP="008F7FA6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pacing w:val="6"/>
          <w:sz w:val="32"/>
          <w:szCs w:val="32"/>
        </w:rPr>
      </w:pPr>
    </w:p>
    <w:p w:rsidR="002662CF" w:rsidRDefault="005B2C2A" w:rsidP="002662CF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</w:t>
      </w:r>
      <w:r w:rsidR="00527A9E" w:rsidRPr="0031588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10</w:t>
      </w:r>
      <w:r w:rsidR="007A0E0F" w:rsidRPr="0031588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. </w:t>
      </w:r>
      <w:r w:rsidR="00B51AD1" w:rsidRPr="0031588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Построение корпоративной культуры на основе уважения к человеку</w:t>
      </w:r>
      <w:r w:rsidR="00B51AD1" w:rsidRPr="0031588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2662CF" w:rsidRDefault="00B51AD1" w:rsidP="002662C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31588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662CF" w:rsidRPr="002662C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Дискуссия</w:t>
      </w:r>
      <w:r w:rsidR="002662C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:</w:t>
      </w:r>
      <w:r w:rsidR="002662CF" w:rsidRPr="002662C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  </w:t>
      </w:r>
    </w:p>
    <w:p w:rsidR="002662CF" w:rsidRDefault="002662CF" w:rsidP="002662C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2662C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Какая должна быть корпоративная культура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?</w:t>
      </w:r>
    </w:p>
    <w:p w:rsidR="002662CF" w:rsidRDefault="002662CF" w:rsidP="002662CF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В чем должно проявляться уважение к человеку в организации?</w:t>
      </w:r>
    </w:p>
    <w:p w:rsidR="00B51AD1" w:rsidRPr="00315883" w:rsidRDefault="00B51AD1" w:rsidP="00B51A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1AD1" w:rsidRPr="00527A9E" w:rsidRDefault="00B51AD1" w:rsidP="005B2C2A">
      <w:pPr>
        <w:pStyle w:val="a4"/>
        <w:spacing w:after="0"/>
        <w:ind w:left="142"/>
        <w:rPr>
          <w:rFonts w:ascii="Times New Roman" w:hAnsi="Times New Roman" w:cs="Times New Roman"/>
          <w:sz w:val="32"/>
          <w:szCs w:val="32"/>
        </w:rPr>
      </w:pPr>
      <w:r w:rsidRPr="00527A9E">
        <w:rPr>
          <w:rFonts w:ascii="Times New Roman" w:hAnsi="Times New Roman" w:cs="Times New Roman"/>
          <w:sz w:val="32"/>
          <w:szCs w:val="32"/>
        </w:rPr>
        <w:lastRenderedPageBreak/>
        <w:t>Каждый работник способен внести свой вклад в достижение целей организации. Уважение к работнику, его достоинству, компетентности, ответственности, творчеству</w:t>
      </w:r>
      <w:r w:rsidR="005B2C2A">
        <w:rPr>
          <w:rFonts w:ascii="Times New Roman" w:hAnsi="Times New Roman" w:cs="Times New Roman"/>
          <w:sz w:val="32"/>
          <w:szCs w:val="32"/>
        </w:rPr>
        <w:t xml:space="preserve"> -  все это </w:t>
      </w:r>
      <w:r w:rsidRPr="00527A9E">
        <w:rPr>
          <w:rFonts w:ascii="Times New Roman" w:hAnsi="Times New Roman" w:cs="Times New Roman"/>
          <w:sz w:val="32"/>
          <w:szCs w:val="32"/>
        </w:rPr>
        <w:t xml:space="preserve"> позволяет раскрыть и использовать в полной мере его талант, интеллектуальные и творческие способности для развития организации и должно стать основой ее корпоративной культуры. Корпоративная культура должна поддерживать в работниках стремление к постоянному улучшению.</w:t>
      </w:r>
    </w:p>
    <w:p w:rsidR="002662CF" w:rsidRPr="002662CF" w:rsidRDefault="002662CF" w:rsidP="00EE2EE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</w:p>
    <w:p w:rsidR="00EE2EEB" w:rsidRPr="00527A9E" w:rsidRDefault="00EE2EEB" w:rsidP="008F7FA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527A9E">
        <w:rPr>
          <w:rFonts w:ascii="Times New Roman" w:hAnsi="Times New Roman" w:cs="Times New Roman"/>
          <w:sz w:val="32"/>
          <w:szCs w:val="32"/>
        </w:rPr>
        <w:t xml:space="preserve">Внедрение принципов «бережливого производства» - длительный процесс, требующий перемен не только в производственной системе, но и в сознании людей. Его сопровождают: обучение персонала, создание инициативной группы внедрения, проведение совещаний по поиску решений, помощь консультантов в сложных моментах преобразований. </w:t>
      </w:r>
    </w:p>
    <w:p w:rsidR="00AC2342" w:rsidRPr="00527A9E" w:rsidRDefault="00AC2342" w:rsidP="00597E84">
      <w:pPr>
        <w:shd w:val="clear" w:color="auto" w:fill="FFFFFF"/>
        <w:spacing w:before="340" w:after="40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31E28" w:rsidRPr="00527A9E" w:rsidRDefault="00E31E28" w:rsidP="00E31E2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96C7F" w:rsidRPr="00527A9E" w:rsidRDefault="00996C7F" w:rsidP="00FB366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96C7F" w:rsidRPr="00527A9E" w:rsidRDefault="00996C7F" w:rsidP="00996C7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0318DA" w:rsidRPr="00527A9E" w:rsidRDefault="000318DA">
      <w:pPr>
        <w:rPr>
          <w:rFonts w:ascii="Times New Roman" w:hAnsi="Times New Roman" w:cs="Times New Roman"/>
          <w:sz w:val="32"/>
          <w:szCs w:val="32"/>
        </w:rPr>
      </w:pPr>
    </w:p>
    <w:p w:rsidR="00B120CB" w:rsidRPr="00527A9E" w:rsidRDefault="00B120CB">
      <w:pPr>
        <w:rPr>
          <w:rFonts w:ascii="Times New Roman" w:hAnsi="Times New Roman" w:cs="Times New Roman"/>
          <w:sz w:val="32"/>
          <w:szCs w:val="32"/>
        </w:rPr>
      </w:pPr>
    </w:p>
    <w:sectPr w:rsidR="00B120CB" w:rsidRPr="00527A9E" w:rsidSect="00BD160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74EE"/>
    <w:multiLevelType w:val="hybridMultilevel"/>
    <w:tmpl w:val="43C68D50"/>
    <w:lvl w:ilvl="0" w:tplc="CE3440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967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B8E2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1EC2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56CE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CCAE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787B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26DD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C855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21E22CA"/>
    <w:multiLevelType w:val="multilevel"/>
    <w:tmpl w:val="27600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32"/>
      </w:rPr>
    </w:lvl>
  </w:abstractNum>
  <w:abstractNum w:abstractNumId="2">
    <w:nsid w:val="67A02613"/>
    <w:multiLevelType w:val="multilevel"/>
    <w:tmpl w:val="9B5E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94368"/>
    <w:multiLevelType w:val="hybridMultilevel"/>
    <w:tmpl w:val="6A607730"/>
    <w:lvl w:ilvl="0" w:tplc="224C30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C5F0FCD"/>
    <w:multiLevelType w:val="multilevel"/>
    <w:tmpl w:val="E90C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6C7F"/>
    <w:rsid w:val="000078E7"/>
    <w:rsid w:val="00030961"/>
    <w:rsid w:val="000318DA"/>
    <w:rsid w:val="00043D31"/>
    <w:rsid w:val="00067F8F"/>
    <w:rsid w:val="00095D9C"/>
    <w:rsid w:val="00170F74"/>
    <w:rsid w:val="00186206"/>
    <w:rsid w:val="001D4543"/>
    <w:rsid w:val="00207277"/>
    <w:rsid w:val="002662CF"/>
    <w:rsid w:val="002A64A3"/>
    <w:rsid w:val="002B28DE"/>
    <w:rsid w:val="002E13D3"/>
    <w:rsid w:val="0030107A"/>
    <w:rsid w:val="00315883"/>
    <w:rsid w:val="003170AB"/>
    <w:rsid w:val="00326234"/>
    <w:rsid w:val="00351971"/>
    <w:rsid w:val="00383257"/>
    <w:rsid w:val="0038449E"/>
    <w:rsid w:val="00392579"/>
    <w:rsid w:val="00461407"/>
    <w:rsid w:val="004907EA"/>
    <w:rsid w:val="004A3B67"/>
    <w:rsid w:val="00517D69"/>
    <w:rsid w:val="00527A9E"/>
    <w:rsid w:val="00554968"/>
    <w:rsid w:val="00597E84"/>
    <w:rsid w:val="005B2C2A"/>
    <w:rsid w:val="005D5E60"/>
    <w:rsid w:val="005D6CA7"/>
    <w:rsid w:val="00600C76"/>
    <w:rsid w:val="00603071"/>
    <w:rsid w:val="00675FE7"/>
    <w:rsid w:val="006C146A"/>
    <w:rsid w:val="006C5EFC"/>
    <w:rsid w:val="006E7ACF"/>
    <w:rsid w:val="006F4F83"/>
    <w:rsid w:val="007157D5"/>
    <w:rsid w:val="00725158"/>
    <w:rsid w:val="0073039D"/>
    <w:rsid w:val="00737FDB"/>
    <w:rsid w:val="0074540C"/>
    <w:rsid w:val="0076722A"/>
    <w:rsid w:val="007A0E0F"/>
    <w:rsid w:val="007A293B"/>
    <w:rsid w:val="008331F2"/>
    <w:rsid w:val="00857378"/>
    <w:rsid w:val="00885E8B"/>
    <w:rsid w:val="008A4E41"/>
    <w:rsid w:val="008C7494"/>
    <w:rsid w:val="008F7FA6"/>
    <w:rsid w:val="009852EC"/>
    <w:rsid w:val="00996C7F"/>
    <w:rsid w:val="009A0E5A"/>
    <w:rsid w:val="009C6FA8"/>
    <w:rsid w:val="009D001A"/>
    <w:rsid w:val="009D187E"/>
    <w:rsid w:val="009E6681"/>
    <w:rsid w:val="00A2428A"/>
    <w:rsid w:val="00A53CC2"/>
    <w:rsid w:val="00A70229"/>
    <w:rsid w:val="00A926F8"/>
    <w:rsid w:val="00AC0EC8"/>
    <w:rsid w:val="00AC2342"/>
    <w:rsid w:val="00B120CB"/>
    <w:rsid w:val="00B51AD1"/>
    <w:rsid w:val="00BD1607"/>
    <w:rsid w:val="00BD3537"/>
    <w:rsid w:val="00C01295"/>
    <w:rsid w:val="00C20656"/>
    <w:rsid w:val="00C30897"/>
    <w:rsid w:val="00C421F5"/>
    <w:rsid w:val="00C500FC"/>
    <w:rsid w:val="00C6360F"/>
    <w:rsid w:val="00C715F1"/>
    <w:rsid w:val="00C77168"/>
    <w:rsid w:val="00C82AF8"/>
    <w:rsid w:val="00CB14D4"/>
    <w:rsid w:val="00CC27FA"/>
    <w:rsid w:val="00CF5A1B"/>
    <w:rsid w:val="00D02329"/>
    <w:rsid w:val="00D36668"/>
    <w:rsid w:val="00D60AF7"/>
    <w:rsid w:val="00D76D92"/>
    <w:rsid w:val="00DA7223"/>
    <w:rsid w:val="00E31E28"/>
    <w:rsid w:val="00E34E52"/>
    <w:rsid w:val="00E51406"/>
    <w:rsid w:val="00E7507A"/>
    <w:rsid w:val="00E856E7"/>
    <w:rsid w:val="00E867A9"/>
    <w:rsid w:val="00E87A86"/>
    <w:rsid w:val="00EB7CA3"/>
    <w:rsid w:val="00EE2EEB"/>
    <w:rsid w:val="00F471B4"/>
    <w:rsid w:val="00F779E8"/>
    <w:rsid w:val="00FB366D"/>
    <w:rsid w:val="00FC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8" type="connector" idref="#_x0000_s1113"/>
        <o:r id="V:Rule9" type="connector" idref="#_x0000_s1110"/>
        <o:r id="V:Rule10" type="connector" idref="#_x0000_s1112"/>
        <o:r id="V:Rule11" type="connector" idref="#_x0000_s1115"/>
        <o:r id="V:Rule12" type="connector" idref="#_x0000_s1109"/>
        <o:r id="V:Rule13" type="connector" idref="#_x0000_s1117"/>
        <o:r id="V:Rule14" type="connector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E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1E28"/>
    <w:pPr>
      <w:ind w:left="720"/>
      <w:contextualSpacing/>
    </w:pPr>
  </w:style>
  <w:style w:type="paragraph" w:customStyle="1" w:styleId="graf">
    <w:name w:val="graf"/>
    <w:basedOn w:val="a"/>
    <w:rsid w:val="006F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8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907EA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8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mailrucssattributepostfixmailrucssattributepostfix">
    <w:name w:val="p_mailru_css_attribute_postfix_mailru_css_attribute_postfix"/>
    <w:basedOn w:val="a"/>
    <w:rsid w:val="0038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30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r3">
    <w:name w:val="marker3"/>
    <w:basedOn w:val="a0"/>
    <w:rsid w:val="00D76D92"/>
  </w:style>
  <w:style w:type="paragraph" w:customStyle="1" w:styleId="spisok1">
    <w:name w:val="spisok1"/>
    <w:basedOn w:val="a"/>
    <w:rsid w:val="00D7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D16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02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9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0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8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2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3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0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6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8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ess.st/process-improvement/" TargetMode="External"/><Relationship Id="rId13" Type="http://schemas.openxmlformats.org/officeDocument/2006/relationships/hyperlink" Target="https://www.velaction.com/consisten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velaction.com/ambiguit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process.st/document-workflows/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process.st/business-bottlenecks/" TargetMode="External"/><Relationship Id="rId14" Type="http://schemas.openxmlformats.org/officeDocument/2006/relationships/hyperlink" Target="https://www.velaction.com/qual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10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2019-05-17T05:15:00Z</cp:lastPrinted>
  <dcterms:created xsi:type="dcterms:W3CDTF">2019-05-03T20:00:00Z</dcterms:created>
  <dcterms:modified xsi:type="dcterms:W3CDTF">2019-05-17T05:34:00Z</dcterms:modified>
</cp:coreProperties>
</file>