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0E" w:rsidRDefault="00BF4A0E" w:rsidP="00BF4A0E">
      <w:pPr>
        <w:pStyle w:val="ConsPlusNormal"/>
        <w:jc w:val="center"/>
        <w:outlineLvl w:val="1"/>
      </w:pPr>
      <w:r>
        <w:t>Форма 2.3. Информация о тарифе на техническую воду</w:t>
      </w:r>
    </w:p>
    <w:p w:rsidR="00BF4A0E" w:rsidRDefault="00BF4A0E" w:rsidP="00BF4A0E">
      <w:pPr>
        <w:pStyle w:val="ConsPlusNormal"/>
        <w:ind w:firstLine="540"/>
        <w:jc w:val="both"/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BF4A0E" w:rsidTr="00BF4A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5863B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   органа    регулирования    </w:t>
            </w:r>
            <w:proofErr w:type="gramStart"/>
            <w:r>
              <w:rPr>
                <w:rFonts w:ascii="Courier New" w:hAnsi="Courier New" w:cs="Courier New"/>
              </w:rPr>
              <w:t>тарифов,</w:t>
            </w:r>
            <w:r>
              <w:rPr>
                <w:rFonts w:ascii="Courier New" w:hAnsi="Courier New" w:cs="Courier New"/>
              </w:rPr>
              <w:br/>
              <w:t>принявшего</w:t>
            </w:r>
            <w:proofErr w:type="gramEnd"/>
            <w:r>
              <w:rPr>
                <w:rFonts w:ascii="Courier New" w:hAnsi="Courier New" w:cs="Courier New"/>
              </w:rPr>
              <w:t xml:space="preserve">  решение  об   утверждении   тарифа   на</w:t>
            </w:r>
            <w:r>
              <w:rPr>
                <w:rFonts w:ascii="Courier New" w:hAnsi="Courier New" w:cs="Courier New"/>
              </w:rPr>
              <w:br/>
              <w:t xml:space="preserve">техническую воду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BF4A0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город Краснодар</w:t>
            </w:r>
          </w:p>
        </w:tc>
      </w:tr>
      <w:tr w:rsidR="00BF4A0E" w:rsidTr="00BF4A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5863B8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Реквизиты  (</w:t>
            </w:r>
            <w:proofErr w:type="gramEnd"/>
            <w:r>
              <w:rPr>
                <w:rFonts w:ascii="Courier New" w:hAnsi="Courier New" w:cs="Courier New"/>
              </w:rPr>
              <w:t>дата,  номер)  решения  об  утверждении</w:t>
            </w:r>
            <w:r>
              <w:rPr>
                <w:rFonts w:ascii="Courier New" w:hAnsi="Courier New" w:cs="Courier New"/>
              </w:rPr>
              <w:br/>
              <w:t xml:space="preserve">тарифа на техническую воду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BF4A0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от 20.12.2018г. №5857</w:t>
            </w:r>
          </w:p>
        </w:tc>
      </w:tr>
      <w:tr w:rsidR="00BF4A0E" w:rsidTr="00BF4A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5863B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BF4A0E">
            <w:pPr>
              <w:pStyle w:val="ConsPlusCell"/>
              <w:ind w:left="-7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17,87 (с 01.01.2019г.по 30.06.2020г.);</w:t>
            </w:r>
          </w:p>
          <w:p w:rsidR="00BF4A0E" w:rsidRDefault="00BF4A0E" w:rsidP="00BF4A0E">
            <w:pPr>
              <w:pStyle w:val="ConsPlusCell"/>
              <w:ind w:left="-7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20,03 (с 01.07.2020 по 31.12.2020г.);</w:t>
            </w:r>
          </w:p>
          <w:p w:rsidR="00BF4A0E" w:rsidRDefault="00BF4A0E" w:rsidP="00BF4A0E">
            <w:pPr>
              <w:pStyle w:val="ConsPlusCell"/>
              <w:ind w:left="-7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19,51 (с 01.01.2021 по 30.06.2022г.);</w:t>
            </w:r>
          </w:p>
          <w:p w:rsidR="00BF4A0E" w:rsidRDefault="00BF4A0E" w:rsidP="00BF4A0E">
            <w:pPr>
              <w:pStyle w:val="ConsPlusCell"/>
              <w:ind w:left="-7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21,48 (с 01.07.2022 по 31.12.2022г.)</w:t>
            </w:r>
          </w:p>
          <w:p w:rsidR="00BF4A0E" w:rsidRDefault="00BF4A0E" w:rsidP="00BF4A0E">
            <w:pPr>
              <w:pStyle w:val="ConsPlusCell"/>
              <w:ind w:left="-7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20,20 (с 01.01.2023 по 31.12.2023г.)</w:t>
            </w:r>
          </w:p>
          <w:p w:rsidR="00BF4A0E" w:rsidRDefault="00BF4A0E" w:rsidP="005863B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F4A0E" w:rsidTr="00BF4A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5863B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Courier New" w:hAnsi="Courier New" w:cs="Courier New"/>
              </w:rPr>
              <w:t>на  техническую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воду               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5863B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01.01.2019 по 31.12.2023г.</w:t>
            </w:r>
          </w:p>
        </w:tc>
      </w:tr>
      <w:tr w:rsidR="00BF4A0E" w:rsidTr="00BF4A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5863B8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  официального</w:t>
            </w:r>
            <w:proofErr w:type="gramEnd"/>
            <w:r>
              <w:rPr>
                <w:rFonts w:ascii="Courier New" w:hAnsi="Courier New" w:cs="Courier New"/>
              </w:rPr>
              <w:t xml:space="preserve">  опубликования  решения   об</w:t>
            </w:r>
            <w:r>
              <w:rPr>
                <w:rFonts w:ascii="Courier New" w:hAnsi="Courier New" w:cs="Courier New"/>
              </w:rPr>
              <w:br/>
              <w:t xml:space="preserve">установлении тарифа на техническую воду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BF4A0E" w:rsidP="00BF4A0E">
            <w:pPr>
              <w:pStyle w:val="ConsPlusCell"/>
              <w:rPr>
                <w:rFonts w:ascii="Courier New" w:hAnsi="Courier New" w:cs="Courier New"/>
              </w:rPr>
            </w:pPr>
            <w:r w:rsidRPr="00BF4A0E">
              <w:rPr>
                <w:rFonts w:ascii="Courier New" w:hAnsi="Courier New" w:cs="Courier New"/>
              </w:rPr>
              <w:t>официальный</w:t>
            </w:r>
            <w:r>
              <w:rPr>
                <w:rFonts w:ascii="Courier New" w:hAnsi="Courier New" w:cs="Courier New"/>
              </w:rPr>
              <w:t xml:space="preserve"> Интернет-портал администрации МО</w:t>
            </w:r>
            <w:bookmarkStart w:id="0" w:name="_GoBack"/>
            <w:bookmarkEnd w:id="0"/>
            <w:r w:rsidRPr="00BF4A0E">
              <w:rPr>
                <w:rFonts w:ascii="Courier New" w:hAnsi="Courier New" w:cs="Courier New"/>
              </w:rPr>
              <w:t xml:space="preserve"> город Краснодар и городской Думы Краснодара 21.12.2018г.</w:t>
            </w:r>
          </w:p>
        </w:tc>
      </w:tr>
    </w:tbl>
    <w:p w:rsidR="00BF4A0E" w:rsidRDefault="00BF4A0E" w:rsidP="00BF4A0E">
      <w:pPr>
        <w:pStyle w:val="ConsPlusNormal"/>
        <w:ind w:firstLine="540"/>
        <w:jc w:val="both"/>
      </w:pPr>
    </w:p>
    <w:p w:rsidR="00BF4A0E" w:rsidRDefault="00BF4A0E" w:rsidP="00BF4A0E">
      <w:pPr>
        <w:pStyle w:val="ConsPlusNormal"/>
        <w:ind w:firstLine="540"/>
        <w:jc w:val="both"/>
      </w:pPr>
    </w:p>
    <w:p w:rsidR="002D7F2D" w:rsidRDefault="00BF4A0E"/>
    <w:sectPr w:rsidR="002D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D0"/>
    <w:rsid w:val="000620D0"/>
    <w:rsid w:val="001E7C5C"/>
    <w:rsid w:val="00A3666A"/>
    <w:rsid w:val="00B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8406-1720-45A3-8349-ADBD75DF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2019-01-31T10:01:00Z</dcterms:created>
  <dcterms:modified xsi:type="dcterms:W3CDTF">2019-01-31T10:12:00Z</dcterms:modified>
</cp:coreProperties>
</file>