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8" w:type="dxa"/>
        <w:tblLayout w:type="fixed"/>
        <w:tblLook w:val="0000"/>
      </w:tblPr>
      <w:tblGrid>
        <w:gridCol w:w="2000"/>
        <w:gridCol w:w="5067"/>
        <w:gridCol w:w="3590"/>
      </w:tblGrid>
      <w:tr w:rsidR="00387223">
        <w:trPr>
          <w:trHeight w:val="889"/>
        </w:trPr>
        <w:tc>
          <w:tcPr>
            <w:tcW w:w="10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223" w:rsidRDefault="00387223" w:rsidP="0038722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Информация, подлежащая раскрытию в соответствии со Стандартами раскрытия  информации в сфере водоснабжения и водоотведения, утвержденными</w:t>
            </w:r>
          </w:p>
          <w:p w:rsidR="00387223" w:rsidRDefault="00387223" w:rsidP="0038722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Постановлением Правительства Российской Федерации № 6 от 17 января 2013 г.</w:t>
            </w:r>
          </w:p>
          <w:p w:rsidR="00387223" w:rsidRDefault="00387223" w:rsidP="0038722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ОАО «МЖК  «Краснодарский» по холодному водоснабжению</w:t>
            </w:r>
          </w:p>
          <w:p w:rsidR="00387223" w:rsidRDefault="00387223" w:rsidP="00F67845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за </w:t>
            </w:r>
            <w:r w:rsidR="002E7C67">
              <w:rPr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квартал 201</w:t>
            </w:r>
            <w:r w:rsidR="00F67845">
              <w:rPr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C759A0" w:rsidRPr="002E7C67">
        <w:trPr>
          <w:trHeight w:val="889"/>
        </w:trPr>
        <w:tc>
          <w:tcPr>
            <w:tcW w:w="10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59A0" w:rsidRDefault="00C759A0">
            <w:pPr>
              <w:suppressAutoHyphens w:val="0"/>
              <w:snapToGrid w:val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п.21 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к 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централизованной системе холодного водоснабжения</w:t>
            </w:r>
          </w:p>
        </w:tc>
      </w:tr>
      <w:tr w:rsidR="00C759A0">
        <w:trPr>
          <w:trHeight w:val="82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59A0" w:rsidRDefault="00C759A0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а)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59A0" w:rsidRDefault="00C759A0">
            <w:pPr>
              <w:suppressAutoHyphens w:val="0"/>
              <w:snapToGrid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9A0" w:rsidRDefault="00C759A0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759A0">
        <w:trPr>
          <w:trHeight w:val="83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59A0" w:rsidRDefault="00C759A0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б)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59A0" w:rsidRDefault="00C759A0">
            <w:pPr>
              <w:suppressAutoHyphens w:val="0"/>
              <w:snapToGrid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9A0" w:rsidRDefault="00C759A0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759A0">
        <w:trPr>
          <w:trHeight w:val="12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59A0" w:rsidRDefault="00C759A0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59A0" w:rsidRDefault="00C759A0">
            <w:pPr>
              <w:suppressAutoHyphens w:val="0"/>
              <w:snapToGrid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причин), в течение квартала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9A0" w:rsidRDefault="00C759A0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759A0">
        <w:trPr>
          <w:trHeight w:val="58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59A0" w:rsidRDefault="00C759A0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г)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759A0" w:rsidRDefault="00C759A0">
            <w:pPr>
              <w:suppressAutoHyphens w:val="0"/>
              <w:snapToGrid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59A0" w:rsidRDefault="005F123A" w:rsidP="00090C7C">
            <w:pPr>
              <w:suppressAutoHyphens w:val="0"/>
              <w:snapToGri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1,23</w:t>
            </w:r>
            <w:r w:rsidR="002833B0" w:rsidRPr="000C3CC5">
              <w:rPr>
                <w:color w:val="000000"/>
                <w:sz w:val="24"/>
                <w:szCs w:val="24"/>
                <w:lang w:val="ru-RU"/>
              </w:rPr>
              <w:t xml:space="preserve"> тыс.м3/</w:t>
            </w:r>
            <w:proofErr w:type="spellStart"/>
            <w:r w:rsidR="002833B0" w:rsidRPr="000C3CC5">
              <w:rPr>
                <w:color w:val="000000"/>
                <w:sz w:val="24"/>
                <w:szCs w:val="24"/>
                <w:lang w:val="ru-RU"/>
              </w:rPr>
              <w:t>сут</w:t>
            </w:r>
            <w:proofErr w:type="spellEnd"/>
          </w:p>
        </w:tc>
      </w:tr>
    </w:tbl>
    <w:p w:rsidR="00C759A0" w:rsidRDefault="00C759A0">
      <w:pPr>
        <w:rPr>
          <w:szCs w:val="28"/>
          <w:lang w:val="ru-RU"/>
        </w:rPr>
      </w:pPr>
    </w:p>
    <w:p w:rsidR="00C759A0" w:rsidRDefault="00C759A0">
      <w:pPr>
        <w:rPr>
          <w:szCs w:val="28"/>
          <w:lang w:val="ru-RU"/>
        </w:rPr>
      </w:pPr>
    </w:p>
    <w:sectPr w:rsidR="00C759A0" w:rsidSect="007F1C0F">
      <w:pgSz w:w="12240" w:h="15840"/>
      <w:pgMar w:top="1191" w:right="737" w:bottom="62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04767C"/>
    <w:rsid w:val="0004767C"/>
    <w:rsid w:val="00090C7C"/>
    <w:rsid w:val="000C3CC5"/>
    <w:rsid w:val="00203536"/>
    <w:rsid w:val="0026316A"/>
    <w:rsid w:val="002833B0"/>
    <w:rsid w:val="002E5811"/>
    <w:rsid w:val="002E7C67"/>
    <w:rsid w:val="002F6D5C"/>
    <w:rsid w:val="00346F4A"/>
    <w:rsid w:val="00387223"/>
    <w:rsid w:val="00396342"/>
    <w:rsid w:val="003C273E"/>
    <w:rsid w:val="0046333B"/>
    <w:rsid w:val="004C176F"/>
    <w:rsid w:val="004E6DE6"/>
    <w:rsid w:val="00511753"/>
    <w:rsid w:val="00564F53"/>
    <w:rsid w:val="00587657"/>
    <w:rsid w:val="00590FB1"/>
    <w:rsid w:val="005D546C"/>
    <w:rsid w:val="005F123A"/>
    <w:rsid w:val="00631755"/>
    <w:rsid w:val="006C4667"/>
    <w:rsid w:val="006D467F"/>
    <w:rsid w:val="007A1739"/>
    <w:rsid w:val="007F1C0F"/>
    <w:rsid w:val="00903942"/>
    <w:rsid w:val="00961913"/>
    <w:rsid w:val="0098635D"/>
    <w:rsid w:val="00A576D0"/>
    <w:rsid w:val="00A94BBD"/>
    <w:rsid w:val="00AC696B"/>
    <w:rsid w:val="00B31AC2"/>
    <w:rsid w:val="00BA071E"/>
    <w:rsid w:val="00C61DD0"/>
    <w:rsid w:val="00C759A0"/>
    <w:rsid w:val="00C96770"/>
    <w:rsid w:val="00CD6C11"/>
    <w:rsid w:val="00F67845"/>
    <w:rsid w:val="00F86B5A"/>
    <w:rsid w:val="00F92A49"/>
    <w:rsid w:val="00FC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0F"/>
    <w:pPr>
      <w:suppressAutoHyphens/>
    </w:pPr>
    <w:rPr>
      <w:lang w:val="en-US" w:eastAsia="ar-SA"/>
    </w:rPr>
  </w:style>
  <w:style w:type="paragraph" w:styleId="1">
    <w:name w:val="heading 1"/>
    <w:basedOn w:val="a"/>
    <w:next w:val="a"/>
    <w:qFormat/>
    <w:rsid w:val="007F1C0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rsid w:val="007F1C0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7F1C0F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F1C0F"/>
  </w:style>
  <w:style w:type="character" w:customStyle="1" w:styleId="Absatz-Standardschriftart">
    <w:name w:val="Absatz-Standardschriftart"/>
    <w:rsid w:val="007F1C0F"/>
  </w:style>
  <w:style w:type="character" w:customStyle="1" w:styleId="WW-Absatz-Standardschriftart">
    <w:name w:val="WW-Absatz-Standardschriftart"/>
    <w:rsid w:val="007F1C0F"/>
  </w:style>
  <w:style w:type="character" w:customStyle="1" w:styleId="WW-Absatz-Standardschriftart1">
    <w:name w:val="WW-Absatz-Standardschriftart1"/>
    <w:rsid w:val="007F1C0F"/>
  </w:style>
  <w:style w:type="character" w:customStyle="1" w:styleId="20">
    <w:name w:val="Основной шрифт абзаца2"/>
    <w:rsid w:val="007F1C0F"/>
  </w:style>
  <w:style w:type="character" w:customStyle="1" w:styleId="a3">
    <w:name w:val="Символ нумерации"/>
    <w:rsid w:val="007F1C0F"/>
  </w:style>
  <w:style w:type="character" w:customStyle="1" w:styleId="a4">
    <w:name w:val="Текст выноски Знак"/>
    <w:basedOn w:val="10"/>
    <w:rsid w:val="007F1C0F"/>
    <w:rPr>
      <w:rFonts w:ascii="Tahoma" w:hAnsi="Tahoma" w:cs="Tahoma"/>
      <w:sz w:val="16"/>
      <w:szCs w:val="16"/>
      <w:lang w:val="en-US"/>
    </w:rPr>
  </w:style>
  <w:style w:type="paragraph" w:customStyle="1" w:styleId="a5">
    <w:name w:val="Заголовок"/>
    <w:basedOn w:val="a"/>
    <w:next w:val="a6"/>
    <w:rsid w:val="007F1C0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7F1C0F"/>
    <w:pPr>
      <w:spacing w:after="120"/>
    </w:pPr>
  </w:style>
  <w:style w:type="paragraph" w:styleId="a7">
    <w:name w:val="List"/>
    <w:basedOn w:val="a6"/>
    <w:rsid w:val="007F1C0F"/>
    <w:rPr>
      <w:rFonts w:ascii="Arial" w:hAnsi="Arial" w:cs="Tahoma"/>
    </w:rPr>
  </w:style>
  <w:style w:type="paragraph" w:customStyle="1" w:styleId="21">
    <w:name w:val="Название2"/>
    <w:basedOn w:val="a"/>
    <w:rsid w:val="007F1C0F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7F1C0F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7F1C0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7F1C0F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rsid w:val="007F1C0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Balloon Text"/>
    <w:basedOn w:val="a"/>
    <w:rsid w:val="007F1C0F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7F1C0F"/>
    <w:pPr>
      <w:suppressLineNumbers/>
    </w:pPr>
  </w:style>
  <w:style w:type="paragraph" w:customStyle="1" w:styleId="aa">
    <w:name w:val="Заголовок таблицы"/>
    <w:basedOn w:val="a9"/>
    <w:rsid w:val="007F1C0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Святой Георгий ехал на белом коне</vt:lpstr>
    </vt:vector>
  </TitlesOfParts>
  <Company>2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Святой Георгий ехал на белом коне</dc:title>
  <dc:subject/>
  <dc:creator>Bogimova</dc:creator>
  <cp:keywords/>
  <cp:lastModifiedBy>Буцкая</cp:lastModifiedBy>
  <cp:revision>6</cp:revision>
  <cp:lastPrinted>2019-01-10T07:43:00Z</cp:lastPrinted>
  <dcterms:created xsi:type="dcterms:W3CDTF">2018-07-03T05:21:00Z</dcterms:created>
  <dcterms:modified xsi:type="dcterms:W3CDTF">2019-01-10T07:44:00Z</dcterms:modified>
</cp:coreProperties>
</file>