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CE2" w:rsidRPr="00350450" w:rsidRDefault="008C2CE2" w:rsidP="00C31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450">
        <w:rPr>
          <w:rFonts w:ascii="Times New Roman" w:hAnsi="Times New Roman" w:cs="Times New Roman"/>
          <w:sz w:val="28"/>
          <w:szCs w:val="28"/>
          <w:lang w:eastAsia="ru-RU"/>
        </w:rPr>
        <w:t>Перечень документов</w:t>
      </w:r>
      <w:r w:rsidR="00C31847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8C2CE2" w:rsidRDefault="008C2CE2" w:rsidP="00C31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50450">
        <w:rPr>
          <w:rFonts w:ascii="Times New Roman" w:hAnsi="Times New Roman" w:cs="Times New Roman"/>
          <w:sz w:val="28"/>
          <w:szCs w:val="28"/>
          <w:lang w:eastAsia="ru-RU"/>
        </w:rPr>
        <w:t xml:space="preserve">обязательных к представлению для открытия дела об установлении тарифов в соответствии с п.17 Правил регулирования тарифов в сфере водоснабжения и водоотведения, утверждённых </w:t>
      </w:r>
      <w:r w:rsidR="00C3184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C31847" w:rsidRPr="00C31847">
        <w:rPr>
          <w:rFonts w:ascii="Times New Roman" w:hAnsi="Times New Roman" w:cs="Times New Roman"/>
          <w:sz w:val="28"/>
          <w:szCs w:val="28"/>
          <w:lang w:eastAsia="ru-RU"/>
        </w:rPr>
        <w:t>остановление</w:t>
      </w:r>
      <w:r w:rsidR="00C31847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C31847" w:rsidRPr="00C318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3184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C31847">
        <w:rPr>
          <w:rFonts w:ascii="Times New Roman" w:hAnsi="Times New Roman" w:cs="Times New Roman"/>
          <w:sz w:val="28"/>
          <w:szCs w:val="28"/>
          <w:lang w:eastAsia="ru-RU"/>
        </w:rPr>
        <w:t>равительств</w:t>
      </w:r>
      <w:r w:rsidR="00C31847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31847">
        <w:rPr>
          <w:rFonts w:ascii="Times New Roman" w:hAnsi="Times New Roman" w:cs="Times New Roman"/>
          <w:sz w:val="28"/>
          <w:szCs w:val="28"/>
          <w:lang w:eastAsia="ru-RU"/>
        </w:rPr>
        <w:t xml:space="preserve"> РФ от 13.05.2013 № 406 «О государственном регулировании тарифов в сфере</w:t>
      </w:r>
      <w:r w:rsidR="00C31847">
        <w:rPr>
          <w:rFonts w:ascii="Times New Roman" w:hAnsi="Times New Roman" w:cs="Times New Roman"/>
          <w:sz w:val="28"/>
          <w:szCs w:val="28"/>
          <w:lang w:eastAsia="ru-RU"/>
        </w:rPr>
        <w:t xml:space="preserve"> водоснабжения и водоотведения»</w:t>
      </w:r>
    </w:p>
    <w:p w:rsidR="00C31847" w:rsidRPr="00350450" w:rsidRDefault="00C31847" w:rsidP="00C318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2CE2" w:rsidRPr="00350450" w:rsidRDefault="008C2CE2" w:rsidP="00AB57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450">
        <w:rPr>
          <w:rFonts w:ascii="Times New Roman" w:hAnsi="Times New Roman" w:cs="Times New Roman"/>
          <w:sz w:val="28"/>
          <w:szCs w:val="28"/>
          <w:lang w:eastAsia="ru-RU"/>
        </w:rPr>
        <w:t>Заявление об установлении тарифов на товары и услуги организации коммунального комплекса с предложением об избрании метода регулирования и обоснованием целесообразности его применения;</w:t>
      </w:r>
    </w:p>
    <w:p w:rsidR="008C2CE2" w:rsidRPr="00350450" w:rsidRDefault="008C2CE2" w:rsidP="00296C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50">
        <w:rPr>
          <w:rFonts w:ascii="Times New Roman" w:hAnsi="Times New Roman" w:cs="Times New Roman"/>
          <w:color w:val="000000"/>
          <w:sz w:val="28"/>
          <w:szCs w:val="28"/>
        </w:rPr>
        <w:t xml:space="preserve">         К  заявлению  об  установлении  тарифов  прилагаются   следующие обосновывающие материалы:</w:t>
      </w:r>
    </w:p>
    <w:p w:rsidR="007C77A9" w:rsidRPr="007C77A9" w:rsidRDefault="007C77A9" w:rsidP="007C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7A9">
        <w:rPr>
          <w:rFonts w:ascii="Times New Roman" w:hAnsi="Times New Roman" w:cs="Times New Roman"/>
          <w:color w:val="000000"/>
          <w:sz w:val="28"/>
          <w:szCs w:val="28"/>
        </w:rPr>
        <w:t>1) копии Устава, а также правоустанавливающих документов (копии гражданско-правовых договоров, концессионных соглашений), подтвер</w:t>
      </w:r>
      <w:r w:rsidRPr="007C77A9">
        <w:rPr>
          <w:rFonts w:ascii="Times New Roman" w:hAnsi="Times New Roman" w:cs="Times New Roman"/>
          <w:color w:val="000000"/>
          <w:sz w:val="28"/>
          <w:szCs w:val="28"/>
        </w:rPr>
        <w:softHyphen/>
        <w:t>ждающих право собственности, иное законное основание  для  владения,  пользования  и  распоряжения в отношении объектов недвижимости (зданий, строений, сооружений, земельных участков), используемых для осущест</w:t>
      </w:r>
      <w:r w:rsidRPr="007C77A9">
        <w:rPr>
          <w:rFonts w:ascii="Times New Roman" w:hAnsi="Times New Roman" w:cs="Times New Roman"/>
          <w:color w:val="000000"/>
          <w:sz w:val="28"/>
          <w:szCs w:val="28"/>
        </w:rPr>
        <w:softHyphen/>
        <w:t>вления регулируемой деятельности;</w:t>
      </w:r>
    </w:p>
    <w:p w:rsidR="007C77A9" w:rsidRPr="007C77A9" w:rsidRDefault="007C77A9" w:rsidP="007C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7A9">
        <w:rPr>
          <w:rFonts w:ascii="Times New Roman" w:hAnsi="Times New Roman" w:cs="Times New Roman"/>
          <w:color w:val="000000"/>
          <w:sz w:val="28"/>
          <w:szCs w:val="28"/>
        </w:rPr>
        <w:t>2) копии решений об утверждении  учетной  политики  с   приложениями (включая утверждённый план счетов, содержащий перечень счетов и субсчетов синтетического и аналитического бухгалтерского учета);</w:t>
      </w:r>
    </w:p>
    <w:p w:rsidR="007C77A9" w:rsidRPr="007C77A9" w:rsidRDefault="007C77A9" w:rsidP="007C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7A9">
        <w:rPr>
          <w:rFonts w:ascii="Times New Roman" w:hAnsi="Times New Roman" w:cs="Times New Roman"/>
          <w:color w:val="000000"/>
          <w:sz w:val="28"/>
          <w:szCs w:val="28"/>
        </w:rPr>
        <w:t>3) копия документа  о  назначении  (выборе)  лица,  имеющего   право действовать от имени организации без доверенности;</w:t>
      </w:r>
    </w:p>
    <w:p w:rsidR="007C77A9" w:rsidRPr="007C77A9" w:rsidRDefault="007C77A9" w:rsidP="007C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7A9">
        <w:rPr>
          <w:rFonts w:ascii="Times New Roman" w:hAnsi="Times New Roman" w:cs="Times New Roman"/>
          <w:color w:val="000000"/>
          <w:sz w:val="28"/>
          <w:szCs w:val="28"/>
        </w:rPr>
        <w:t>4) копии бухгалтерской и с</w:t>
      </w:r>
      <w:r w:rsidR="009342DF">
        <w:rPr>
          <w:rFonts w:ascii="Times New Roman" w:hAnsi="Times New Roman" w:cs="Times New Roman"/>
          <w:color w:val="000000"/>
          <w:sz w:val="28"/>
          <w:szCs w:val="28"/>
        </w:rPr>
        <w:t>татистической отчетности за 2017</w:t>
      </w:r>
      <w:r w:rsidRPr="007C77A9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последнюю отчетную дату;</w:t>
      </w:r>
    </w:p>
    <w:p w:rsidR="007C77A9" w:rsidRPr="007C77A9" w:rsidRDefault="007C77A9" w:rsidP="007C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7A9">
        <w:rPr>
          <w:rFonts w:ascii="Times New Roman" w:hAnsi="Times New Roman" w:cs="Times New Roman"/>
          <w:color w:val="000000"/>
          <w:sz w:val="28"/>
          <w:szCs w:val="28"/>
        </w:rPr>
        <w:t>5) фактиче</w:t>
      </w:r>
      <w:r w:rsidR="009342DF">
        <w:rPr>
          <w:rFonts w:ascii="Times New Roman" w:hAnsi="Times New Roman" w:cs="Times New Roman"/>
          <w:color w:val="000000"/>
          <w:sz w:val="28"/>
          <w:szCs w:val="28"/>
        </w:rPr>
        <w:t>ские расходы организации за 2017</w:t>
      </w:r>
      <w:r w:rsidRPr="007C77A9">
        <w:rPr>
          <w:rFonts w:ascii="Times New Roman" w:hAnsi="Times New Roman" w:cs="Times New Roman"/>
          <w:color w:val="000000"/>
          <w:sz w:val="28"/>
          <w:szCs w:val="28"/>
        </w:rPr>
        <w:t xml:space="preserve"> год в разрезе каждой статьи затрат с приложением подтверждающих материалов и регистров бухгалтерского учёта</w:t>
      </w:r>
      <w:proofErr w:type="gramStart"/>
      <w:r w:rsidRPr="007C77A9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7C77A9">
        <w:rPr>
          <w:rFonts w:ascii="Times New Roman" w:hAnsi="Times New Roman" w:cs="Times New Roman"/>
          <w:color w:val="000000"/>
          <w:sz w:val="28"/>
          <w:szCs w:val="28"/>
        </w:rPr>
        <w:t xml:space="preserve"> бухгалтерской и статистической отчётности. </w:t>
      </w:r>
    </w:p>
    <w:p w:rsidR="007C77A9" w:rsidRPr="007C77A9" w:rsidRDefault="007C77A9" w:rsidP="007C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7A9">
        <w:rPr>
          <w:rFonts w:ascii="Times New Roman" w:hAnsi="Times New Roman" w:cs="Times New Roman"/>
          <w:color w:val="000000"/>
          <w:sz w:val="28"/>
          <w:szCs w:val="28"/>
        </w:rPr>
        <w:t>6) фактич</w:t>
      </w:r>
      <w:r w:rsidR="009342DF">
        <w:rPr>
          <w:rFonts w:ascii="Times New Roman" w:hAnsi="Times New Roman" w:cs="Times New Roman"/>
          <w:color w:val="000000"/>
          <w:sz w:val="28"/>
          <w:szCs w:val="28"/>
        </w:rPr>
        <w:t>еские доходы организации за 2017</w:t>
      </w:r>
      <w:r w:rsidRPr="007C77A9">
        <w:rPr>
          <w:rFonts w:ascii="Times New Roman" w:hAnsi="Times New Roman" w:cs="Times New Roman"/>
          <w:color w:val="000000"/>
          <w:sz w:val="28"/>
          <w:szCs w:val="28"/>
        </w:rPr>
        <w:t xml:space="preserve"> год с приложением подтверждающих материалов и регистров бухгалтерского учёта, бухгалтерской и статистической отчётности;</w:t>
      </w:r>
    </w:p>
    <w:p w:rsidR="007C77A9" w:rsidRPr="007C77A9" w:rsidRDefault="007C77A9" w:rsidP="007C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7A9">
        <w:rPr>
          <w:rFonts w:ascii="Times New Roman" w:hAnsi="Times New Roman" w:cs="Times New Roman"/>
          <w:color w:val="000000"/>
          <w:sz w:val="28"/>
          <w:szCs w:val="28"/>
        </w:rPr>
        <w:t xml:space="preserve">7) фактический </w:t>
      </w:r>
      <w:r w:rsidR="009342DF">
        <w:rPr>
          <w:rFonts w:ascii="Times New Roman" w:hAnsi="Times New Roman" w:cs="Times New Roman"/>
          <w:color w:val="000000"/>
          <w:sz w:val="28"/>
          <w:szCs w:val="28"/>
        </w:rPr>
        <w:t>уровень прибыли (убытка) за 2017</w:t>
      </w:r>
      <w:r w:rsidRPr="007C77A9">
        <w:rPr>
          <w:rFonts w:ascii="Times New Roman" w:hAnsi="Times New Roman" w:cs="Times New Roman"/>
          <w:color w:val="000000"/>
          <w:sz w:val="28"/>
          <w:szCs w:val="28"/>
        </w:rPr>
        <w:t xml:space="preserve"> год с приложением подтверждающих материалов и регистров бухгалтерского учёта, бухгалтерской и статистической отчётности;</w:t>
      </w:r>
    </w:p>
    <w:p w:rsidR="007C77A9" w:rsidRPr="007C77A9" w:rsidRDefault="007C77A9" w:rsidP="007C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7A9">
        <w:rPr>
          <w:rFonts w:ascii="Times New Roman" w:hAnsi="Times New Roman" w:cs="Times New Roman"/>
          <w:color w:val="000000"/>
          <w:sz w:val="28"/>
          <w:szCs w:val="28"/>
        </w:rPr>
        <w:t>8) фактически</w:t>
      </w:r>
      <w:r w:rsidR="009342DF">
        <w:rPr>
          <w:rFonts w:ascii="Times New Roman" w:hAnsi="Times New Roman" w:cs="Times New Roman"/>
          <w:color w:val="000000"/>
          <w:sz w:val="28"/>
          <w:szCs w:val="28"/>
        </w:rPr>
        <w:t>е натуральные показатели за 2017</w:t>
      </w:r>
      <w:r w:rsidRPr="007C77A9">
        <w:rPr>
          <w:rFonts w:ascii="Times New Roman" w:hAnsi="Times New Roman" w:cs="Times New Roman"/>
          <w:color w:val="000000"/>
          <w:sz w:val="28"/>
          <w:szCs w:val="28"/>
        </w:rPr>
        <w:t xml:space="preserve"> год (в разрезе показателей баланса водоснабжения и водоотведения, предусмотренных утверждённой про</w:t>
      </w:r>
      <w:r w:rsidR="009342DF">
        <w:rPr>
          <w:rFonts w:ascii="Times New Roman" w:hAnsi="Times New Roman" w:cs="Times New Roman"/>
          <w:color w:val="000000"/>
          <w:sz w:val="28"/>
          <w:szCs w:val="28"/>
        </w:rPr>
        <w:t>изводственной программой на 2017</w:t>
      </w:r>
      <w:bookmarkStart w:id="0" w:name="_GoBack"/>
      <w:bookmarkEnd w:id="0"/>
      <w:r w:rsidRPr="007C77A9">
        <w:rPr>
          <w:rFonts w:ascii="Times New Roman" w:hAnsi="Times New Roman" w:cs="Times New Roman"/>
          <w:color w:val="000000"/>
          <w:sz w:val="28"/>
          <w:szCs w:val="28"/>
        </w:rPr>
        <w:t xml:space="preserve"> год).</w:t>
      </w:r>
    </w:p>
    <w:p w:rsidR="007C77A9" w:rsidRPr="007C77A9" w:rsidRDefault="007C77A9" w:rsidP="007C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7A9">
        <w:rPr>
          <w:rFonts w:ascii="Times New Roman" w:hAnsi="Times New Roman" w:cs="Times New Roman"/>
          <w:color w:val="000000"/>
          <w:sz w:val="28"/>
          <w:szCs w:val="28"/>
        </w:rPr>
        <w:t>9) копия утвержденной в установленном порядке производственной программы либо проект производственной программы с содержащимся в нем расчетом финансовых потребностей на реализацию производственной программы с обоснованием этих потребностей и с расшифровкой затрат, включенных в нее, по видам деятельности.</w:t>
      </w:r>
    </w:p>
    <w:p w:rsidR="007C77A9" w:rsidRPr="007C77A9" w:rsidRDefault="007C77A9" w:rsidP="007C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7A9">
        <w:rPr>
          <w:rFonts w:ascii="Times New Roman" w:hAnsi="Times New Roman" w:cs="Times New Roman"/>
          <w:color w:val="000000"/>
          <w:sz w:val="28"/>
          <w:szCs w:val="28"/>
        </w:rPr>
        <w:t xml:space="preserve">10) расчёт расходов на осуществление регулируемых видов деятельности и необходимой валовой выручки от регулируемой деятельности с  приложением  экономического  обоснования   исходных данных (с указанием применяемых индексов, норм и нормативов  расчета, а также метода регулирования тарифов) и предлагаемых значений </w:t>
      </w:r>
      <w:r w:rsidRPr="007C77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долгосрочных параметров регулирования, рассчитанных в  соответствии  с  методическими указаниями;</w:t>
      </w:r>
    </w:p>
    <w:p w:rsidR="007C77A9" w:rsidRPr="007C77A9" w:rsidRDefault="007C77A9" w:rsidP="007C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7A9">
        <w:rPr>
          <w:rFonts w:ascii="Times New Roman" w:hAnsi="Times New Roman" w:cs="Times New Roman"/>
          <w:color w:val="000000"/>
          <w:sz w:val="28"/>
          <w:szCs w:val="28"/>
        </w:rPr>
        <w:t>11) расчет размера тарифов;</w:t>
      </w:r>
    </w:p>
    <w:p w:rsidR="007C77A9" w:rsidRPr="007C77A9" w:rsidRDefault="007C77A9" w:rsidP="007C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7A9">
        <w:rPr>
          <w:rFonts w:ascii="Times New Roman" w:hAnsi="Times New Roman" w:cs="Times New Roman"/>
          <w:color w:val="000000"/>
          <w:sz w:val="28"/>
          <w:szCs w:val="28"/>
        </w:rPr>
        <w:t>12) расчет объема оказываемых услуг отдельно по  регулируемым   видам деятельности, предусмотренным Федеральным законом  "О    водоснабжении и водоотведении", с обоснованием объемов собственного потребления  воды   и потерь при транспортировке воды по водопроводным (канализационным) сетям;</w:t>
      </w:r>
    </w:p>
    <w:p w:rsidR="007C77A9" w:rsidRPr="007C77A9" w:rsidRDefault="007C77A9" w:rsidP="007C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7A9">
        <w:rPr>
          <w:rFonts w:ascii="Times New Roman" w:hAnsi="Times New Roman" w:cs="Times New Roman"/>
          <w:color w:val="000000"/>
          <w:sz w:val="28"/>
          <w:szCs w:val="28"/>
        </w:rPr>
        <w:t>13) расчет определяемых в соответствии  с  Основами   ценообразования дополнительно полученных доходов, и (или) недополученных доходов, и (или) экономически обоснованных расходов, не учтенных при установлении тарифов для регулируемой организации в  предыдущем  периоде  регулирования   (при наличии);</w:t>
      </w:r>
    </w:p>
    <w:p w:rsidR="007C77A9" w:rsidRPr="007C77A9" w:rsidRDefault="007C77A9" w:rsidP="007C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7A9">
        <w:rPr>
          <w:rFonts w:ascii="Times New Roman" w:hAnsi="Times New Roman" w:cs="Times New Roman"/>
          <w:color w:val="000000"/>
          <w:sz w:val="28"/>
          <w:szCs w:val="28"/>
        </w:rPr>
        <w:t>14) копии документов, подтверждающих проведение  заявителем   закупки товаров (работ,  услуг)  в  установленном  законодательством   Российской  Федерации порядке (положение о закупках, извещение о проведении закупок, документация о закупке, протоколы проведения закупок, составляемые в ходе проведения закупок);</w:t>
      </w:r>
    </w:p>
    <w:p w:rsidR="007C77A9" w:rsidRPr="007C77A9" w:rsidRDefault="007C77A9" w:rsidP="007C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7A9">
        <w:rPr>
          <w:rFonts w:ascii="Times New Roman" w:hAnsi="Times New Roman" w:cs="Times New Roman"/>
          <w:color w:val="000000"/>
          <w:sz w:val="28"/>
          <w:szCs w:val="28"/>
        </w:rPr>
        <w:t>15) копии договоров о реализации товаров (работ, услуг),   являющихся результатом осуществления регулируемой деятельности (в том числе договоры водоснабжения, водоотведения). В реестре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данных договоров</w:t>
      </w:r>
      <w:r w:rsidRPr="007C77A9">
        <w:rPr>
          <w:rFonts w:ascii="Times New Roman" w:hAnsi="Times New Roman" w:cs="Times New Roman"/>
          <w:color w:val="000000"/>
          <w:sz w:val="28"/>
          <w:szCs w:val="28"/>
        </w:rPr>
        <w:t xml:space="preserve"> должны  быть  отражены  сведения  о  лице,  с   которым заключен договор, предмете договора,  дате  заключения  договора, сроке действия  договора,  объеме  товаров  (работ,  услуг), реализуемых по договору;</w:t>
      </w:r>
    </w:p>
    <w:p w:rsidR="007C77A9" w:rsidRPr="007C77A9" w:rsidRDefault="007C77A9" w:rsidP="007C77A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77A9">
        <w:rPr>
          <w:rFonts w:ascii="Times New Roman" w:hAnsi="Times New Roman" w:cs="Times New Roman"/>
          <w:color w:val="000000"/>
          <w:sz w:val="28"/>
          <w:szCs w:val="28"/>
        </w:rPr>
        <w:t xml:space="preserve"> 16) копии договоров (с приложениями) о поставке  материалов,   сырья, топлива, электроэнергии (с приложением сводного реестра счетов-фактур помесячно, с указанием тарифа электроэнергии по объектам водоснабжения, водоотведения)  и  других   энергоресурсов,  выполнении работ сторонними организациями, в том числе ремонтных работ подрядными организациями,   об аренде имущества (оборудования, земельных участков) на очередной   период регулирования.</w:t>
      </w:r>
    </w:p>
    <w:p w:rsidR="0054558D" w:rsidRPr="00350450" w:rsidRDefault="0054558D" w:rsidP="00545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450">
        <w:rPr>
          <w:rFonts w:ascii="Times New Roman" w:hAnsi="Times New Roman" w:cs="Times New Roman"/>
          <w:color w:val="000000"/>
          <w:sz w:val="28"/>
          <w:szCs w:val="28"/>
        </w:rPr>
        <w:t xml:space="preserve">     По инициативе регулируемой организации помимо указанных </w:t>
      </w:r>
      <w:r>
        <w:rPr>
          <w:rFonts w:ascii="Times New Roman" w:hAnsi="Times New Roman" w:cs="Times New Roman"/>
          <w:color w:val="000000"/>
          <w:sz w:val="28"/>
          <w:szCs w:val="28"/>
        </w:rPr>
        <w:t>выше</w:t>
      </w:r>
      <w:r w:rsidRPr="00350450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документов и материалов могут  быть  представлены   иные документы и материалы, которые, по ее мнению, имеют существенное значение для установления тарифов, в том числе экспертное заключение   независимых экспертов.</w:t>
      </w:r>
    </w:p>
    <w:p w:rsidR="00AF092A" w:rsidRDefault="00AF092A" w:rsidP="00AF0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5173" w:rsidRDefault="00AF092A" w:rsidP="00B15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на основании </w:t>
      </w:r>
      <w:r w:rsidRPr="00AF092A">
        <w:rPr>
          <w:rFonts w:ascii="Times New Roman" w:hAnsi="Times New Roman" w:cs="Times New Roman"/>
          <w:color w:val="000000"/>
          <w:sz w:val="28"/>
          <w:szCs w:val="28"/>
        </w:rPr>
        <w:t>п.</w:t>
      </w:r>
      <w:r w:rsidR="00F304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5173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AF092A">
        <w:rPr>
          <w:rFonts w:ascii="Times New Roman" w:hAnsi="Times New Roman" w:cs="Times New Roman"/>
          <w:color w:val="000000"/>
          <w:sz w:val="28"/>
          <w:szCs w:val="28"/>
        </w:rPr>
        <w:t xml:space="preserve"> Правил регулирования тарифов в сфере водоснабжения и водоотведения, утверждённых постановлением Правительства РФ от 13.05.2013 № 406 «О государственном регулировании тарифов в сфере водоснабжения и водоотведения»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B1517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15173" w:rsidRPr="00B15173">
        <w:rPr>
          <w:rFonts w:ascii="Times New Roman" w:hAnsi="Times New Roman" w:cs="Times New Roman"/>
          <w:sz w:val="28"/>
          <w:szCs w:val="28"/>
          <w:lang w:eastAsia="ru-RU"/>
        </w:rPr>
        <w:t xml:space="preserve"> случае если в ходе анализа представленных регулируемыми организациями предложений об установлении тарифов возникнет необходимость уточнения предложения об установлении тарифов, орган регулирования тарифов запрашивает дополнительные сведения, в том числе подтверждающие</w:t>
      </w:r>
      <w:proofErr w:type="gramEnd"/>
      <w:r w:rsidR="00B15173" w:rsidRPr="00B15173">
        <w:rPr>
          <w:rFonts w:ascii="Times New Roman" w:hAnsi="Times New Roman" w:cs="Times New Roman"/>
          <w:sz w:val="28"/>
          <w:szCs w:val="28"/>
          <w:lang w:eastAsia="ru-RU"/>
        </w:rPr>
        <w:t xml:space="preserve"> фактически понесенные регулируемой организацией расходы в предыдущем периоде регулирования. </w:t>
      </w:r>
    </w:p>
    <w:p w:rsidR="00B15173" w:rsidRDefault="00B15173" w:rsidP="00B15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 дополнительным сведениям могут относиться:</w:t>
      </w:r>
    </w:p>
    <w:p w:rsidR="00F96F4F" w:rsidRDefault="00F96F4F" w:rsidP="00B15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54558D">
        <w:rPr>
          <w:rFonts w:ascii="Times New Roman" w:hAnsi="Times New Roman" w:cs="Times New Roman"/>
          <w:sz w:val="28"/>
          <w:szCs w:val="28"/>
          <w:lang w:eastAsia="ru-RU"/>
        </w:rPr>
        <w:t>копия</w:t>
      </w:r>
      <w:r w:rsidR="009850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</w:t>
      </w:r>
      <w:r w:rsidR="0098504B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8504B">
        <w:rPr>
          <w:rFonts w:ascii="Times New Roman" w:hAnsi="Times New Roman" w:cs="Times New Roman"/>
          <w:sz w:val="28"/>
          <w:szCs w:val="28"/>
          <w:lang w:eastAsia="ru-RU"/>
        </w:rPr>
        <w:t xml:space="preserve"> схемы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границ балансовой ответственности</w:t>
      </w:r>
      <w:r w:rsidR="0098504B">
        <w:rPr>
          <w:rFonts w:ascii="Times New Roman" w:hAnsi="Times New Roman" w:cs="Times New Roman"/>
          <w:sz w:val="28"/>
          <w:szCs w:val="28"/>
          <w:lang w:eastAsia="ru-RU"/>
        </w:rPr>
        <w:t xml:space="preserve"> регулируемой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B15173" w:rsidRDefault="00B15173" w:rsidP="00B15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98504B">
        <w:rPr>
          <w:rFonts w:ascii="Times New Roman" w:hAnsi="Times New Roman" w:cs="Times New Roman"/>
          <w:sz w:val="28"/>
          <w:szCs w:val="28"/>
          <w:lang w:eastAsia="ru-RU"/>
        </w:rPr>
        <w:t>копии технической документации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объекты недвижимости,</w:t>
      </w:r>
      <w:r w:rsidRPr="00B151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используемые</w:t>
      </w:r>
      <w:r w:rsidRPr="00B15173">
        <w:rPr>
          <w:rFonts w:ascii="Times New Roman" w:hAnsi="Times New Roman" w:cs="Times New Roman"/>
          <w:sz w:val="28"/>
          <w:szCs w:val="28"/>
          <w:lang w:eastAsia="ru-RU"/>
        </w:rPr>
        <w:t xml:space="preserve"> для осуществления регулируемой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том числе арендуемые </w:t>
      </w:r>
      <w:r w:rsidR="00F96F4F">
        <w:rPr>
          <w:rFonts w:ascii="Times New Roman" w:hAnsi="Times New Roman" w:cs="Times New Roman"/>
          <w:sz w:val="28"/>
          <w:szCs w:val="28"/>
          <w:lang w:eastAsia="ru-RU"/>
        </w:rPr>
        <w:t xml:space="preserve">(используемые по иным </w:t>
      </w:r>
      <w:r w:rsidR="00F30480">
        <w:rPr>
          <w:rFonts w:ascii="Times New Roman" w:hAnsi="Times New Roman" w:cs="Times New Roman"/>
          <w:sz w:val="28"/>
          <w:szCs w:val="28"/>
          <w:lang w:eastAsia="ru-RU"/>
        </w:rPr>
        <w:t xml:space="preserve">законным </w:t>
      </w:r>
      <w:r w:rsidR="00F96F4F">
        <w:rPr>
          <w:rFonts w:ascii="Times New Roman" w:hAnsi="Times New Roman" w:cs="Times New Roman"/>
          <w:sz w:val="28"/>
          <w:szCs w:val="28"/>
          <w:lang w:eastAsia="ru-RU"/>
        </w:rPr>
        <w:t xml:space="preserve">основаниям)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регулируемой организацией;</w:t>
      </w:r>
    </w:p>
    <w:p w:rsidR="0098504B" w:rsidRDefault="00B15173" w:rsidP="00985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96F4F">
        <w:rPr>
          <w:rFonts w:ascii="Times New Roman" w:hAnsi="Times New Roman" w:cs="Times New Roman"/>
          <w:sz w:val="28"/>
          <w:szCs w:val="28"/>
          <w:lang w:eastAsia="ru-RU"/>
        </w:rPr>
        <w:t>копии</w:t>
      </w:r>
      <w:r w:rsidR="00F96F4F" w:rsidRPr="00F96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96F4F" w:rsidRPr="00F96F4F">
        <w:rPr>
          <w:rFonts w:ascii="Times New Roman" w:hAnsi="Times New Roman" w:cs="Times New Roman"/>
          <w:sz w:val="28"/>
          <w:szCs w:val="28"/>
          <w:lang w:eastAsia="ru-RU"/>
        </w:rPr>
        <w:t>правоу</w:t>
      </w:r>
      <w:r w:rsidR="00F96F4F">
        <w:rPr>
          <w:rFonts w:ascii="Times New Roman" w:hAnsi="Times New Roman" w:cs="Times New Roman"/>
          <w:sz w:val="28"/>
          <w:szCs w:val="28"/>
          <w:lang w:eastAsia="ru-RU"/>
        </w:rPr>
        <w:t>достоверяющих</w:t>
      </w:r>
      <w:proofErr w:type="spellEnd"/>
      <w:r w:rsidR="00F96F4F" w:rsidRPr="00F96F4F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F96F4F">
        <w:rPr>
          <w:rFonts w:ascii="Times New Roman" w:hAnsi="Times New Roman" w:cs="Times New Roman"/>
          <w:sz w:val="28"/>
          <w:szCs w:val="28"/>
          <w:lang w:eastAsia="ru-RU"/>
        </w:rPr>
        <w:t>, выданных в установленном порядке органом</w:t>
      </w:r>
      <w:r w:rsidR="00650B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96F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0B86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осуществляющим государственную </w:t>
      </w:r>
      <w:r w:rsidR="00F96F4F">
        <w:rPr>
          <w:rFonts w:ascii="Times New Roman" w:hAnsi="Times New Roman" w:cs="Times New Roman"/>
          <w:sz w:val="28"/>
          <w:szCs w:val="28"/>
          <w:lang w:eastAsia="ru-RU"/>
        </w:rPr>
        <w:t>регистраци</w:t>
      </w:r>
      <w:r w:rsidR="00650B86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F96F4F">
        <w:rPr>
          <w:rFonts w:ascii="Times New Roman" w:hAnsi="Times New Roman" w:cs="Times New Roman"/>
          <w:sz w:val="28"/>
          <w:szCs w:val="28"/>
          <w:lang w:eastAsia="ru-RU"/>
        </w:rPr>
        <w:t xml:space="preserve"> прав,</w:t>
      </w:r>
      <w:r w:rsidR="00F96F4F" w:rsidRPr="00F96F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0B8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F96F4F">
        <w:rPr>
          <w:rFonts w:ascii="Times New Roman" w:hAnsi="Times New Roman" w:cs="Times New Roman"/>
          <w:sz w:val="28"/>
          <w:szCs w:val="28"/>
          <w:lang w:eastAsia="ru-RU"/>
        </w:rPr>
        <w:t>в том числе</w:t>
      </w:r>
      <w:r w:rsidR="00650B8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96F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8504B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F96F4F">
        <w:rPr>
          <w:rFonts w:ascii="Times New Roman" w:hAnsi="Times New Roman" w:cs="Times New Roman"/>
          <w:sz w:val="28"/>
          <w:szCs w:val="28"/>
          <w:lang w:eastAsia="ru-RU"/>
        </w:rPr>
        <w:t xml:space="preserve">арендуемые (используемые по иным </w:t>
      </w:r>
      <w:r w:rsidR="00F30480">
        <w:rPr>
          <w:rFonts w:ascii="Times New Roman" w:hAnsi="Times New Roman" w:cs="Times New Roman"/>
          <w:sz w:val="28"/>
          <w:szCs w:val="28"/>
          <w:lang w:eastAsia="ru-RU"/>
        </w:rPr>
        <w:t xml:space="preserve">законным </w:t>
      </w:r>
      <w:r w:rsidR="00F96F4F">
        <w:rPr>
          <w:rFonts w:ascii="Times New Roman" w:hAnsi="Times New Roman" w:cs="Times New Roman"/>
          <w:sz w:val="28"/>
          <w:szCs w:val="28"/>
          <w:lang w:eastAsia="ru-RU"/>
        </w:rPr>
        <w:t>основаниям) регулируемой организацией</w:t>
      </w:r>
      <w:r w:rsidR="00F96F4F" w:rsidRPr="00F96F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6F4F">
        <w:rPr>
          <w:rFonts w:ascii="Times New Roman" w:hAnsi="Times New Roman" w:cs="Times New Roman"/>
          <w:sz w:val="28"/>
          <w:szCs w:val="28"/>
          <w:lang w:eastAsia="ru-RU"/>
        </w:rPr>
        <w:t>объекты недвижимости;</w:t>
      </w:r>
    </w:p>
    <w:p w:rsidR="0054558D" w:rsidRDefault="0098504B" w:rsidP="00985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50450">
        <w:rPr>
          <w:rFonts w:ascii="Times New Roman" w:hAnsi="Times New Roman" w:cs="Times New Roman"/>
          <w:color w:val="000000"/>
          <w:sz w:val="28"/>
          <w:szCs w:val="28"/>
        </w:rPr>
        <w:t>копии правоустанавливающих документов</w:t>
      </w:r>
      <w:r w:rsidRPr="009850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 арендуемые (используемые по иным </w:t>
      </w:r>
      <w:r w:rsidR="00F30480">
        <w:rPr>
          <w:rFonts w:ascii="Times New Roman" w:hAnsi="Times New Roman" w:cs="Times New Roman"/>
          <w:sz w:val="28"/>
          <w:szCs w:val="28"/>
          <w:lang w:eastAsia="ru-RU"/>
        </w:rPr>
        <w:t xml:space="preserve">законным </w:t>
      </w:r>
      <w:r>
        <w:rPr>
          <w:rFonts w:ascii="Times New Roman" w:hAnsi="Times New Roman" w:cs="Times New Roman"/>
          <w:sz w:val="28"/>
          <w:szCs w:val="28"/>
          <w:lang w:eastAsia="ru-RU"/>
        </w:rPr>
        <w:t>основаниям) регулируемой организацией</w:t>
      </w:r>
      <w:r w:rsidRPr="00F96F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объекты недвижимости</w:t>
      </w:r>
      <w:r w:rsidRPr="0035045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подтверждают основание возникновения прав</w:t>
      </w:r>
      <w:r w:rsidRPr="00350450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 арендодателя (выгодоприобретателя)</w:t>
      </w:r>
      <w:r w:rsidR="0054558D">
        <w:rPr>
          <w:rFonts w:ascii="Times New Roman" w:hAnsi="Times New Roman" w:cs="Times New Roman"/>
          <w:color w:val="000000"/>
          <w:sz w:val="28"/>
          <w:szCs w:val="28"/>
        </w:rPr>
        <w:t>, в том числе разрешение на ввод объекта в эксплуатацию, судебное решение и т. д.</w:t>
      </w:r>
    </w:p>
    <w:p w:rsidR="00B15173" w:rsidRDefault="00B15173" w:rsidP="00B15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15173" w:rsidRPr="00B15173" w:rsidRDefault="00B15173" w:rsidP="00B151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15173">
        <w:rPr>
          <w:rFonts w:ascii="Times New Roman" w:hAnsi="Times New Roman" w:cs="Times New Roman"/>
          <w:sz w:val="28"/>
          <w:szCs w:val="28"/>
          <w:lang w:eastAsia="ru-RU"/>
        </w:rPr>
        <w:t>Срок представления таких сведений определяется органом регулирования тарифов, но не может быть менее 7 рабочих дней со дня поступления запроса в регулируемую организацию. Необходимость запроса дополнительных сведений не является основанием для принятия органом регулирования тарифов решения об отказе в открытии дела об установлении тарифов.</w:t>
      </w:r>
    </w:p>
    <w:p w:rsidR="00AF092A" w:rsidRPr="00350450" w:rsidRDefault="00AF092A" w:rsidP="00AF092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C2CE2" w:rsidRPr="00350450" w:rsidRDefault="008C2CE2" w:rsidP="0054558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1007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450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sectPr w:rsidR="008C2CE2" w:rsidRPr="00350450" w:rsidSect="00350450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5799"/>
    <w:rsid w:val="000013C7"/>
    <w:rsid w:val="00052207"/>
    <w:rsid w:val="00167630"/>
    <w:rsid w:val="0019767A"/>
    <w:rsid w:val="001E312B"/>
    <w:rsid w:val="00276FD9"/>
    <w:rsid w:val="00296CA3"/>
    <w:rsid w:val="00332EA8"/>
    <w:rsid w:val="003373D4"/>
    <w:rsid w:val="00350450"/>
    <w:rsid w:val="0054558D"/>
    <w:rsid w:val="005B1B48"/>
    <w:rsid w:val="00650B86"/>
    <w:rsid w:val="007C77A9"/>
    <w:rsid w:val="008B6ABC"/>
    <w:rsid w:val="008C2CE2"/>
    <w:rsid w:val="009342DF"/>
    <w:rsid w:val="0098504B"/>
    <w:rsid w:val="00AA4087"/>
    <w:rsid w:val="00AB5799"/>
    <w:rsid w:val="00AF092A"/>
    <w:rsid w:val="00B15173"/>
    <w:rsid w:val="00B83F45"/>
    <w:rsid w:val="00BC4EF2"/>
    <w:rsid w:val="00C15DA3"/>
    <w:rsid w:val="00C31847"/>
    <w:rsid w:val="00D97D6E"/>
    <w:rsid w:val="00E279F2"/>
    <w:rsid w:val="00EB7B93"/>
    <w:rsid w:val="00EC63F4"/>
    <w:rsid w:val="00EF0490"/>
    <w:rsid w:val="00F30480"/>
    <w:rsid w:val="00F466B2"/>
    <w:rsid w:val="00F84CE5"/>
    <w:rsid w:val="00F9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9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5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n.burmistrova</cp:lastModifiedBy>
  <cp:revision>6</cp:revision>
  <cp:lastPrinted>2013-02-28T07:28:00Z</cp:lastPrinted>
  <dcterms:created xsi:type="dcterms:W3CDTF">2018-02-14T06:31:00Z</dcterms:created>
  <dcterms:modified xsi:type="dcterms:W3CDTF">2018-04-16T14:13:00Z</dcterms:modified>
</cp:coreProperties>
</file>