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23" w:rsidRDefault="00D14F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Васильев И. Ю., </w:t>
      </w:r>
      <w:proofErr w:type="spellStart"/>
      <w:r>
        <w:rPr>
          <w:rFonts w:ascii="Times New Roman" w:hAnsi="Times New Roman"/>
          <w:b/>
          <w:sz w:val="28"/>
          <w:szCs w:val="28"/>
        </w:rPr>
        <w:t>Карасёв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И. В.</w:t>
      </w:r>
    </w:p>
    <w:p w:rsidR="003A2E23" w:rsidRDefault="00D14F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вопросу об антропологии журналистской среды города Краснодара. </w:t>
      </w:r>
    </w:p>
    <w:p w:rsidR="003A2E23" w:rsidRDefault="00D14F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Журналистское сообщество и его фольклор</w:t>
      </w:r>
    </w:p>
    <w:p w:rsidR="003A2E23" w:rsidRDefault="00D14F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Журналистское сообщество как особая социально-профессиональная группа оформилась в России в конце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столетия. На Кубани она сложилась на протяжении первой половины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века. Таким образом, к началу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века она прошла значительный путь развития. Из всех её видов газетная журналистика имеет наиболее длительные традиции. Журналисты активно контактируют с п</w:t>
      </w:r>
      <w:r>
        <w:rPr>
          <w:rFonts w:ascii="Times New Roman" w:hAnsi="Times New Roman"/>
          <w:sz w:val="28"/>
          <w:szCs w:val="28"/>
        </w:rPr>
        <w:t xml:space="preserve">редставителями самых разных социальных слоёв: это и сфера управления, и бизнес, и научное сообщество, и творческая среда. </w:t>
      </w:r>
      <w:proofErr w:type="gramStart"/>
      <w:r>
        <w:rPr>
          <w:rFonts w:ascii="Times New Roman" w:hAnsi="Times New Roman"/>
          <w:sz w:val="28"/>
          <w:szCs w:val="28"/>
        </w:rPr>
        <w:t>Немало журналистов занимаются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литературным творчеством.</w:t>
      </w:r>
    </w:p>
    <w:p w:rsidR="003A2E23" w:rsidRDefault="00D14F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Первоначальный жизненный опыт и образование отнюдь не имеют для журналистов гл</w:t>
      </w:r>
      <w:r>
        <w:rPr>
          <w:rFonts w:ascii="Times New Roman" w:hAnsi="Times New Roman"/>
          <w:sz w:val="28"/>
          <w:szCs w:val="28"/>
        </w:rPr>
        <w:t xml:space="preserve">авенствующего значения. Гораздо важнее умение находить нужную информацию, располагать к себе людей, составлять легко читаемые и броские тексты, владеть мастерством фотографа. </w:t>
      </w:r>
    </w:p>
    <w:p w:rsidR="003A2E23" w:rsidRDefault="00D14F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1990-е годы в кубанскую газетную журналистику пришло много новых людей. Это св</w:t>
      </w:r>
      <w:r>
        <w:rPr>
          <w:rFonts w:ascii="Times New Roman" w:hAnsi="Times New Roman"/>
          <w:sz w:val="28"/>
          <w:szCs w:val="28"/>
        </w:rPr>
        <w:t xml:space="preserve">язано с бурным развитием прессы и престижностью журналистской профессии. В нулевые годы сокращается количество газет. Гораздо большей популярностью начинают пользоваться профессии, оплачиваемые гораздо лучше, чем </w:t>
      </w:r>
      <w:proofErr w:type="gramStart"/>
      <w:r>
        <w:rPr>
          <w:rFonts w:ascii="Times New Roman" w:hAnsi="Times New Roman"/>
          <w:sz w:val="28"/>
          <w:szCs w:val="28"/>
        </w:rPr>
        <w:t>журналистская</w:t>
      </w:r>
      <w:proofErr w:type="gramEnd"/>
      <w:r>
        <w:rPr>
          <w:rFonts w:ascii="Times New Roman" w:hAnsi="Times New Roman"/>
          <w:sz w:val="28"/>
          <w:szCs w:val="28"/>
        </w:rPr>
        <w:t>. Одновременно в журналистской</w:t>
      </w:r>
      <w:r>
        <w:rPr>
          <w:rFonts w:ascii="Times New Roman" w:hAnsi="Times New Roman"/>
          <w:sz w:val="28"/>
          <w:szCs w:val="28"/>
        </w:rPr>
        <w:t xml:space="preserve"> среде повышаются требования к уровню профессионализма, опыту. Начинает просматриваться тенденция к формированию гораздо более замкнутой профессиональной среды. </w:t>
      </w:r>
    </w:p>
    <w:p w:rsidR="003A2E23" w:rsidRDefault="00D14F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Журналистская среда – это профессиональная группа, имеющая признаки субкультуры. Журналисты об</w:t>
      </w:r>
      <w:r>
        <w:rPr>
          <w:rFonts w:ascii="Times New Roman" w:hAnsi="Times New Roman"/>
          <w:sz w:val="28"/>
          <w:szCs w:val="28"/>
        </w:rPr>
        <w:t xml:space="preserve">ъединены общим делом и общим миром повседневности. Их сообщество имеет достаточно чёткие социальные границы. Новички в группе должны пройти определённую социализацию. Они должны </w:t>
      </w:r>
      <w:proofErr w:type="gramStart"/>
      <w:r>
        <w:rPr>
          <w:rFonts w:ascii="Times New Roman" w:hAnsi="Times New Roman"/>
          <w:sz w:val="28"/>
          <w:szCs w:val="28"/>
        </w:rPr>
        <w:t>научиться не только выполнять</w:t>
      </w:r>
      <w:proofErr w:type="gramEnd"/>
      <w:r>
        <w:rPr>
          <w:rFonts w:ascii="Times New Roman" w:hAnsi="Times New Roman"/>
          <w:sz w:val="28"/>
          <w:szCs w:val="28"/>
        </w:rPr>
        <w:t xml:space="preserve"> профессиональные обязанности, но и выделять общи</w:t>
      </w:r>
      <w:r>
        <w:rPr>
          <w:rFonts w:ascii="Times New Roman" w:hAnsi="Times New Roman"/>
          <w:sz w:val="28"/>
          <w:szCs w:val="28"/>
        </w:rPr>
        <w:t>е смыслы и ценности, разделяемые в группе. Журналистской среде присущ свой фольклор, профессиональный сленг (1).</w:t>
      </w:r>
    </w:p>
    <w:p w:rsidR="003A2E23" w:rsidRDefault="00D14F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этом остановимся подробнее. В рамках журналистской среды сложился особый профессиональный фольклор. Это явление характерно для всех устойчив</w:t>
      </w:r>
      <w:r>
        <w:rPr>
          <w:rFonts w:ascii="Times New Roman" w:hAnsi="Times New Roman"/>
          <w:sz w:val="28"/>
          <w:szCs w:val="28"/>
        </w:rPr>
        <w:t>ых профессиональных сред.</w:t>
      </w:r>
    </w:p>
    <w:p w:rsidR="003A2E23" w:rsidRDefault="00D14F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Фольклор журналистов – своеобразный набор устных текстов, имеющих достаточную степень типичности. Наряду с производственным инструментарием, таким как профессиональные фотоаппараты, блокноты и ручки, выдаваемые на официальных меро</w:t>
      </w:r>
      <w:r>
        <w:rPr>
          <w:rFonts w:ascii="Times New Roman" w:hAnsi="Times New Roman"/>
          <w:sz w:val="28"/>
          <w:szCs w:val="28"/>
        </w:rPr>
        <w:t>приятиях приглашённым журналистам, диктофоны, компьютеры, профессиональный фольклор выделяет журналистов из среды других профессий, в отличие, например, от одежды, которая в журналистской среде мало регламентирована. В равной степени допускается официально</w:t>
      </w:r>
      <w:r>
        <w:rPr>
          <w:rFonts w:ascii="Times New Roman" w:hAnsi="Times New Roman"/>
          <w:sz w:val="28"/>
          <w:szCs w:val="28"/>
        </w:rPr>
        <w:t xml:space="preserve">-деловой стиль, небрежный городской, стили одежды различных субкультур. </w:t>
      </w:r>
    </w:p>
    <w:p w:rsidR="003A2E23" w:rsidRDefault="00D14F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исследование журналистского </w:t>
      </w:r>
      <w:proofErr w:type="spellStart"/>
      <w:r>
        <w:rPr>
          <w:rFonts w:ascii="Times New Roman" w:hAnsi="Times New Roman"/>
          <w:sz w:val="28"/>
          <w:szCs w:val="28"/>
        </w:rPr>
        <w:t>постфольклора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проводилось в 2005–2006 годах И. В. Карасёвым и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. Ю. Васильевым в рамках авторского проекта изучения журналистского </w:t>
      </w:r>
      <w:proofErr w:type="spellStart"/>
      <w:r>
        <w:rPr>
          <w:rFonts w:ascii="Times New Roman" w:hAnsi="Times New Roman"/>
          <w:sz w:val="28"/>
          <w:szCs w:val="28"/>
        </w:rPr>
        <w:t>постфольклора</w:t>
      </w:r>
      <w:proofErr w:type="spellEnd"/>
      <w:r>
        <w:rPr>
          <w:rFonts w:ascii="Times New Roman" w:hAnsi="Times New Roman"/>
          <w:sz w:val="28"/>
          <w:szCs w:val="28"/>
        </w:rPr>
        <w:t>. Пр</w:t>
      </w:r>
      <w:r>
        <w:rPr>
          <w:rFonts w:ascii="Times New Roman" w:hAnsi="Times New Roman"/>
          <w:sz w:val="28"/>
          <w:szCs w:val="28"/>
        </w:rPr>
        <w:t xml:space="preserve">и проведении исследования использовались методы скрытого интервьюирования и включённого наблюдения. Всего было собрано 27 интервью. При сборе материала отбирались наиболее распространённые сюжеты. В качестве </w:t>
      </w:r>
      <w:proofErr w:type="gramStart"/>
      <w:r>
        <w:rPr>
          <w:rFonts w:ascii="Times New Roman" w:hAnsi="Times New Roman"/>
          <w:sz w:val="28"/>
          <w:szCs w:val="28"/>
        </w:rPr>
        <w:t>интервьюируемых</w:t>
      </w:r>
      <w:proofErr w:type="gramEnd"/>
      <w:r>
        <w:rPr>
          <w:rFonts w:ascii="Times New Roman" w:hAnsi="Times New Roman"/>
          <w:sz w:val="28"/>
          <w:szCs w:val="28"/>
        </w:rPr>
        <w:t xml:space="preserve"> в основном выбирались журналисты</w:t>
      </w:r>
      <w:r>
        <w:rPr>
          <w:rFonts w:ascii="Times New Roman" w:hAnsi="Times New Roman"/>
          <w:sz w:val="28"/>
          <w:szCs w:val="28"/>
        </w:rPr>
        <w:t xml:space="preserve"> молодого и среднего возраста, так как они были гораздо доступнее для беседы.</w:t>
      </w:r>
    </w:p>
    <w:p w:rsidR="003A2E23" w:rsidRDefault="00D14F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рассматриваем фольклор журналистов как </w:t>
      </w:r>
      <w:proofErr w:type="spellStart"/>
      <w:r>
        <w:rPr>
          <w:rFonts w:ascii="Times New Roman" w:hAnsi="Times New Roman"/>
          <w:sz w:val="28"/>
          <w:szCs w:val="28"/>
        </w:rPr>
        <w:t>постфольклор</w:t>
      </w:r>
      <w:proofErr w:type="spellEnd"/>
      <w:r>
        <w:rPr>
          <w:rFonts w:ascii="Times New Roman" w:hAnsi="Times New Roman"/>
          <w:sz w:val="28"/>
          <w:szCs w:val="28"/>
        </w:rPr>
        <w:t xml:space="preserve">. В отличие от традиционного фольклора, </w:t>
      </w:r>
      <w:proofErr w:type="spellStart"/>
      <w:r>
        <w:rPr>
          <w:rFonts w:ascii="Times New Roman" w:hAnsi="Times New Roman"/>
          <w:sz w:val="28"/>
          <w:szCs w:val="28"/>
        </w:rPr>
        <w:t>постфольклор</w:t>
      </w:r>
      <w:proofErr w:type="spellEnd"/>
      <w:r>
        <w:rPr>
          <w:rFonts w:ascii="Times New Roman" w:hAnsi="Times New Roman"/>
          <w:sz w:val="28"/>
          <w:szCs w:val="28"/>
        </w:rPr>
        <w:t xml:space="preserve"> не охватывает все сферы жизни людей, определённым образом </w:t>
      </w:r>
      <w:proofErr w:type="gramStart"/>
      <w:r>
        <w:rPr>
          <w:rFonts w:ascii="Times New Roman" w:hAnsi="Times New Roman"/>
          <w:sz w:val="28"/>
          <w:szCs w:val="28"/>
        </w:rPr>
        <w:t>упрощён</w:t>
      </w:r>
      <w:proofErr w:type="gramEnd"/>
      <w:r>
        <w:rPr>
          <w:rFonts w:ascii="Times New Roman" w:hAnsi="Times New Roman"/>
          <w:sz w:val="28"/>
          <w:szCs w:val="28"/>
        </w:rPr>
        <w:t xml:space="preserve"> по св</w:t>
      </w:r>
      <w:r>
        <w:rPr>
          <w:rFonts w:ascii="Times New Roman" w:hAnsi="Times New Roman"/>
          <w:sz w:val="28"/>
          <w:szCs w:val="28"/>
        </w:rPr>
        <w:t>оему содержанию.</w:t>
      </w:r>
    </w:p>
    <w:p w:rsidR="003A2E23" w:rsidRDefault="00D14F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Подобно массовой культуре, он </w:t>
      </w:r>
      <w:proofErr w:type="spellStart"/>
      <w:r>
        <w:rPr>
          <w:rFonts w:ascii="Times New Roman" w:hAnsi="Times New Roman"/>
          <w:sz w:val="28"/>
          <w:szCs w:val="28"/>
        </w:rPr>
        <w:t>полицентричен</w:t>
      </w:r>
      <w:proofErr w:type="spellEnd"/>
      <w:r>
        <w:rPr>
          <w:rFonts w:ascii="Times New Roman" w:hAnsi="Times New Roman"/>
          <w:sz w:val="28"/>
          <w:szCs w:val="28"/>
        </w:rPr>
        <w:t xml:space="preserve"> и фрагментирован в соответствии с социальным, профессиональным, даже возрастным расслоением общества на слабо связанные между собой ячейки, не имеющие общей мировоззренческой основы. По сравнению</w:t>
      </w:r>
      <w:r>
        <w:rPr>
          <w:rFonts w:ascii="Times New Roman" w:hAnsi="Times New Roman"/>
          <w:sz w:val="28"/>
          <w:szCs w:val="28"/>
        </w:rPr>
        <w:t xml:space="preserve"> с традиционным фольклором ее жанровый состав обновляется почти полностью, а ассортимент текстов сменяется с небывалой дотоле быстротой. Бесконечно увеличивается роль </w:t>
      </w:r>
      <w:r>
        <w:rPr>
          <w:rFonts w:ascii="Times New Roman" w:hAnsi="Times New Roman"/>
          <w:sz w:val="28"/>
          <w:szCs w:val="28"/>
        </w:rPr>
        <w:lastRenderedPageBreak/>
        <w:t>индивидуального авторства в генезисе отдельных произведений, а также «удельный вес» фольк</w:t>
      </w:r>
      <w:r>
        <w:rPr>
          <w:rFonts w:ascii="Times New Roman" w:hAnsi="Times New Roman"/>
          <w:sz w:val="28"/>
          <w:szCs w:val="28"/>
        </w:rPr>
        <w:t xml:space="preserve">лорной импровизации и </w:t>
      </w:r>
      <w:proofErr w:type="spellStart"/>
      <w:r>
        <w:rPr>
          <w:rFonts w:ascii="Times New Roman" w:hAnsi="Times New Roman"/>
          <w:sz w:val="28"/>
          <w:szCs w:val="28"/>
        </w:rPr>
        <w:t>новотворчества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A2E23" w:rsidRDefault="00D14F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Постфольклор</w:t>
      </w:r>
      <w:proofErr w:type="spellEnd"/>
      <w:r>
        <w:rPr>
          <w:rFonts w:ascii="Times New Roman" w:hAnsi="Times New Roman"/>
          <w:sz w:val="28"/>
          <w:szCs w:val="28"/>
        </w:rPr>
        <w:t xml:space="preserve"> ещё недостаточно исследован. Не собран достаточный материал (критический корпус текстов) для общих выводов и дискуссий о них (2).</w:t>
      </w:r>
    </w:p>
    <w:p w:rsidR="003A2E23" w:rsidRDefault="00D14F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Существует и точка зрения, что </w:t>
      </w:r>
      <w:proofErr w:type="spellStart"/>
      <w:r>
        <w:rPr>
          <w:rFonts w:ascii="Times New Roman" w:hAnsi="Times New Roman"/>
          <w:sz w:val="28"/>
          <w:szCs w:val="28"/>
        </w:rPr>
        <w:t>постфольклор</w:t>
      </w:r>
      <w:proofErr w:type="spellEnd"/>
      <w:r>
        <w:rPr>
          <w:rFonts w:ascii="Times New Roman" w:hAnsi="Times New Roman"/>
          <w:sz w:val="28"/>
          <w:szCs w:val="28"/>
        </w:rPr>
        <w:t xml:space="preserve"> не следует выделять как особую </w:t>
      </w:r>
      <w:r>
        <w:rPr>
          <w:rFonts w:ascii="Times New Roman" w:hAnsi="Times New Roman"/>
          <w:sz w:val="28"/>
          <w:szCs w:val="28"/>
        </w:rPr>
        <w:t>форму фольклора, как особую эпоху в его развитии. Такой точки зрения придерживается В. П. Аникин. Он считает, что современный фольклор – это лишь продолжение фольклора традиционного в новых условиях. Изменилось только конкретное содержание, но суть осталас</w:t>
      </w:r>
      <w:r>
        <w:rPr>
          <w:rFonts w:ascii="Times New Roman" w:hAnsi="Times New Roman"/>
          <w:sz w:val="28"/>
          <w:szCs w:val="28"/>
        </w:rPr>
        <w:t xml:space="preserve">ь прежней. Сохранилось обращение к традиционным архаическим темам, </w:t>
      </w:r>
      <w:proofErr w:type="spellStart"/>
      <w:r>
        <w:rPr>
          <w:rFonts w:ascii="Times New Roman" w:hAnsi="Times New Roman"/>
          <w:sz w:val="28"/>
          <w:szCs w:val="28"/>
        </w:rPr>
        <w:t>клишированность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, типизация и т. д. (3). </w:t>
      </w:r>
    </w:p>
    <w:p w:rsidR="003A2E23" w:rsidRDefault="00D14F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то, что другие исследователи называют </w:t>
      </w:r>
      <w:proofErr w:type="spellStart"/>
      <w:r>
        <w:rPr>
          <w:rFonts w:ascii="Times New Roman" w:hAnsi="Times New Roman"/>
          <w:sz w:val="28"/>
          <w:szCs w:val="28"/>
        </w:rPr>
        <w:t>постфольклором</w:t>
      </w:r>
      <w:proofErr w:type="spellEnd"/>
      <w:r>
        <w:rPr>
          <w:rFonts w:ascii="Times New Roman" w:hAnsi="Times New Roman"/>
          <w:sz w:val="28"/>
          <w:szCs w:val="28"/>
        </w:rPr>
        <w:t xml:space="preserve">, – только признаки неустойчивости в традиционном фольклоре, переживающем переходную эпоху. </w:t>
      </w:r>
    </w:p>
    <w:p w:rsidR="003A2E23" w:rsidRDefault="00D14FCC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ля доказательства правоты или опровержения этих точек зрения нужны более многочисленные исследования. Но в случае, даже если </w:t>
      </w:r>
      <w:proofErr w:type="spellStart"/>
      <w:r>
        <w:rPr>
          <w:rFonts w:ascii="Times New Roman" w:hAnsi="Times New Roman"/>
          <w:sz w:val="28"/>
          <w:szCs w:val="28"/>
        </w:rPr>
        <w:t>постфольклор</w:t>
      </w:r>
      <w:proofErr w:type="spellEnd"/>
      <w:r>
        <w:rPr>
          <w:rFonts w:ascii="Times New Roman" w:hAnsi="Times New Roman"/>
          <w:sz w:val="28"/>
          <w:szCs w:val="28"/>
        </w:rPr>
        <w:t xml:space="preserve"> – всего лишь переходная стадия традиционного фольклора, его специфические черты отнюдь не исчезают и могут использоват</w:t>
      </w:r>
      <w:r>
        <w:rPr>
          <w:rFonts w:ascii="Times New Roman" w:hAnsi="Times New Roman"/>
          <w:sz w:val="28"/>
          <w:szCs w:val="28"/>
        </w:rPr>
        <w:t xml:space="preserve">ься для характеристики современного фольклора. </w:t>
      </w:r>
    </w:p>
    <w:p w:rsidR="003A2E23" w:rsidRDefault="00D14F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Функция социализации</w:t>
      </w:r>
    </w:p>
    <w:p w:rsidR="003A2E23" w:rsidRDefault="00D14F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любого коллектива людей огромную роль играет социализация молодых (новых) членов сообщества. И фольклор должен в значительной степени этому способствовать. Это проявляется как в его и</w:t>
      </w:r>
      <w:r>
        <w:rPr>
          <w:rFonts w:ascii="Times New Roman" w:hAnsi="Times New Roman"/>
          <w:sz w:val="28"/>
          <w:szCs w:val="28"/>
        </w:rPr>
        <w:t xml:space="preserve">нтегративной, так и информационно-познавательной функции. Последняя вообще весьма сильно связана с процессом социализации (4). </w:t>
      </w:r>
    </w:p>
    <w:p w:rsidR="003A2E23" w:rsidRDefault="00D14F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журналистской среде формируется своеобразный сленг, остающийся непонятным обывателю. И начинающий журналист должен его быстро </w:t>
      </w:r>
      <w:r>
        <w:rPr>
          <w:rFonts w:ascii="Times New Roman" w:hAnsi="Times New Roman"/>
          <w:sz w:val="28"/>
          <w:szCs w:val="28"/>
        </w:rPr>
        <w:t>освоить. Вот характерный пример:</w:t>
      </w:r>
    </w:p>
    <w:p w:rsidR="003A2E23" w:rsidRDefault="00D14F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– Открывай «</w:t>
      </w:r>
      <w:proofErr w:type="spellStart"/>
      <w:r>
        <w:rPr>
          <w:rFonts w:ascii="Times New Roman" w:hAnsi="Times New Roman"/>
          <w:i/>
          <w:sz w:val="28"/>
          <w:szCs w:val="28"/>
        </w:rPr>
        <w:t>звонилку</w:t>
      </w:r>
      <w:proofErr w:type="spellEnd"/>
      <w:r>
        <w:rPr>
          <w:rFonts w:ascii="Times New Roman" w:hAnsi="Times New Roman"/>
          <w:i/>
          <w:sz w:val="28"/>
          <w:szCs w:val="28"/>
        </w:rPr>
        <w:t>» и начинай работать! Что говорят источники? – несется из крайнего кабинета ранним утром.</w:t>
      </w:r>
    </w:p>
    <w:p w:rsidR="003A2E23" w:rsidRDefault="00D14F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– Берите, а то протухнет, – советуют в соседнем кабинете.</w:t>
      </w:r>
    </w:p>
    <w:p w:rsidR="003A2E23" w:rsidRDefault="00D14F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– Где «свежий глаз»? – кричат </w:t>
      </w:r>
      <w:proofErr w:type="gramStart"/>
      <w:r>
        <w:rPr>
          <w:rFonts w:ascii="Times New Roman" w:hAnsi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другом.</w:t>
      </w:r>
    </w:p>
    <w:p w:rsidR="003A2E23" w:rsidRDefault="00D14F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– Сегодня у нас</w:t>
      </w:r>
      <w:r>
        <w:rPr>
          <w:rFonts w:ascii="Times New Roman" w:hAnsi="Times New Roman"/>
          <w:i/>
          <w:sz w:val="28"/>
          <w:szCs w:val="28"/>
        </w:rPr>
        <w:t xml:space="preserve"> «расстрел на рассвете», – хладнокровно сообщает голос из кабинета, охраняемого секретарём. </w:t>
      </w:r>
    </w:p>
    <w:p w:rsidR="003A2E23" w:rsidRDefault="00D14F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 одном кабинете ищут «сапог», в другой – «шапку»… </w:t>
      </w:r>
      <w:r>
        <w:rPr>
          <w:rFonts w:ascii="Times New Roman" w:hAnsi="Times New Roman"/>
          <w:sz w:val="28"/>
          <w:szCs w:val="28"/>
        </w:rPr>
        <w:t>(5).</w:t>
      </w:r>
    </w:p>
    <w:p w:rsidR="003A2E23" w:rsidRDefault="00D14F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Звонилка</w:t>
      </w:r>
      <w:proofErr w:type="spellEnd"/>
      <w:r>
        <w:rPr>
          <w:rFonts w:ascii="Times New Roman" w:hAnsi="Times New Roman"/>
          <w:sz w:val="28"/>
          <w:szCs w:val="28"/>
        </w:rPr>
        <w:t>» – список телефонов, по которым репортёр ежедневно вызванивает информацию, «протухнуть» – устарет</w:t>
      </w:r>
      <w:r>
        <w:rPr>
          <w:rFonts w:ascii="Times New Roman" w:hAnsi="Times New Roman"/>
          <w:sz w:val="28"/>
          <w:szCs w:val="28"/>
        </w:rPr>
        <w:t>ь, «расстрел на рассвете» – бессюжетная фотография, на которой группа людей бездарно выстроилась в ряд и смотрит в камеру, «сапог» – текст на полосе в виде неправильного многоугольника, «шапка» – общий заголовок для нескольких материалов на полосе.</w:t>
      </w:r>
    </w:p>
    <w:p w:rsidR="003A2E23" w:rsidRDefault="00D14F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Постфол</w:t>
      </w:r>
      <w:r>
        <w:rPr>
          <w:rFonts w:ascii="Times New Roman" w:hAnsi="Times New Roman"/>
          <w:sz w:val="28"/>
          <w:szCs w:val="28"/>
        </w:rPr>
        <w:t>ьклор</w:t>
      </w:r>
      <w:proofErr w:type="spellEnd"/>
      <w:r>
        <w:rPr>
          <w:rFonts w:ascii="Times New Roman" w:hAnsi="Times New Roman"/>
          <w:sz w:val="28"/>
          <w:szCs w:val="28"/>
        </w:rPr>
        <w:t xml:space="preserve"> выполняет функцию введения в профессию с элементами инициации, когда даются заведомо невыполнимые задания с целью проверки на сообразительность. (Тут бы лучше поподробнее + поучительные рассказы о «правильных» и «неправильных» журналистах.) </w:t>
      </w:r>
    </w:p>
    <w:p w:rsidR="003A2E23" w:rsidRDefault="00D14F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Врастая </w:t>
      </w:r>
      <w:r>
        <w:rPr>
          <w:rFonts w:ascii="Times New Roman" w:hAnsi="Times New Roman"/>
          <w:sz w:val="28"/>
          <w:szCs w:val="28"/>
        </w:rPr>
        <w:t>в профессию, журналист, наряду с рациональными навыками, перенимает у более опытных товарищей суеверия и магические представления.</w:t>
      </w:r>
    </w:p>
    <w:p w:rsidR="003A2E23" w:rsidRDefault="00D14FCC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Как и все творческие люди, журналисты очень суеверны: они не станут подробно рассказывать о том, что пишут, пока материал не </w:t>
      </w:r>
      <w:r>
        <w:rPr>
          <w:rFonts w:ascii="Times New Roman" w:hAnsi="Times New Roman"/>
          <w:sz w:val="28"/>
          <w:szCs w:val="28"/>
        </w:rPr>
        <w:t xml:space="preserve">будет сдан в номер, несколько раз подумают – возвращаться ли с полпути и менять ли обычный маршрут следования,  на другой (вплоть до того, подойти </w:t>
      </w:r>
      <w:proofErr w:type="gramStart"/>
      <w:r>
        <w:rPr>
          <w:rFonts w:ascii="Times New Roman" w:hAnsi="Times New Roman"/>
          <w:sz w:val="28"/>
          <w:szCs w:val="28"/>
        </w:rPr>
        <w:t>ко</w:t>
      </w:r>
      <w:proofErr w:type="gramEnd"/>
      <w:r>
        <w:rPr>
          <w:rFonts w:ascii="Times New Roman" w:hAnsi="Times New Roman"/>
          <w:sz w:val="28"/>
          <w:szCs w:val="28"/>
        </w:rPr>
        <w:t xml:space="preserve"> входу с правой или с левой стороны). Редактор одной из газет рассказывала, что при написании статьи под за</w:t>
      </w:r>
      <w:r>
        <w:rPr>
          <w:rFonts w:ascii="Times New Roman" w:hAnsi="Times New Roman"/>
          <w:sz w:val="28"/>
          <w:szCs w:val="28"/>
        </w:rPr>
        <w:t>головком «Чёрный квадрат» компьютерный файл странным образом исчез. А когда был найден и открыт, то вместо текста на экране появился огромный чёрный квадрат.</w:t>
      </w:r>
    </w:p>
    <w:p w:rsidR="003A2E23" w:rsidRDefault="00D14FCC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Зачастую происходит </w:t>
      </w:r>
      <w:proofErr w:type="spellStart"/>
      <w:r>
        <w:rPr>
          <w:rFonts w:ascii="Times New Roman" w:hAnsi="Times New Roman"/>
          <w:sz w:val="28"/>
          <w:szCs w:val="28"/>
        </w:rPr>
        <w:t>мифологизация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журналистского инструментария, когда сами элементы профессиональ</w:t>
      </w:r>
      <w:r>
        <w:rPr>
          <w:rFonts w:ascii="Times New Roman" w:hAnsi="Times New Roman"/>
          <w:sz w:val="28"/>
          <w:szCs w:val="28"/>
        </w:rPr>
        <w:t>ной атрибутики наделяются зловещим смыслом. Журналисты могут делиться своими страхами о том, что набранный в компьютере те</w:t>
      </w:r>
      <w:proofErr w:type="gramStart"/>
      <w:r>
        <w:rPr>
          <w:rFonts w:ascii="Times New Roman" w:hAnsi="Times New Roman"/>
          <w:sz w:val="28"/>
          <w:szCs w:val="28"/>
        </w:rPr>
        <w:t>кст дл</w:t>
      </w:r>
      <w:proofErr w:type="gramEnd"/>
      <w:r>
        <w:rPr>
          <w:rFonts w:ascii="Times New Roman" w:hAnsi="Times New Roman"/>
          <w:sz w:val="28"/>
          <w:szCs w:val="28"/>
        </w:rPr>
        <w:t>я срочной статьи вдруг внезапно куда-то исчезнет, в ручке может предательски закончиться паста, а диктофон не записать важное ин</w:t>
      </w:r>
      <w:r>
        <w:rPr>
          <w:rFonts w:ascii="Times New Roman" w:hAnsi="Times New Roman"/>
          <w:sz w:val="28"/>
          <w:szCs w:val="28"/>
        </w:rPr>
        <w:t xml:space="preserve">тервью. Существуют страшилки о вечернем звонке редактора со срочным заданием. </w:t>
      </w:r>
    </w:p>
    <w:p w:rsidR="003A2E23" w:rsidRDefault="00D14FCC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Фольклор любой группы людей выполняет интегративную функцию (6). В нём всегда появляются типичные образы как представителей </w:t>
      </w:r>
      <w:proofErr w:type="gramStart"/>
      <w:r>
        <w:rPr>
          <w:rFonts w:ascii="Times New Roman" w:hAnsi="Times New Roman"/>
          <w:sz w:val="28"/>
          <w:szCs w:val="28"/>
        </w:rPr>
        <w:t>свой</w:t>
      </w:r>
      <w:proofErr w:type="gramEnd"/>
      <w:r>
        <w:rPr>
          <w:rFonts w:ascii="Times New Roman" w:hAnsi="Times New Roman"/>
          <w:sz w:val="28"/>
          <w:szCs w:val="28"/>
        </w:rPr>
        <w:t xml:space="preserve"> группы, так и других. Непременные действующие ли</w:t>
      </w:r>
      <w:r>
        <w:rPr>
          <w:rFonts w:ascii="Times New Roman" w:hAnsi="Times New Roman"/>
          <w:sz w:val="28"/>
          <w:szCs w:val="28"/>
        </w:rPr>
        <w:t xml:space="preserve">ца журналистского фольклора – люди, как правило, из </w:t>
      </w:r>
      <w:proofErr w:type="spellStart"/>
      <w:r>
        <w:rPr>
          <w:rFonts w:ascii="Times New Roman" w:hAnsi="Times New Roman"/>
          <w:sz w:val="28"/>
          <w:szCs w:val="28"/>
        </w:rPr>
        <w:t>медийной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среды. (7). Легендарные типажи журналистского фольклора, как правило, сами же журналисты, попадающие в разные забавные истории. Один из таких типажей «</w:t>
      </w:r>
      <w:proofErr w:type="spellStart"/>
      <w:r>
        <w:rPr>
          <w:rFonts w:ascii="Times New Roman" w:hAnsi="Times New Roman"/>
          <w:sz w:val="28"/>
          <w:szCs w:val="28"/>
        </w:rPr>
        <w:t>внештатник</w:t>
      </w:r>
      <w:proofErr w:type="spellEnd"/>
      <w:r>
        <w:rPr>
          <w:rFonts w:ascii="Times New Roman" w:hAnsi="Times New Roman"/>
          <w:sz w:val="28"/>
          <w:szCs w:val="28"/>
        </w:rPr>
        <w:t xml:space="preserve"> на пенсии», имеющий в прошлом опр</w:t>
      </w:r>
      <w:r>
        <w:rPr>
          <w:rFonts w:ascii="Times New Roman" w:hAnsi="Times New Roman"/>
          <w:sz w:val="28"/>
          <w:szCs w:val="28"/>
        </w:rPr>
        <w:t xml:space="preserve">еделённые заслуги. О новичках и </w:t>
      </w:r>
      <w:proofErr w:type="spellStart"/>
      <w:r>
        <w:rPr>
          <w:rFonts w:ascii="Times New Roman" w:hAnsi="Times New Roman"/>
          <w:sz w:val="28"/>
          <w:szCs w:val="28"/>
        </w:rPr>
        <w:t>внештатниках</w:t>
      </w:r>
      <w:proofErr w:type="spellEnd"/>
      <w:r>
        <w:rPr>
          <w:rFonts w:ascii="Times New Roman" w:hAnsi="Times New Roman"/>
          <w:sz w:val="28"/>
          <w:szCs w:val="28"/>
        </w:rPr>
        <w:t xml:space="preserve"> рассказывают немало баек. Отдельный пласт журналистского фольклора связан с рассказами о «позитивном чужом» – хлебосольном рекламодателе. </w:t>
      </w:r>
    </w:p>
    <w:p w:rsidR="003A2E23" w:rsidRDefault="00D14F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Специфика журналистского фольклора: влияние на среду, влияние среды</w:t>
      </w:r>
    </w:p>
    <w:p w:rsidR="003A2E23" w:rsidRDefault="00D14F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</w:t>
      </w:r>
      <w:r>
        <w:rPr>
          <w:rFonts w:ascii="Times New Roman" w:hAnsi="Times New Roman"/>
          <w:sz w:val="28"/>
          <w:szCs w:val="28"/>
        </w:rPr>
        <w:t xml:space="preserve">алистская среда продуцирует корпоративный фольклор – байки, анекдоты, </w:t>
      </w:r>
      <w:proofErr w:type="gramStart"/>
      <w:r>
        <w:rPr>
          <w:rFonts w:ascii="Times New Roman" w:hAnsi="Times New Roman"/>
          <w:sz w:val="28"/>
          <w:szCs w:val="28"/>
        </w:rPr>
        <w:t>бывальщины</w:t>
      </w:r>
      <w:proofErr w:type="gramEnd"/>
      <w:r>
        <w:rPr>
          <w:rFonts w:ascii="Times New Roman" w:hAnsi="Times New Roman"/>
          <w:sz w:val="28"/>
          <w:szCs w:val="28"/>
        </w:rPr>
        <w:t>. Особенность этого коллективного творчества от других разновидностей профессионального фольклора в том, что очень часто он выплёскивается на страницах газет или попадает в эфи</w:t>
      </w:r>
      <w:r>
        <w:rPr>
          <w:rFonts w:ascii="Times New Roman" w:hAnsi="Times New Roman"/>
          <w:sz w:val="28"/>
          <w:szCs w:val="28"/>
        </w:rPr>
        <w:t xml:space="preserve">р. Журналисты сами сочиняют и сами же публикуют такого рода материалы (сказывается доступ к информационному полю, публикациям и тиражированию слухов, вымышленных рассказов, которые якобы имели место быть, случаев из жизни известных журналистов с </w:t>
      </w:r>
      <w:proofErr w:type="spellStart"/>
      <w:r>
        <w:rPr>
          <w:rFonts w:ascii="Times New Roman" w:hAnsi="Times New Roman"/>
          <w:sz w:val="28"/>
          <w:szCs w:val="28"/>
        </w:rPr>
        <w:t>постфолькл</w:t>
      </w:r>
      <w:r>
        <w:rPr>
          <w:rFonts w:ascii="Times New Roman" w:hAnsi="Times New Roman"/>
          <w:sz w:val="28"/>
          <w:szCs w:val="28"/>
        </w:rPr>
        <w:t>орными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напластованиями). </w:t>
      </w:r>
    </w:p>
    <w:p w:rsidR="003A2E23" w:rsidRDefault="00D14FCC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Журналистский фольклор на Кубани (большей частью на смеховом, низовом уровне) широко в своём творчестве использовали Пётр </w:t>
      </w:r>
      <w:proofErr w:type="spellStart"/>
      <w:r>
        <w:rPr>
          <w:rFonts w:ascii="Times New Roman" w:hAnsi="Times New Roman"/>
          <w:sz w:val="28"/>
          <w:szCs w:val="28"/>
        </w:rPr>
        <w:t>Придиус</w:t>
      </w:r>
      <w:proofErr w:type="spellEnd"/>
      <w:r>
        <w:rPr>
          <w:rFonts w:ascii="Times New Roman" w:hAnsi="Times New Roman"/>
          <w:sz w:val="28"/>
          <w:szCs w:val="28"/>
        </w:rPr>
        <w:t xml:space="preserve"> (8) Евгений Петропавловский (10) и Светлана Шипунова (11). Байки </w:t>
      </w:r>
      <w:proofErr w:type="spellStart"/>
      <w:r>
        <w:rPr>
          <w:rFonts w:ascii="Times New Roman" w:hAnsi="Times New Roman"/>
          <w:sz w:val="28"/>
          <w:szCs w:val="28"/>
        </w:rPr>
        <w:t>Придиуса</w:t>
      </w:r>
      <w:proofErr w:type="spellEnd"/>
      <w:r>
        <w:rPr>
          <w:rFonts w:ascii="Times New Roman" w:hAnsi="Times New Roman"/>
          <w:sz w:val="28"/>
          <w:szCs w:val="28"/>
        </w:rPr>
        <w:t xml:space="preserve"> выходили в «Кубанских ново</w:t>
      </w:r>
      <w:r>
        <w:rPr>
          <w:rFonts w:ascii="Times New Roman" w:hAnsi="Times New Roman"/>
          <w:sz w:val="28"/>
          <w:szCs w:val="28"/>
        </w:rPr>
        <w:t>стях», а сам он их подписывал псевдонимом Степан Хуторской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Этот образ столь органично вписался в кубанский </w:t>
      </w:r>
      <w:proofErr w:type="spellStart"/>
      <w:r>
        <w:rPr>
          <w:rFonts w:ascii="Times New Roman" w:hAnsi="Times New Roman"/>
          <w:sz w:val="28"/>
          <w:szCs w:val="28"/>
        </w:rPr>
        <w:t>постфольклор</w:t>
      </w:r>
      <w:proofErr w:type="spellEnd"/>
      <w:r>
        <w:rPr>
          <w:rFonts w:ascii="Times New Roman" w:hAnsi="Times New Roman"/>
          <w:sz w:val="28"/>
          <w:szCs w:val="28"/>
        </w:rPr>
        <w:t xml:space="preserve"> (писатель В. Кузнецов запечатлел его в образе Ефима Примуса), что одно время на полном серьёзе краснодарский скульптор Николай </w:t>
      </w:r>
      <w:proofErr w:type="spellStart"/>
      <w:r>
        <w:rPr>
          <w:rFonts w:ascii="Times New Roman" w:hAnsi="Times New Roman"/>
          <w:sz w:val="28"/>
          <w:szCs w:val="28"/>
        </w:rPr>
        <w:t>Буртасе</w:t>
      </w:r>
      <w:r>
        <w:rPr>
          <w:rFonts w:ascii="Times New Roman" w:hAnsi="Times New Roman"/>
          <w:sz w:val="28"/>
          <w:szCs w:val="28"/>
        </w:rPr>
        <w:t>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предлагал открыть в Краснодаре памятник Степану Хуторскому (11).</w:t>
      </w:r>
    </w:p>
    <w:p w:rsidR="003A2E23" w:rsidRDefault="00D14F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Некоторые журналисты из ИТАР-ТА</w:t>
      </w:r>
      <w:proofErr w:type="gramStart"/>
      <w:r>
        <w:rPr>
          <w:rFonts w:ascii="Times New Roman" w:hAnsi="Times New Roman"/>
          <w:sz w:val="28"/>
          <w:szCs w:val="28"/>
        </w:rPr>
        <w:t>СС в св</w:t>
      </w:r>
      <w:proofErr w:type="gramEnd"/>
      <w:r>
        <w:rPr>
          <w:rFonts w:ascii="Times New Roman" w:hAnsi="Times New Roman"/>
          <w:sz w:val="28"/>
          <w:szCs w:val="28"/>
        </w:rPr>
        <w:t>оё время тоже попались на удочку шутников газеты «Жемчужина России», напечатавших материал о вылове в Чёрном море девятиметрового дельфина и выставл</w:t>
      </w:r>
      <w:r>
        <w:rPr>
          <w:rFonts w:ascii="Times New Roman" w:hAnsi="Times New Roman"/>
          <w:sz w:val="28"/>
          <w:szCs w:val="28"/>
        </w:rPr>
        <w:t xml:space="preserve">енного на обзор в дельфинарии. </w:t>
      </w:r>
      <w:r>
        <w:rPr>
          <w:rFonts w:ascii="Times New Roman" w:hAnsi="Times New Roman"/>
          <w:spacing w:val="-6"/>
          <w:sz w:val="28"/>
          <w:szCs w:val="28"/>
        </w:rPr>
        <w:t xml:space="preserve">Но, пожалуй, самой резонансной была первоапрельская шутка </w:t>
      </w:r>
      <w:r>
        <w:rPr>
          <w:rFonts w:ascii="Times New Roman" w:hAnsi="Times New Roman"/>
          <w:spacing w:val="-6"/>
          <w:sz w:val="28"/>
          <w:szCs w:val="28"/>
        </w:rPr>
        <w:lastRenderedPageBreak/>
        <w:t xml:space="preserve">«Кубанского курьера»: в 1993 году был напечатан материал о том, что якобы в центре Краснодара, в цистерне на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Шуховской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башне, незаконно разводят крокодилов, а когда вс</w:t>
      </w:r>
      <w:r>
        <w:rPr>
          <w:rFonts w:ascii="Times New Roman" w:hAnsi="Times New Roman"/>
          <w:spacing w:val="-6"/>
          <w:sz w:val="28"/>
          <w:szCs w:val="28"/>
        </w:rPr>
        <w:t>ё раскрылось, цистерну с крокодилами транспортировали на вертолёте и уронили в воды Краснодарской ТЭЦ. До сих пор есть люди, которые уверяют, что видели там огромных рептилий (12).</w:t>
      </w:r>
    </w:p>
    <w:p w:rsidR="003A2E23" w:rsidRDefault="00D14FCC">
      <w:pPr>
        <w:spacing w:line="360" w:lineRule="auto"/>
        <w:jc w:val="both"/>
      </w:pPr>
      <w:r>
        <w:rPr>
          <w:rFonts w:ascii="Times New Roman" w:hAnsi="Times New Roman"/>
          <w:spacing w:val="-4"/>
          <w:sz w:val="28"/>
          <w:szCs w:val="28"/>
        </w:rPr>
        <w:t xml:space="preserve">Можно сделать вывод, что такое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постфольклорное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явление, как фольклор журналистов Кубани, выполняет две важные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социообразующие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функции: социализации и выделение представителей профессии в особую группу. Специфика журналистского сегмента поля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постфольклора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–</w:t>
      </w:r>
      <w:r>
        <w:rPr>
          <w:rFonts w:ascii="Times New Roman" w:hAnsi="Times New Roman"/>
          <w:spacing w:val="-4"/>
          <w:sz w:val="28"/>
          <w:szCs w:val="28"/>
        </w:rPr>
        <w:t xml:space="preserve"> в открытости для влияния извне и мощном влиянии, оказываемом на другие сферы общества. </w:t>
      </w:r>
    </w:p>
    <w:p w:rsidR="003A2E23" w:rsidRDefault="00D14FCC">
      <w:pPr>
        <w:pStyle w:val="a9"/>
        <w:ind w:left="-142"/>
        <w:jc w:val="center"/>
      </w:pPr>
      <w:r>
        <w:rPr>
          <w:rFonts w:ascii="Times New Roman" w:hAnsi="Times New Roman"/>
          <w:b/>
          <w:sz w:val="24"/>
          <w:szCs w:val="24"/>
        </w:rPr>
        <w:t>Примечания</w:t>
      </w:r>
    </w:p>
    <w:p w:rsidR="003A2E23" w:rsidRDefault="003A2E23">
      <w:pPr>
        <w:pStyle w:val="a9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3A2E23" w:rsidRDefault="00D14FCC">
      <w:pPr>
        <w:pStyle w:val="a9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 xml:space="preserve">Романов П. В, </w:t>
      </w:r>
      <w:proofErr w:type="spellStart"/>
      <w:r>
        <w:rPr>
          <w:rFonts w:ascii="Times New Roman" w:hAnsi="Times New Roman"/>
          <w:sz w:val="24"/>
          <w:szCs w:val="24"/>
        </w:rPr>
        <w:t>Ярская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-Смирнова Е. Р. Мир профессий как поле антропологических исследований // Этнографическое обозрение. 2008. № 5. С. 3,6, 7; </w:t>
      </w:r>
      <w:proofErr w:type="spellStart"/>
      <w:r>
        <w:rPr>
          <w:rFonts w:ascii="Times New Roman" w:hAnsi="Times New Roman"/>
          <w:sz w:val="24"/>
          <w:szCs w:val="24"/>
        </w:rPr>
        <w:t>Щепанская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Т. </w:t>
      </w:r>
      <w:r>
        <w:rPr>
          <w:rFonts w:ascii="Times New Roman" w:hAnsi="Times New Roman"/>
          <w:sz w:val="24"/>
          <w:szCs w:val="24"/>
        </w:rPr>
        <w:t xml:space="preserve">Б. Проекции социального контроля в пространстве профессии // Этнографическое обозрение. 2008. № 5. С. 18, 19. </w:t>
      </w:r>
    </w:p>
    <w:p w:rsidR="003A2E23" w:rsidRDefault="00D14FCC">
      <w:pPr>
        <w:pStyle w:val="a9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Неклюдов С. Ю., Фольклор: типологические и коммуникативные аспекты // Рутения (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rutenia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/); Неклюдов С. Ю. Фольклор после фольклора // Знан</w:t>
      </w:r>
      <w:r>
        <w:rPr>
          <w:rFonts w:ascii="Times New Roman" w:hAnsi="Times New Roman"/>
          <w:sz w:val="24"/>
          <w:szCs w:val="24"/>
        </w:rPr>
        <w:t>ие – сила (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znanie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sila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3A2E23" w:rsidRDefault="00D14FCC">
      <w:pPr>
        <w:pStyle w:val="a9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Аникин В. П. Не «</w:t>
      </w:r>
      <w:proofErr w:type="spellStart"/>
      <w:r>
        <w:rPr>
          <w:rFonts w:ascii="Times New Roman" w:hAnsi="Times New Roman"/>
          <w:sz w:val="24"/>
          <w:szCs w:val="24"/>
        </w:rPr>
        <w:t>постфольклор</w:t>
      </w:r>
      <w:proofErr w:type="spellEnd"/>
      <w:r>
        <w:rPr>
          <w:rFonts w:ascii="Times New Roman" w:hAnsi="Times New Roman"/>
          <w:sz w:val="24"/>
          <w:szCs w:val="24"/>
        </w:rPr>
        <w:t xml:space="preserve">», а фольклор (к постановке вопроса о его современных традициях) // Славянская культура и современный мир. М., Государственный республиканский центр русского фольклора, 1997. </w:t>
      </w:r>
      <w:proofErr w:type="spellStart"/>
      <w:r>
        <w:rPr>
          <w:rFonts w:ascii="Times New Roman" w:hAnsi="Times New Roman"/>
          <w:sz w:val="24"/>
          <w:szCs w:val="24"/>
        </w:rPr>
        <w:t>Вып</w:t>
      </w:r>
      <w:proofErr w:type="spellEnd"/>
      <w:r>
        <w:rPr>
          <w:rFonts w:ascii="Times New Roman" w:hAnsi="Times New Roman"/>
          <w:sz w:val="24"/>
          <w:szCs w:val="24"/>
        </w:rPr>
        <w:t>. 2. С. 224–240.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A2E23" w:rsidRDefault="00D14FCC">
      <w:pPr>
        <w:pStyle w:val="a9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Чистов К. В. Народная традиция и фольклор. Л., 1986. С. 32, 33, 37.</w:t>
      </w:r>
    </w:p>
    <w:p w:rsidR="003A2E23" w:rsidRDefault="00D14FCC">
      <w:pPr>
        <w:pStyle w:val="a9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 xml:space="preserve">Минченко А. А поговорить? Прикинь – 20. // Краснодарские известия (юбилейный </w:t>
      </w:r>
      <w:proofErr w:type="spellStart"/>
      <w:r>
        <w:rPr>
          <w:rFonts w:ascii="Times New Roman" w:hAnsi="Times New Roman"/>
          <w:sz w:val="24"/>
          <w:szCs w:val="24"/>
        </w:rPr>
        <w:t>вып</w:t>
      </w:r>
      <w:proofErr w:type="spellEnd"/>
      <w:r>
        <w:rPr>
          <w:rFonts w:ascii="Times New Roman" w:hAnsi="Times New Roman"/>
          <w:sz w:val="24"/>
          <w:szCs w:val="24"/>
        </w:rPr>
        <w:t>.), Краснодар, 2010.</w:t>
      </w:r>
    </w:p>
    <w:p w:rsidR="003A2E23" w:rsidRDefault="00D14FCC">
      <w:pPr>
        <w:pStyle w:val="a9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Путилов Б. Н. Фольклор и народная культура.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 xml:space="preserve">2003. С. 69. </w:t>
      </w:r>
    </w:p>
    <w:p w:rsidR="003A2E23" w:rsidRDefault="00D14FCC">
      <w:pPr>
        <w:pStyle w:val="a9"/>
        <w:numPr>
          <w:ilvl w:val="0"/>
          <w:numId w:val="1"/>
        </w:numPr>
      </w:pPr>
      <w:proofErr w:type="spellStart"/>
      <w:r>
        <w:rPr>
          <w:rFonts w:ascii="Times New Roman" w:hAnsi="Times New Roman"/>
          <w:sz w:val="24"/>
          <w:szCs w:val="24"/>
        </w:rPr>
        <w:t>Придиус</w:t>
      </w:r>
      <w:proofErr w:type="spellEnd"/>
      <w:r>
        <w:rPr>
          <w:rFonts w:ascii="Times New Roman" w:hAnsi="Times New Roman"/>
          <w:sz w:val="24"/>
          <w:szCs w:val="24"/>
        </w:rPr>
        <w:t xml:space="preserve"> П. Богато ж у</w:t>
      </w:r>
      <w:r>
        <w:rPr>
          <w:rFonts w:ascii="Times New Roman" w:hAnsi="Times New Roman"/>
          <w:sz w:val="24"/>
          <w:szCs w:val="24"/>
        </w:rPr>
        <w:t xml:space="preserve"> нас всяких </w:t>
      </w:r>
      <w:proofErr w:type="spellStart"/>
      <w:r>
        <w:rPr>
          <w:rFonts w:ascii="Times New Roman" w:hAnsi="Times New Roman"/>
          <w:sz w:val="24"/>
          <w:szCs w:val="24"/>
        </w:rPr>
        <w:t>глупостев</w:t>
      </w:r>
      <w:proofErr w:type="spellEnd"/>
      <w:r>
        <w:rPr>
          <w:rFonts w:ascii="Times New Roman" w:hAnsi="Times New Roman"/>
          <w:sz w:val="24"/>
          <w:szCs w:val="24"/>
        </w:rPr>
        <w:t xml:space="preserve"> (Думки Степана Хуторского), Краснодар: Советская Кубань,1996. </w:t>
      </w:r>
    </w:p>
    <w:p w:rsidR="003A2E23" w:rsidRDefault="00D14FCC">
      <w:pPr>
        <w:pStyle w:val="a9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 xml:space="preserve">Петропавловский Е. </w:t>
      </w:r>
      <w:hyperlink r:id="rId6">
        <w:r>
          <w:rPr>
            <w:rStyle w:val="-"/>
            <w:rFonts w:ascii="Times New Roman" w:hAnsi="Times New Roman"/>
            <w:color w:val="00000A"/>
            <w:sz w:val="24"/>
            <w:szCs w:val="24"/>
          </w:rPr>
          <w:t>Наш махонький Париж. Поколение индиго и другие...</w:t>
        </w:r>
      </w:hyperlink>
      <w:r>
        <w:rPr>
          <w:rFonts w:ascii="Times New Roman" w:hAnsi="Times New Roman"/>
          <w:sz w:val="24"/>
          <w:szCs w:val="24"/>
        </w:rPr>
        <w:t xml:space="preserve"> Краснодар, Здравствуйте. 2010. </w:t>
      </w:r>
    </w:p>
    <w:p w:rsidR="003A2E23" w:rsidRDefault="00D14FCC">
      <w:pPr>
        <w:pStyle w:val="a9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 xml:space="preserve">Шишкова-Шипунова </w:t>
      </w:r>
      <w:r>
        <w:rPr>
          <w:rFonts w:ascii="Times New Roman" w:hAnsi="Times New Roman"/>
          <w:sz w:val="24"/>
          <w:szCs w:val="24"/>
        </w:rPr>
        <w:t xml:space="preserve">С., </w:t>
      </w:r>
      <w:hyperlink r:id="rId7">
        <w:proofErr w:type="gramStart"/>
        <w:r>
          <w:rPr>
            <w:rStyle w:val="-"/>
            <w:rFonts w:ascii="Times New Roman" w:hAnsi="Times New Roman"/>
            <w:color w:val="00000A"/>
            <w:sz w:val="24"/>
            <w:szCs w:val="24"/>
          </w:rPr>
          <w:t>Дураки</w:t>
        </w:r>
        <w:proofErr w:type="gramEnd"/>
        <w:r>
          <w:rPr>
            <w:rStyle w:val="-"/>
            <w:rFonts w:ascii="Times New Roman" w:hAnsi="Times New Roman"/>
            <w:color w:val="00000A"/>
            <w:sz w:val="24"/>
            <w:szCs w:val="24"/>
          </w:rPr>
          <w:t xml:space="preserve"> и умники. Газетный роман</w:t>
        </w:r>
      </w:hyperlink>
      <w:r>
        <w:rPr>
          <w:rFonts w:ascii="Times New Roman" w:hAnsi="Times New Roman"/>
          <w:sz w:val="24"/>
          <w:szCs w:val="24"/>
        </w:rPr>
        <w:t>, М.: Молодая гвардия, 1998.</w:t>
      </w:r>
    </w:p>
    <w:p w:rsidR="003A2E23" w:rsidRDefault="00D14FCC">
      <w:pPr>
        <w:pStyle w:val="a9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Придиус</w:t>
      </w:r>
      <w:proofErr w:type="spellEnd"/>
      <w:r>
        <w:rPr>
          <w:rFonts w:ascii="Times New Roman" w:hAnsi="Times New Roman"/>
          <w:sz w:val="24"/>
          <w:szCs w:val="24"/>
        </w:rPr>
        <w:t xml:space="preserve"> П. Богато ж у нас всяких </w:t>
      </w:r>
      <w:proofErr w:type="spellStart"/>
      <w:r>
        <w:rPr>
          <w:rFonts w:ascii="Times New Roman" w:hAnsi="Times New Roman"/>
          <w:sz w:val="24"/>
          <w:szCs w:val="24"/>
        </w:rPr>
        <w:t>глупостев</w:t>
      </w:r>
      <w:proofErr w:type="spellEnd"/>
      <w:r>
        <w:rPr>
          <w:rFonts w:ascii="Times New Roman" w:hAnsi="Times New Roman"/>
          <w:sz w:val="24"/>
          <w:szCs w:val="24"/>
        </w:rPr>
        <w:t xml:space="preserve"> (Думки Степана Хуторского), Краснодар: Советская Кубань,1996. </w:t>
      </w:r>
    </w:p>
    <w:p w:rsidR="003A2E23" w:rsidRDefault="00D14FCC">
      <w:pPr>
        <w:pStyle w:val="a9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 xml:space="preserve">Карасев И. </w:t>
      </w:r>
      <w:hyperlink r:id="rId8">
        <w:r>
          <w:rPr>
            <w:rStyle w:val="-"/>
            <w:rFonts w:ascii="Times New Roman" w:hAnsi="Times New Roman"/>
            <w:color w:val="00000A"/>
            <w:sz w:val="24"/>
            <w:szCs w:val="24"/>
          </w:rPr>
          <w:t>В квартире с рептилией</w:t>
        </w:r>
      </w:hyperlink>
      <w:r>
        <w:rPr>
          <w:rFonts w:ascii="Times New Roman" w:hAnsi="Times New Roman"/>
          <w:sz w:val="24"/>
          <w:szCs w:val="24"/>
        </w:rPr>
        <w:t xml:space="preserve"> // Краснодар. 2003. № 29 (323) 11–17 июля. С. 8. </w:t>
      </w:r>
    </w:p>
    <w:p w:rsidR="003A2E23" w:rsidRDefault="003A2E23">
      <w:pPr>
        <w:pStyle w:val="a9"/>
      </w:pPr>
    </w:p>
    <w:sectPr w:rsidR="003A2E23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77D1B"/>
    <w:multiLevelType w:val="multilevel"/>
    <w:tmpl w:val="742414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C842337"/>
    <w:multiLevelType w:val="multilevel"/>
    <w:tmpl w:val="61207254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23"/>
    <w:rsid w:val="003A2E23"/>
    <w:rsid w:val="00D1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0">
    <w:name w:val="ListLabel 10"/>
    <w:qFormat/>
    <w:rPr>
      <w:rFonts w:ascii="Times New Roman" w:hAnsi="Times New Roman"/>
      <w:color w:val="00000A"/>
      <w:sz w:val="24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ListLabel11">
    <w:name w:val="ListLabel 11"/>
    <w:qFormat/>
    <w:rPr>
      <w:color w:val="00000A"/>
      <w:sz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endnote text"/>
    <w:basedOn w:val="a"/>
    <w:qFormat/>
    <w:rPr>
      <w:sz w:val="20"/>
      <w:szCs w:val="20"/>
    </w:rPr>
  </w:style>
  <w:style w:type="paragraph" w:styleId="aa">
    <w:name w:val="List Paragraph"/>
    <w:basedOn w:val="a"/>
    <w:qFormat/>
    <w:pPr>
      <w:ind w:left="720"/>
      <w:contextualSpacing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0">
    <w:name w:val="ListLabel 10"/>
    <w:qFormat/>
    <w:rPr>
      <w:rFonts w:ascii="Times New Roman" w:hAnsi="Times New Roman"/>
      <w:color w:val="00000A"/>
      <w:sz w:val="24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ListLabel11">
    <w:name w:val="ListLabel 11"/>
    <w:qFormat/>
    <w:rPr>
      <w:color w:val="00000A"/>
      <w:sz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endnote text"/>
    <w:basedOn w:val="a"/>
    <w:qFormat/>
    <w:rPr>
      <w:sz w:val="20"/>
      <w:szCs w:val="20"/>
    </w:rPr>
  </w:style>
  <w:style w:type="paragraph" w:styleId="aa">
    <w:name w:val="List Paragraph"/>
    <w:basedOn w:val="a"/>
    <w:qFormat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week.krd.ru/www/krasnodar.nsf/documents/3027F1534D446EEEC3256D6000316986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hishkova-shipunova.ru/category.php?id=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za.ru/2010/04/25/9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Кочкина И.В.</dc:creator>
  <cp:lastModifiedBy>Кочкина И.В.</cp:lastModifiedBy>
  <cp:revision>2</cp:revision>
  <dcterms:created xsi:type="dcterms:W3CDTF">2017-09-27T12:16:00Z</dcterms:created>
  <dcterms:modified xsi:type="dcterms:W3CDTF">2017-09-27T12:16:00Z</dcterms:modified>
  <dc:language>ru-RU</dc:language>
</cp:coreProperties>
</file>