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F" w:rsidRPr="006E72CF" w:rsidRDefault="006E72CF" w:rsidP="006E72CF">
      <w:pPr>
        <w:jc w:val="center"/>
        <w:rPr>
          <w:b/>
        </w:rPr>
      </w:pPr>
      <w:r w:rsidRPr="006E72CF">
        <w:rPr>
          <w:b/>
        </w:rPr>
        <w:t>РАЗЪЯСНЕНИЕ</w:t>
      </w:r>
    </w:p>
    <w:p w:rsidR="006E72CF" w:rsidRPr="006E72CF" w:rsidRDefault="006E72CF" w:rsidP="006E72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6E72CF">
        <w:t xml:space="preserve">положений конкурсной документации </w:t>
      </w:r>
      <w:r w:rsidRPr="006E72CF">
        <w:rPr>
          <w:bCs/>
          <w:color w:val="000000"/>
        </w:rPr>
        <w:t>№ 2/2017</w:t>
      </w:r>
    </w:p>
    <w:p w:rsidR="006E72CF" w:rsidRPr="006E72CF" w:rsidRDefault="006E72CF" w:rsidP="006E72CF">
      <w:pPr>
        <w:spacing w:line="234" w:lineRule="auto"/>
        <w:ind w:right="259"/>
        <w:jc w:val="center"/>
      </w:pPr>
      <w:r w:rsidRPr="006E72CF">
        <w:t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Краснодар</w:t>
      </w:r>
    </w:p>
    <w:p w:rsidR="006E72CF" w:rsidRDefault="006E72CF" w:rsidP="006E72CF">
      <w:pPr>
        <w:jc w:val="center"/>
      </w:pPr>
      <w:r w:rsidRPr="006E72CF">
        <w:t>(далее – конкурсная документация)</w:t>
      </w:r>
    </w:p>
    <w:p w:rsidR="006E72CF" w:rsidRPr="006E72CF" w:rsidRDefault="006E72CF" w:rsidP="006E72CF">
      <w:pPr>
        <w:jc w:val="center"/>
        <w:rPr>
          <w:b/>
        </w:rPr>
      </w:pPr>
    </w:p>
    <w:tbl>
      <w:tblPr>
        <w:tblW w:w="5000" w:type="pct"/>
        <w:tblInd w:w="13" w:type="dxa"/>
        <w:tblLook w:val="0000" w:firstRow="0" w:lastRow="0" w:firstColumn="0" w:lastColumn="0" w:noHBand="0" w:noVBand="0"/>
      </w:tblPr>
      <w:tblGrid>
        <w:gridCol w:w="549"/>
        <w:gridCol w:w="1751"/>
        <w:gridCol w:w="5888"/>
        <w:gridCol w:w="6598"/>
      </w:tblGrid>
      <w:tr w:rsidR="006E72CF" w:rsidRPr="009B1007" w:rsidTr="00142094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№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B1007">
              <w:rPr>
                <w:color w:val="000000"/>
              </w:rPr>
              <w:t>п</w:t>
            </w:r>
            <w:proofErr w:type="gramEnd"/>
            <w:r w:rsidRPr="009B1007">
              <w:rPr>
                <w:color w:val="000000"/>
              </w:rPr>
              <w:t>/п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Раздел 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конкурсной документации или извещения</w:t>
            </w:r>
          </w:p>
        </w:tc>
        <w:tc>
          <w:tcPr>
            <w:tcW w:w="19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Содержание запроса на разъяснение 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положений конкурсной документации или извещения 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bookmarkStart w:id="0" w:name="_GoBack"/>
            <w:bookmarkEnd w:id="0"/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B1007">
              <w:rPr>
                <w:color w:val="000000"/>
              </w:rPr>
              <w:t xml:space="preserve">азъяснение 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положений конкурсной документации или извещения</w:t>
            </w:r>
          </w:p>
        </w:tc>
      </w:tr>
      <w:tr w:rsidR="006E72CF" w:rsidRPr="009B1007" w:rsidTr="00142094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A1A" w:rsidRPr="00DD3EDB" w:rsidRDefault="00470A1A" w:rsidP="00470A1A">
            <w:pPr>
              <w:spacing w:after="5" w:line="263" w:lineRule="auto"/>
              <w:ind w:left="-104" w:right="28"/>
              <w:jc w:val="center"/>
              <w:rPr>
                <w:sz w:val="18"/>
                <w:szCs w:val="18"/>
              </w:rPr>
            </w:pPr>
            <w:r w:rsidRPr="00DD3EDB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4</w:t>
            </w:r>
          </w:p>
          <w:p w:rsidR="006E72CF" w:rsidRPr="009B1007" w:rsidRDefault="00470A1A" w:rsidP="00470A1A">
            <w:pPr>
              <w:widowControl w:val="0"/>
              <w:autoSpaceDE w:val="0"/>
              <w:autoSpaceDN w:val="0"/>
              <w:adjustRightInd w:val="0"/>
              <w:snapToGrid w:val="0"/>
              <w:ind w:left="-104"/>
              <w:jc w:val="center"/>
              <w:rPr>
                <w:color w:val="000000"/>
              </w:rPr>
            </w:pPr>
            <w:r w:rsidRPr="00DD3EDB">
              <w:rPr>
                <w:sz w:val="18"/>
                <w:szCs w:val="18"/>
              </w:rPr>
              <w:t>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</w:t>
            </w:r>
          </w:p>
        </w:tc>
        <w:tc>
          <w:tcPr>
            <w:tcW w:w="19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Default="00470A1A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В столбце 4 таблицы необходимо указать число, месяц, год первичной регистрации автобуса в ГИБДД.</w:t>
            </w:r>
          </w:p>
          <w:p w:rsidR="00470A1A" w:rsidRPr="009B1007" w:rsidRDefault="00470A1A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Какую дату регистрации указывать в данном столбце, если при выдаче дубликата паспортного средства в </w:t>
            </w:r>
            <w:proofErr w:type="gramStart"/>
            <w:r>
              <w:rPr>
                <w:color w:val="000000"/>
              </w:rPr>
              <w:t>замен</w:t>
            </w:r>
            <w:proofErr w:type="gramEnd"/>
            <w:r>
              <w:rPr>
                <w:color w:val="000000"/>
              </w:rPr>
              <w:t xml:space="preserve"> утраченного или полностью заполненного, в выданном дубликате не указывается дата первоначальной регистрации транспортного средства.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2094" w:rsidRPr="00142094" w:rsidRDefault="00142094" w:rsidP="00142094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 w:rsidRPr="00142094">
              <w:rPr>
                <w:color w:val="000000"/>
              </w:rPr>
              <w:t xml:space="preserve">Максимальный срок эксплуатации транспортного средства, предполагаемого для участия в открытом конкурсе, определяется с даты его первичной регистрации в органах Государственной </w:t>
            </w:r>
            <w:proofErr w:type="gramStart"/>
            <w:r w:rsidRPr="00142094">
              <w:rPr>
                <w:color w:val="000000"/>
              </w:rPr>
              <w:t>безопасности дорожного движения Министерства внутренних дел Российской Федерации</w:t>
            </w:r>
            <w:proofErr w:type="gramEnd"/>
            <w:r w:rsidRPr="00142094">
              <w:rPr>
                <w:color w:val="000000"/>
              </w:rPr>
              <w:t xml:space="preserve"> до даты истечения срока действия свидетельства об осуществлении перевозок по маршруту регулярных перевозок.</w:t>
            </w:r>
          </w:p>
          <w:p w:rsidR="00142094" w:rsidRPr="00142094" w:rsidRDefault="00142094" w:rsidP="00142094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 w:rsidRPr="00142094">
              <w:rPr>
                <w:color w:val="000000"/>
              </w:rPr>
              <w:t>В случае</w:t>
            </w:r>
            <w:proofErr w:type="gramStart"/>
            <w:r w:rsidRPr="00142094">
              <w:rPr>
                <w:color w:val="000000"/>
              </w:rPr>
              <w:t>,</w:t>
            </w:r>
            <w:proofErr w:type="gramEnd"/>
            <w:r w:rsidRPr="00142094">
              <w:rPr>
                <w:color w:val="000000"/>
              </w:rPr>
              <w:t xml:space="preserve"> если дату первичной регистрации определить невозможно, определение срока эксплуатации транспортного средства, предполагаемого для участия в открытом конкурсе, производится исходя из даты 1 января года выпуска данного транспортного средства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  <w:rPr>
                <w:color w:val="000000"/>
              </w:rPr>
            </w:pPr>
          </w:p>
        </w:tc>
      </w:tr>
      <w:tr w:rsidR="006E72CF" w:rsidRPr="009B1007" w:rsidTr="00142094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42094" w:rsidRPr="00DD3EDB" w:rsidRDefault="00142094" w:rsidP="00142094">
            <w:pPr>
              <w:spacing w:after="5" w:line="263" w:lineRule="auto"/>
              <w:ind w:left="38" w:right="28"/>
              <w:jc w:val="center"/>
              <w:rPr>
                <w:sz w:val="18"/>
                <w:szCs w:val="18"/>
              </w:rPr>
            </w:pPr>
            <w:r w:rsidRPr="00DD3EDB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5</w:t>
            </w:r>
          </w:p>
          <w:p w:rsidR="006E72CF" w:rsidRPr="009B1007" w:rsidRDefault="00142094" w:rsidP="001420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DD3EDB">
              <w:rPr>
                <w:sz w:val="18"/>
                <w:szCs w:val="18"/>
              </w:rPr>
              <w:t xml:space="preserve">к конкурсной документации по проведению открытого конкурса на право осуществления перевозок по муниципальному маршруту регулярных перевозок </w:t>
            </w:r>
            <w:r w:rsidRPr="00DD3EDB">
              <w:rPr>
                <w:sz w:val="18"/>
                <w:szCs w:val="18"/>
              </w:rPr>
              <w:lastRenderedPageBreak/>
              <w:t>пассажиров и багажа автомобильным транспортом по нерегулируемым тарифам в границах муниципального образования город Краснодар</w:t>
            </w:r>
          </w:p>
        </w:tc>
        <w:tc>
          <w:tcPr>
            <w:tcW w:w="19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Default="00142094" w:rsidP="006E72CF">
            <w:pPr>
              <w:ind w:firstLine="320"/>
              <w:jc w:val="both"/>
            </w:pPr>
            <w:r>
              <w:lastRenderedPageBreak/>
              <w:t xml:space="preserve">В столбце 8 таблицы необходимо указать номер, дату договора аренды, лизинга и т.д., срок действия договора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, контактную информацию арендодателя, лизингодателя и </w:t>
            </w:r>
            <w:r w:rsidR="00AF6353">
              <w:t>т.п.</w:t>
            </w:r>
          </w:p>
          <w:p w:rsidR="00AF6353" w:rsidRPr="009B1007" w:rsidRDefault="00AF6353" w:rsidP="006E72CF">
            <w:pPr>
              <w:ind w:firstLine="320"/>
              <w:jc w:val="both"/>
            </w:pPr>
            <w:r>
              <w:t>В случае заключения договора аренды транспортного средства с физическим лицом, предоставление информации о таком лице будет противоречить Федеральному закону № 152-ФЗ «О персональных данных».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2BD3" w:rsidRPr="00A70CA4" w:rsidRDefault="00A70CA4" w:rsidP="000A6DB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proofErr w:type="gramStart"/>
            <w:r w:rsidRPr="00A70CA4">
              <w:rPr>
                <w:color w:val="000000"/>
              </w:rPr>
              <w:t xml:space="preserve">В соответствии с пунктом 5 </w:t>
            </w:r>
            <w:r w:rsidR="000A6DBF">
              <w:rPr>
                <w:color w:val="000000"/>
              </w:rPr>
              <w:t xml:space="preserve">части 1 </w:t>
            </w:r>
            <w:r w:rsidRPr="00A70CA4">
              <w:rPr>
                <w:color w:val="000000"/>
              </w:rPr>
              <w:t xml:space="preserve">статьи </w:t>
            </w:r>
            <w:r w:rsidRPr="00DE2BD3">
              <w:rPr>
                <w:color w:val="000000"/>
              </w:rPr>
              <w:t>6</w:t>
            </w:r>
            <w:r w:rsidRPr="00A70CA4">
              <w:rPr>
                <w:color w:val="000000"/>
              </w:rPr>
              <w:t xml:space="preserve"> Федерального закона</w:t>
            </w:r>
            <w:r w:rsidR="000A6DBF">
              <w:rPr>
                <w:color w:val="000000"/>
              </w:rPr>
              <w:t xml:space="preserve"> </w:t>
            </w:r>
            <w:r w:rsidRPr="00A70CA4">
              <w:rPr>
                <w:color w:val="000000"/>
              </w:rPr>
              <w:t xml:space="preserve">от 27.07.2006 </w:t>
            </w:r>
            <w:r w:rsidR="00DE2BD3" w:rsidRPr="00DE2BD3">
              <w:rPr>
                <w:color w:val="000000"/>
              </w:rPr>
              <w:t> </w:t>
            </w:r>
            <w:r w:rsidRPr="00A70CA4">
              <w:rPr>
                <w:color w:val="000000"/>
              </w:rPr>
              <w:t>№ 152-ФЗ «О персональных данных»</w:t>
            </w:r>
            <w:r>
              <w:rPr>
                <w:color w:val="000000"/>
              </w:rPr>
              <w:t xml:space="preserve">, </w:t>
            </w:r>
            <w:r w:rsidR="000A6DBF">
              <w:rPr>
                <w:color w:val="000000"/>
              </w:rPr>
              <w:t xml:space="preserve">допускается </w:t>
            </w:r>
            <w:r>
              <w:rPr>
                <w:color w:val="000000"/>
              </w:rPr>
              <w:t>о</w:t>
            </w:r>
            <w:r w:rsidR="00DE2BD3" w:rsidRPr="00DE2BD3">
              <w:rPr>
                <w:color w:val="000000"/>
              </w:rPr>
              <w:t>бработка персональных данных</w:t>
            </w:r>
            <w:r w:rsidR="000A6DBF">
              <w:rPr>
                <w:color w:val="000000"/>
              </w:rPr>
              <w:t xml:space="preserve"> </w:t>
            </w:r>
            <w:r w:rsidR="000A6DBF" w:rsidRPr="000A6DBF">
              <w:rPr>
                <w:color w:val="000000"/>
              </w:rPr>
              <w:t>без соглас</w:t>
            </w:r>
            <w:r w:rsidR="000A6DBF">
              <w:rPr>
                <w:color w:val="000000"/>
              </w:rPr>
              <w:t xml:space="preserve">ия субъекта персональных данных в </w:t>
            </w:r>
            <w:r w:rsidR="00DE2BD3" w:rsidRPr="00DE2BD3">
              <w:rPr>
                <w:color w:val="000000"/>
              </w:rPr>
              <w:t>случа</w:t>
            </w:r>
            <w:r w:rsidR="000A6DBF">
              <w:rPr>
                <w:color w:val="000000"/>
              </w:rPr>
              <w:t xml:space="preserve">е, если </w:t>
            </w:r>
            <w:r w:rsidR="00DE2BD3" w:rsidRPr="00A70CA4">
              <w:rPr>
                <w:color w:val="000000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</w:t>
            </w:r>
            <w:r w:rsidR="00DE2BD3" w:rsidRPr="00A70CA4">
              <w:rPr>
                <w:color w:val="000000"/>
              </w:rPr>
              <w:lastRenderedPageBreak/>
              <w:t>данных или договора</w:t>
            </w:r>
            <w:proofErr w:type="gramEnd"/>
            <w:r w:rsidR="00DE2BD3" w:rsidRPr="00A70CA4">
              <w:rPr>
                <w:color w:val="000000"/>
              </w:rPr>
              <w:t xml:space="preserve">, по </w:t>
            </w:r>
            <w:proofErr w:type="gramStart"/>
            <w:r w:rsidR="00DE2BD3" w:rsidRPr="00A70CA4">
              <w:rPr>
                <w:color w:val="000000"/>
              </w:rPr>
              <w:t>которому</w:t>
            </w:r>
            <w:proofErr w:type="gramEnd"/>
            <w:r w:rsidR="00DE2BD3" w:rsidRPr="00A70CA4">
              <w:rPr>
                <w:color w:val="000000"/>
              </w:rPr>
              <w:t xml:space="preserve"> субъект персональных данных будет являться выгодоприобретателем или поручителем</w:t>
            </w:r>
            <w:r w:rsidR="000A6DBF">
              <w:rPr>
                <w:color w:val="000000"/>
              </w:rPr>
              <w:t>.</w:t>
            </w:r>
          </w:p>
          <w:p w:rsidR="000A6DBF" w:rsidRDefault="000A6DBF" w:rsidP="00A70CA4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proofErr w:type="gramStart"/>
            <w:r w:rsidRPr="00A70CA4">
              <w:rPr>
                <w:color w:val="000000"/>
              </w:rPr>
              <w:t xml:space="preserve">В соответствии с пунктом </w:t>
            </w:r>
            <w:r>
              <w:rPr>
                <w:color w:val="000000"/>
              </w:rPr>
              <w:t>8 с</w:t>
            </w:r>
            <w:r w:rsidR="00A70CA4" w:rsidRPr="00A70CA4">
              <w:rPr>
                <w:color w:val="000000"/>
              </w:rPr>
              <w:t>тать</w:t>
            </w:r>
            <w:r>
              <w:rPr>
                <w:color w:val="000000"/>
              </w:rPr>
              <w:t>и</w:t>
            </w:r>
            <w:r w:rsidR="00A70CA4" w:rsidRPr="00A70CA4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 xml:space="preserve"> того же Федерального закона</w:t>
            </w:r>
            <w:r w:rsidR="00A70CA4" w:rsidRPr="00A70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A70CA4" w:rsidRPr="00A70CA4">
              <w:rPr>
                <w:color w:val="000000"/>
              </w:rPr>
              <w:t>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2 - 11 части 1 статьи 6, части 2 статьи 10 и части 2 статьи 11 Федерального закона</w:t>
            </w:r>
            <w:r>
              <w:rPr>
                <w:color w:val="000000"/>
              </w:rPr>
              <w:t xml:space="preserve"> </w:t>
            </w:r>
            <w:r w:rsidRPr="00A70CA4">
              <w:rPr>
                <w:color w:val="000000"/>
              </w:rPr>
              <w:t xml:space="preserve">от 27.07.2006 </w:t>
            </w:r>
            <w:r w:rsidRPr="00DE2BD3">
              <w:rPr>
                <w:color w:val="000000"/>
              </w:rPr>
              <w:t> </w:t>
            </w:r>
            <w:r w:rsidRPr="00A70CA4">
              <w:rPr>
                <w:color w:val="000000"/>
              </w:rPr>
              <w:t>№ 152-ФЗ «О персональных данных»</w:t>
            </w:r>
            <w:r w:rsidR="00A70CA4" w:rsidRPr="00A70CA4">
              <w:rPr>
                <w:color w:val="000000"/>
              </w:rPr>
              <w:t>.</w:t>
            </w:r>
            <w:proofErr w:type="gramEnd"/>
          </w:p>
          <w:p w:rsidR="0000432F" w:rsidRPr="00A70CA4" w:rsidRDefault="0000432F" w:rsidP="00A70CA4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Противоречий требований испрашиваемого раздела конкурсной документации положениям </w:t>
            </w:r>
            <w:r w:rsidRPr="00A70CA4">
              <w:rPr>
                <w:color w:val="000000"/>
              </w:rPr>
              <w:t>Федерального закона</w:t>
            </w:r>
            <w:r>
              <w:rPr>
                <w:color w:val="000000"/>
              </w:rPr>
              <w:t xml:space="preserve"> </w:t>
            </w:r>
            <w:r w:rsidRPr="00A70CA4">
              <w:rPr>
                <w:color w:val="000000"/>
              </w:rPr>
              <w:t xml:space="preserve">от 27.07.2006 </w:t>
            </w:r>
            <w:r w:rsidRPr="00DE2BD3">
              <w:rPr>
                <w:color w:val="000000"/>
              </w:rPr>
              <w:t> </w:t>
            </w:r>
            <w:r w:rsidRPr="00A70CA4">
              <w:rPr>
                <w:color w:val="000000"/>
              </w:rPr>
              <w:t>№ 152-ФЗ «О персональных данных»</w:t>
            </w:r>
            <w:r>
              <w:rPr>
                <w:color w:val="000000"/>
              </w:rPr>
              <w:t xml:space="preserve"> нет.</w:t>
            </w:r>
          </w:p>
          <w:p w:rsidR="006E72CF" w:rsidRPr="009B1007" w:rsidRDefault="006E72CF" w:rsidP="006E72CF">
            <w:pPr>
              <w:spacing w:after="4" w:line="233" w:lineRule="auto"/>
              <w:ind w:right="110" w:firstLine="317"/>
              <w:jc w:val="both"/>
            </w:pPr>
          </w:p>
        </w:tc>
      </w:tr>
    </w:tbl>
    <w:p w:rsidR="00837DAE" w:rsidRDefault="00837DAE"/>
    <w:p w:rsidR="00883AA7" w:rsidRDefault="00883AA7"/>
    <w:p w:rsidR="0099365B" w:rsidRDefault="0099365B">
      <w:pPr>
        <w:rPr>
          <w:b/>
        </w:rPr>
      </w:pPr>
    </w:p>
    <w:p w:rsidR="0099365B" w:rsidRDefault="0099365B">
      <w:pPr>
        <w:rPr>
          <w:b/>
        </w:rPr>
      </w:pPr>
      <w:r>
        <w:rPr>
          <w:b/>
        </w:rPr>
        <w:t>Заместитель д</w:t>
      </w:r>
      <w:r w:rsidR="00837DAE">
        <w:rPr>
          <w:b/>
        </w:rPr>
        <w:t>иректор</w:t>
      </w:r>
      <w:r>
        <w:rPr>
          <w:b/>
        </w:rPr>
        <w:t>а</w:t>
      </w:r>
      <w:r w:rsidR="00837DAE">
        <w:rPr>
          <w:b/>
        </w:rPr>
        <w:t xml:space="preserve"> департамента</w:t>
      </w:r>
      <w:r>
        <w:rPr>
          <w:b/>
        </w:rPr>
        <w:t>,</w:t>
      </w:r>
    </w:p>
    <w:p w:rsidR="0099365B" w:rsidRDefault="0099365B">
      <w:pPr>
        <w:rPr>
          <w:b/>
        </w:rPr>
      </w:pPr>
      <w:r>
        <w:rPr>
          <w:b/>
        </w:rPr>
        <w:t>начальник отдела организации перевозок</w:t>
      </w:r>
    </w:p>
    <w:p w:rsidR="0099365B" w:rsidRDefault="0099365B">
      <w:pPr>
        <w:rPr>
          <w:b/>
        </w:rPr>
      </w:pPr>
      <w:r>
        <w:rPr>
          <w:b/>
        </w:rPr>
        <w:t>департамента</w:t>
      </w:r>
      <w:r w:rsidR="00837DAE">
        <w:rPr>
          <w:b/>
        </w:rPr>
        <w:t xml:space="preserve"> транспорта</w:t>
      </w:r>
      <w:r>
        <w:rPr>
          <w:b/>
        </w:rPr>
        <w:t xml:space="preserve"> </w:t>
      </w:r>
      <w:r w:rsidR="00837DAE">
        <w:rPr>
          <w:b/>
        </w:rPr>
        <w:t>администрации</w:t>
      </w:r>
    </w:p>
    <w:p w:rsidR="00837DAE" w:rsidRDefault="00837DAE">
      <w:pPr>
        <w:rPr>
          <w:b/>
        </w:rPr>
      </w:pPr>
      <w:r>
        <w:rPr>
          <w:b/>
        </w:rPr>
        <w:t>муниципального образования</w:t>
      </w:r>
    </w:p>
    <w:p w:rsidR="00837DAE" w:rsidRPr="00837DAE" w:rsidRDefault="00837DAE">
      <w:pPr>
        <w:rPr>
          <w:b/>
        </w:rPr>
      </w:pPr>
      <w:r>
        <w:rPr>
          <w:b/>
        </w:rPr>
        <w:t>город Краснодар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proofErr w:type="spellStart"/>
      <w:r w:rsidR="0099365B">
        <w:rPr>
          <w:b/>
        </w:rPr>
        <w:t>Т.О.Таганов</w:t>
      </w:r>
      <w:proofErr w:type="spellEnd"/>
    </w:p>
    <w:sectPr w:rsidR="00837DAE" w:rsidRPr="00837DAE" w:rsidSect="00883AA7">
      <w:headerReference w:type="default" r:id="rId9"/>
      <w:pgSz w:w="16838" w:h="11906" w:orient="landscape"/>
      <w:pgMar w:top="1135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0A" w:rsidRDefault="00D8680A" w:rsidP="00883AA7">
      <w:r>
        <w:separator/>
      </w:r>
    </w:p>
  </w:endnote>
  <w:endnote w:type="continuationSeparator" w:id="0">
    <w:p w:rsidR="00D8680A" w:rsidRDefault="00D8680A" w:rsidP="0088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0A" w:rsidRDefault="00D8680A" w:rsidP="00883AA7">
      <w:r>
        <w:separator/>
      </w:r>
    </w:p>
  </w:footnote>
  <w:footnote w:type="continuationSeparator" w:id="0">
    <w:p w:rsidR="00D8680A" w:rsidRDefault="00D8680A" w:rsidP="0088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02613"/>
      <w:docPartObj>
        <w:docPartGallery w:val="Page Numbers (Top of Page)"/>
        <w:docPartUnique/>
      </w:docPartObj>
    </w:sdtPr>
    <w:sdtEndPr/>
    <w:sdtContent>
      <w:p w:rsidR="00883AA7" w:rsidRDefault="00883A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BE9">
          <w:rPr>
            <w:noProof/>
          </w:rPr>
          <w:t>1</w:t>
        </w:r>
        <w:r>
          <w:fldChar w:fldCharType="end"/>
        </w:r>
      </w:p>
    </w:sdtContent>
  </w:sdt>
  <w:p w:rsidR="00883AA7" w:rsidRDefault="00883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F"/>
    <w:rsid w:val="0000432F"/>
    <w:rsid w:val="000A6DBF"/>
    <w:rsid w:val="00142094"/>
    <w:rsid w:val="0016628C"/>
    <w:rsid w:val="001D7A5E"/>
    <w:rsid w:val="00470A1A"/>
    <w:rsid w:val="006E72CF"/>
    <w:rsid w:val="007211F7"/>
    <w:rsid w:val="00774BE9"/>
    <w:rsid w:val="00837DAE"/>
    <w:rsid w:val="00883AA7"/>
    <w:rsid w:val="0099365B"/>
    <w:rsid w:val="00A70CA4"/>
    <w:rsid w:val="00AF6353"/>
    <w:rsid w:val="00D8680A"/>
    <w:rsid w:val="00DE2BD3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4209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4209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1106-2081-48D1-9425-1728078F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Меженая Надежда Ивановна</cp:lastModifiedBy>
  <cp:revision>2</cp:revision>
  <cp:lastPrinted>2017-09-06T12:09:00Z</cp:lastPrinted>
  <dcterms:created xsi:type="dcterms:W3CDTF">2017-09-08T13:17:00Z</dcterms:created>
  <dcterms:modified xsi:type="dcterms:W3CDTF">2017-09-08T13:17:00Z</dcterms:modified>
</cp:coreProperties>
</file>