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9" w:rsidRPr="00250FBF" w:rsidRDefault="00EA6989" w:rsidP="00EA6989">
      <w:pPr>
        <w:jc w:val="center"/>
        <w:rPr>
          <w:b/>
          <w:sz w:val="28"/>
          <w:szCs w:val="22"/>
        </w:rPr>
      </w:pPr>
      <w:r w:rsidRPr="00250FBF">
        <w:rPr>
          <w:b/>
          <w:sz w:val="28"/>
          <w:szCs w:val="22"/>
        </w:rPr>
        <w:t xml:space="preserve">Форма 1.2. Сведения об основных показателях финансово-хозяйственной деятельности </w:t>
      </w:r>
      <w:r w:rsidR="00C44BCD" w:rsidRPr="00250FBF">
        <w:rPr>
          <w:b/>
          <w:sz w:val="28"/>
          <w:szCs w:val="22"/>
        </w:rPr>
        <w:t>ТСЖ «Орбита-01»</w:t>
      </w:r>
    </w:p>
    <w:p w:rsidR="00E55CC0" w:rsidRPr="00250FBF" w:rsidRDefault="00E55CC0">
      <w:pPr>
        <w:rPr>
          <w:sz w:val="22"/>
          <w:szCs w:val="22"/>
        </w:rPr>
      </w:pPr>
    </w:p>
    <w:p w:rsidR="006E5EB3" w:rsidRPr="00250FBF" w:rsidRDefault="006E5EB3">
      <w:pPr>
        <w:rPr>
          <w:sz w:val="22"/>
          <w:szCs w:val="22"/>
        </w:rPr>
      </w:pPr>
    </w:p>
    <w:tbl>
      <w:tblPr>
        <w:tblStyle w:val="a3"/>
        <w:tblW w:w="154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2724"/>
        <w:gridCol w:w="3828"/>
        <w:gridCol w:w="2039"/>
      </w:tblGrid>
      <w:tr w:rsidR="006E5EB3" w:rsidRPr="00250FBF" w:rsidTr="00250FBF">
        <w:trPr>
          <w:trHeight w:val="240"/>
        </w:trPr>
        <w:tc>
          <w:tcPr>
            <w:tcW w:w="9630" w:type="dxa"/>
            <w:gridSpan w:val="5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Параметры формы</w:t>
            </w:r>
          </w:p>
        </w:tc>
        <w:tc>
          <w:tcPr>
            <w:tcW w:w="5867" w:type="dxa"/>
            <w:gridSpan w:val="2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Описание параметров формы</w:t>
            </w: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№</w:t>
            </w:r>
          </w:p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п/п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Наименование</w:t>
            </w:r>
          </w:p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параметра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Единица</w:t>
            </w:r>
          </w:p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измерения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Наименование</w:t>
            </w:r>
          </w:p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показателя</w:t>
            </w:r>
          </w:p>
        </w:tc>
        <w:tc>
          <w:tcPr>
            <w:tcW w:w="272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Информация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Порядок заполнения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Дополнительное</w:t>
            </w:r>
          </w:p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описание</w:t>
            </w: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2724" w:type="dxa"/>
            <w:vAlign w:val="center"/>
          </w:tcPr>
          <w:p w:rsidR="006E5EB3" w:rsidRPr="00250FBF" w:rsidRDefault="006E5EB3" w:rsidP="00512F55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Дата начала отчетного периода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Дата начала отчетного периода</w:t>
            </w:r>
          </w:p>
        </w:tc>
        <w:tc>
          <w:tcPr>
            <w:tcW w:w="2724" w:type="dxa"/>
            <w:vAlign w:val="center"/>
          </w:tcPr>
          <w:p w:rsidR="006E5EB3" w:rsidRPr="00250FBF" w:rsidRDefault="00EA6989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01.01.2016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Дата конца отчетного периода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Дата конца отчетного периода</w:t>
            </w:r>
          </w:p>
        </w:tc>
        <w:tc>
          <w:tcPr>
            <w:tcW w:w="2724" w:type="dxa"/>
            <w:vAlign w:val="center"/>
          </w:tcPr>
          <w:p w:rsidR="00EA6989" w:rsidRPr="00250FBF" w:rsidRDefault="00EA6989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31.12.2016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15497" w:type="dxa"/>
            <w:gridSpan w:val="7"/>
            <w:vAlign w:val="center"/>
          </w:tcPr>
          <w:p w:rsidR="006E5EB3" w:rsidRPr="00250FBF" w:rsidRDefault="006E5EB3" w:rsidP="00512F55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250FBF">
              <w:rPr>
                <w:b/>
                <w:sz w:val="22"/>
                <w:szCs w:val="22"/>
              </w:rPr>
              <w:t>Сведения об основных показателях финансово-хозяйственной деятельности</w:t>
            </w: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4.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Годовая бухгалтерская отчетность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Годовая бухгалтерская отчетность</w:t>
            </w:r>
          </w:p>
        </w:tc>
        <w:tc>
          <w:tcPr>
            <w:tcW w:w="2724" w:type="dxa"/>
            <w:vAlign w:val="center"/>
          </w:tcPr>
          <w:p w:rsidR="006E5EB3" w:rsidRPr="00250FBF" w:rsidRDefault="00EA6989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Сканированная копия документа годовой бухгалтерской отчетности за отчетный период </w:t>
            </w:r>
            <w:r w:rsidR="00C44BCD" w:rsidRPr="00250FBF">
              <w:rPr>
                <w:sz w:val="22"/>
                <w:szCs w:val="22"/>
              </w:rPr>
              <w:t xml:space="preserve">в </w:t>
            </w:r>
            <w:r w:rsidRPr="00250FBF">
              <w:rPr>
                <w:sz w:val="22"/>
                <w:szCs w:val="22"/>
              </w:rPr>
              <w:t>электронной форме.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5.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724" w:type="dxa"/>
            <w:vAlign w:val="center"/>
          </w:tcPr>
          <w:p w:rsidR="006E5EB3" w:rsidRPr="00250FBF" w:rsidRDefault="00EA6989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13 924 866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6.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Сведения о расходах, понесенных в связи с оказанием услуг по управлению </w:t>
            </w:r>
            <w:r w:rsidRPr="00250FBF">
              <w:rPr>
                <w:sz w:val="22"/>
                <w:szCs w:val="22"/>
              </w:rP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Сведения о расходах, понесенных в связи с оказанием услуг по управлению </w:t>
            </w:r>
            <w:r w:rsidRPr="00250FBF">
              <w:rPr>
                <w:sz w:val="22"/>
                <w:szCs w:val="22"/>
              </w:rP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2724" w:type="dxa"/>
            <w:vAlign w:val="center"/>
          </w:tcPr>
          <w:p w:rsidR="006E5EB3" w:rsidRPr="00250FBF" w:rsidRDefault="00EA6989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lastRenderedPageBreak/>
              <w:t>11 110 370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сумма расходов, понесенных в связи с оказанием услуг по управлению многоквартирными домами (по данным раздельного учета </w:t>
            </w:r>
            <w:r w:rsidRPr="00250FBF">
              <w:rPr>
                <w:sz w:val="22"/>
                <w:szCs w:val="22"/>
              </w:rPr>
              <w:lastRenderedPageBreak/>
              <w:t>доходов и расходов) за отчетный период.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коммунальные ресурсы</w:t>
            </w:r>
          </w:p>
        </w:tc>
        <w:tc>
          <w:tcPr>
            <w:tcW w:w="2724" w:type="dxa"/>
            <w:vAlign w:val="center"/>
          </w:tcPr>
          <w:p w:rsidR="006E5EB3" w:rsidRPr="00250FBF" w:rsidRDefault="00EA6989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6 740 243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8.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 тепловая энергия, в том числе: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Общая задолженность по тепловой энергии</w:t>
            </w:r>
          </w:p>
        </w:tc>
        <w:tc>
          <w:tcPr>
            <w:tcW w:w="2724" w:type="dxa"/>
            <w:vAlign w:val="center"/>
          </w:tcPr>
          <w:p w:rsidR="006E5EB3" w:rsidRPr="00250FBF" w:rsidRDefault="00EA6989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3 511 625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9.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 тепловая энергия для нужд отопления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Общая задолженность по тепловой энергии для нужд отопления</w:t>
            </w:r>
          </w:p>
        </w:tc>
        <w:tc>
          <w:tcPr>
            <w:tcW w:w="2724" w:type="dxa"/>
            <w:vAlign w:val="center"/>
          </w:tcPr>
          <w:p w:rsidR="006E5EB3" w:rsidRPr="00250FBF" w:rsidRDefault="00EA6989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2 886 862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отчетный период.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Заполняется при наличии раздельного учета</w:t>
            </w: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10.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 тепловая энергия для нужд горячего водоснабжения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2724" w:type="dxa"/>
            <w:vAlign w:val="center"/>
          </w:tcPr>
          <w:p w:rsidR="006E5EB3" w:rsidRPr="00250FBF" w:rsidRDefault="00C44BCD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624 763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отчетный период.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Заполняется при наличии раздельного учета</w:t>
            </w: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 горячая вода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Общая задолженность по горячей воде</w:t>
            </w:r>
          </w:p>
        </w:tc>
        <w:tc>
          <w:tcPr>
            <w:tcW w:w="2724" w:type="dxa"/>
            <w:vAlign w:val="center"/>
          </w:tcPr>
          <w:p w:rsidR="006E5EB3" w:rsidRPr="00250FBF" w:rsidRDefault="00C44BCD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889 616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12.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 холодная вода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Общая задолженность по холодной воде</w:t>
            </w:r>
          </w:p>
        </w:tc>
        <w:tc>
          <w:tcPr>
            <w:tcW w:w="2724" w:type="dxa"/>
            <w:vAlign w:val="center"/>
          </w:tcPr>
          <w:p w:rsidR="006E5EB3" w:rsidRPr="00250FBF" w:rsidRDefault="00C44BCD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252 790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13.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 водоотведение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Общая задолженность по водоотведению</w:t>
            </w:r>
          </w:p>
        </w:tc>
        <w:tc>
          <w:tcPr>
            <w:tcW w:w="2724" w:type="dxa"/>
            <w:vAlign w:val="center"/>
          </w:tcPr>
          <w:p w:rsidR="006E5EB3" w:rsidRPr="00250FBF" w:rsidRDefault="00C44BCD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388 427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14.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 поставка газа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Общая задолженность по поставке газа</w:t>
            </w:r>
          </w:p>
        </w:tc>
        <w:tc>
          <w:tcPr>
            <w:tcW w:w="2724" w:type="dxa"/>
            <w:vAlign w:val="center"/>
          </w:tcPr>
          <w:p w:rsidR="006E5EB3" w:rsidRPr="00250FBF" w:rsidRDefault="00C44BCD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Услуга не предоставляется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 электрическая энергия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Общая задолженность по электрической энергии</w:t>
            </w:r>
          </w:p>
        </w:tc>
        <w:tc>
          <w:tcPr>
            <w:tcW w:w="2724" w:type="dxa"/>
            <w:vAlign w:val="center"/>
          </w:tcPr>
          <w:p w:rsidR="006E5EB3" w:rsidRPr="00250FBF" w:rsidRDefault="00C44BCD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1 375 323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16.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 прочие ресурсы (услуги)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Общая задолженность по прочим ресурсам (услугам)</w:t>
            </w:r>
          </w:p>
        </w:tc>
        <w:tc>
          <w:tcPr>
            <w:tcW w:w="2724" w:type="dxa"/>
            <w:vAlign w:val="center"/>
          </w:tcPr>
          <w:p w:rsidR="006E5EB3" w:rsidRPr="00250FBF" w:rsidRDefault="00C44BCD" w:rsidP="00512F55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947 225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250FBF">
              <w:rPr>
                <w:sz w:val="22"/>
                <w:szCs w:val="22"/>
              </w:rPr>
              <w:t>ресурсоснабжающими</w:t>
            </w:r>
            <w:proofErr w:type="spellEnd"/>
            <w:r w:rsidRPr="00250FBF">
              <w:rPr>
                <w:sz w:val="22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17.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Смета доходов и расходов товарищества или кооператива</w:t>
            </w:r>
            <w:r w:rsidRPr="00250FBF">
              <w:rPr>
                <w:rStyle w:val="a6"/>
                <w:sz w:val="22"/>
                <w:szCs w:val="22"/>
              </w:rPr>
              <w:endnoteReference w:customMarkFollows="1" w:id="1"/>
              <w:t>**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Смета доходов и расходов товарищества или кооператива</w:t>
            </w:r>
          </w:p>
        </w:tc>
        <w:tc>
          <w:tcPr>
            <w:tcW w:w="2724" w:type="dxa"/>
            <w:vAlign w:val="center"/>
          </w:tcPr>
          <w:p w:rsidR="006E5EB3" w:rsidRPr="00250FBF" w:rsidRDefault="00C44BCD" w:rsidP="00BA3FBE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Сканированная копия сметы доходов и расходов </w:t>
            </w:r>
            <w:r w:rsidR="00BA3FBE" w:rsidRPr="00250FBF">
              <w:rPr>
                <w:sz w:val="22"/>
                <w:szCs w:val="22"/>
              </w:rPr>
              <w:t xml:space="preserve">ТСЖ «Орбита-01» </w:t>
            </w:r>
            <w:r w:rsidR="00250FBF" w:rsidRPr="00250FBF">
              <w:rPr>
                <w:sz w:val="22"/>
                <w:szCs w:val="22"/>
              </w:rPr>
              <w:t xml:space="preserve">за отчетный период </w:t>
            </w:r>
            <w:r w:rsidR="00BA3FBE" w:rsidRPr="00250FBF">
              <w:rPr>
                <w:sz w:val="22"/>
                <w:szCs w:val="22"/>
              </w:rPr>
              <w:t xml:space="preserve">в </w:t>
            </w:r>
            <w:r w:rsidRPr="00250FBF">
              <w:rPr>
                <w:sz w:val="22"/>
                <w:szCs w:val="22"/>
              </w:rPr>
              <w:t>электронной форме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E5EB3" w:rsidRPr="00250FBF" w:rsidTr="00250FBF">
        <w:trPr>
          <w:trHeight w:val="240"/>
        </w:trPr>
        <w:tc>
          <w:tcPr>
            <w:tcW w:w="60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18.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Отчет о выполнении сметы доходов и расходов товарищества или кооператива</w:t>
            </w:r>
            <w:r w:rsidRPr="00250FBF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204" w:type="dxa"/>
          </w:tcPr>
          <w:p w:rsidR="006E5EB3" w:rsidRPr="00250FBF" w:rsidRDefault="006E5EB3" w:rsidP="00E67414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2724" w:type="dxa"/>
            <w:vAlign w:val="center"/>
          </w:tcPr>
          <w:p w:rsidR="006E5EB3" w:rsidRPr="00250FBF" w:rsidRDefault="00C44BCD" w:rsidP="00250FBF">
            <w:pPr>
              <w:ind w:left="57" w:right="57"/>
              <w:jc w:val="center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 xml:space="preserve">Сканированная копия </w:t>
            </w:r>
            <w:r w:rsidR="00250FBF" w:rsidRPr="00250FBF">
              <w:rPr>
                <w:sz w:val="22"/>
                <w:szCs w:val="22"/>
              </w:rPr>
              <w:t>исполнения сметы доходов и расходов</w:t>
            </w:r>
            <w:r w:rsidRPr="00250FBF">
              <w:rPr>
                <w:sz w:val="22"/>
                <w:szCs w:val="22"/>
              </w:rPr>
              <w:t xml:space="preserve"> </w:t>
            </w:r>
            <w:r w:rsidR="00250FBF" w:rsidRPr="00250FBF">
              <w:rPr>
                <w:sz w:val="22"/>
                <w:szCs w:val="22"/>
              </w:rPr>
              <w:t>ТСЖ «Орбита-01»</w:t>
            </w:r>
            <w:r w:rsidRPr="00250FBF">
              <w:rPr>
                <w:sz w:val="22"/>
                <w:szCs w:val="22"/>
              </w:rPr>
              <w:t xml:space="preserve"> за отчетный период в электронной форме</w:t>
            </w:r>
          </w:p>
        </w:tc>
        <w:tc>
          <w:tcPr>
            <w:tcW w:w="3828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  <w:r w:rsidRPr="00250FBF">
              <w:rPr>
                <w:sz w:val="22"/>
                <w:szCs w:val="22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039" w:type="dxa"/>
          </w:tcPr>
          <w:p w:rsidR="006E5EB3" w:rsidRPr="00250FBF" w:rsidRDefault="006E5EB3" w:rsidP="00E67414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6E5EB3" w:rsidRPr="00250FBF" w:rsidRDefault="00250FBF">
      <w:pPr>
        <w:rPr>
          <w:sz w:val="22"/>
          <w:szCs w:val="22"/>
        </w:rPr>
      </w:pPr>
      <w:r w:rsidRPr="00250FBF">
        <w:rPr>
          <w:noProof/>
          <w:sz w:val="22"/>
          <w:szCs w:val="22"/>
        </w:rPr>
        <w:pict>
          <v:rect id="_x0000_s1026" style="position:absolute;margin-left:-3.95pt;margin-top:11.95pt;width:267.75pt;height:34.5pt;z-index:251658240;mso-position-horizontal-relative:text;mso-position-vertical-relative:text" stroked="f"/>
        </w:pict>
      </w:r>
    </w:p>
    <w:sectPr w:rsidR="006E5EB3" w:rsidRPr="00250FBF" w:rsidSect="0068420D">
      <w:pgSz w:w="16838" w:h="11906" w:orient="landscape"/>
      <w:pgMar w:top="85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2A" w:rsidRDefault="00A31B2A" w:rsidP="006E5EB3">
      <w:r>
        <w:separator/>
      </w:r>
    </w:p>
  </w:endnote>
  <w:endnote w:type="continuationSeparator" w:id="0">
    <w:p w:rsidR="00A31B2A" w:rsidRDefault="00A31B2A" w:rsidP="006E5EB3">
      <w:r>
        <w:continuationSeparator/>
      </w:r>
    </w:p>
  </w:endnote>
  <w:endnote w:id="1">
    <w:p w:rsidR="006E5EB3" w:rsidRDefault="006E5EB3" w:rsidP="006E5EB3">
      <w:pPr>
        <w:pStyle w:val="a4"/>
      </w:pPr>
      <w:r w:rsidRPr="001B6CFD">
        <w:rPr>
          <w:rStyle w:val="a6"/>
          <w:sz w:val="16"/>
          <w:szCs w:val="16"/>
        </w:rPr>
        <w:t>**</w:t>
      </w:r>
      <w:r w:rsidRPr="001B6CFD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2A" w:rsidRDefault="00A31B2A" w:rsidP="006E5EB3">
      <w:r>
        <w:separator/>
      </w:r>
    </w:p>
  </w:footnote>
  <w:footnote w:type="continuationSeparator" w:id="0">
    <w:p w:rsidR="00A31B2A" w:rsidRDefault="00A31B2A" w:rsidP="006E5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B3"/>
    <w:rsid w:val="00250FBF"/>
    <w:rsid w:val="003B710B"/>
    <w:rsid w:val="004E2782"/>
    <w:rsid w:val="00512F55"/>
    <w:rsid w:val="0068420D"/>
    <w:rsid w:val="006E5EB3"/>
    <w:rsid w:val="008869D8"/>
    <w:rsid w:val="00A31B2A"/>
    <w:rsid w:val="00B77A4D"/>
    <w:rsid w:val="00BA3FBE"/>
    <w:rsid w:val="00C44BCD"/>
    <w:rsid w:val="00C977CD"/>
    <w:rsid w:val="00E33FDA"/>
    <w:rsid w:val="00E55CC0"/>
    <w:rsid w:val="00E81A8E"/>
    <w:rsid w:val="00EA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B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E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E5EB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EB3"/>
    <w:rPr>
      <w:rFonts w:eastAsia="Times New Roman"/>
    </w:rPr>
  </w:style>
  <w:style w:type="character" w:styleId="a6">
    <w:name w:val="endnote reference"/>
    <w:basedOn w:val="a0"/>
    <w:uiPriority w:val="99"/>
    <w:semiHidden/>
    <w:unhideWhenUsed/>
    <w:rsid w:val="006E5EB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10</cp:revision>
  <dcterms:created xsi:type="dcterms:W3CDTF">2017-08-26T06:45:00Z</dcterms:created>
  <dcterms:modified xsi:type="dcterms:W3CDTF">2017-08-30T13:14:00Z</dcterms:modified>
</cp:coreProperties>
</file>