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BC" w:rsidRDefault="005C70F4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Акт проверки ревизионной комиссии хозяйственно-финансовой </w:t>
      </w:r>
    </w:p>
    <w:p w:rsidR="00760ABC" w:rsidRDefault="005C70F4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деятельности жилищно-строительного кооператива </w:t>
      </w:r>
    </w:p>
    <w:p w:rsidR="00760ABC" w:rsidRDefault="005C70F4">
      <w:pPr>
        <w:pStyle w:val="ab"/>
      </w:pPr>
      <w:r>
        <w:rPr>
          <w:sz w:val="32"/>
          <w:szCs w:val="32"/>
        </w:rPr>
        <w:t xml:space="preserve">                           ЖСК 198 «</w:t>
      </w:r>
      <w:proofErr w:type="gramStart"/>
      <w:r>
        <w:rPr>
          <w:sz w:val="32"/>
          <w:szCs w:val="32"/>
        </w:rPr>
        <w:t xml:space="preserve">А»   </w:t>
      </w:r>
      <w:proofErr w:type="gramEnd"/>
      <w:r>
        <w:rPr>
          <w:sz w:val="32"/>
          <w:szCs w:val="32"/>
        </w:rPr>
        <w:t>за 2016 год</w:t>
      </w:r>
    </w:p>
    <w:p w:rsidR="00760ABC" w:rsidRDefault="00760ABC"/>
    <w:p w:rsidR="00760ABC" w:rsidRDefault="005C70F4">
      <w:pPr>
        <w:tabs>
          <w:tab w:val="left" w:pos="6029"/>
        </w:tabs>
      </w:pPr>
      <w:r>
        <w:tab/>
        <w:t>От    20      марта 2017 г.</w:t>
      </w:r>
    </w:p>
    <w:p w:rsidR="00760ABC" w:rsidRDefault="00760ABC">
      <w:pPr>
        <w:tabs>
          <w:tab w:val="left" w:pos="6029"/>
        </w:tabs>
      </w:pPr>
    </w:p>
    <w:p w:rsidR="00760ABC" w:rsidRDefault="005C70F4">
      <w:pPr>
        <w:tabs>
          <w:tab w:val="left" w:pos="6029"/>
        </w:tabs>
        <w:rPr>
          <w:b/>
        </w:rPr>
      </w:pPr>
      <w:r>
        <w:rPr>
          <w:b/>
        </w:rPr>
        <w:t>На основании Устава ЖСК 198А, ревизионной комиссией ЖСК 198 «А» в составе:</w:t>
      </w:r>
    </w:p>
    <w:p w:rsidR="00760ABC" w:rsidRDefault="005C70F4">
      <w:pPr>
        <w:tabs>
          <w:tab w:val="left" w:pos="6029"/>
        </w:tabs>
      </w:pPr>
      <w:r>
        <w:t xml:space="preserve">Председатель ревизионной комиссии: </w:t>
      </w:r>
      <w:proofErr w:type="spellStart"/>
      <w:r>
        <w:t>Завгородняя</w:t>
      </w:r>
      <w:proofErr w:type="spellEnd"/>
      <w:r>
        <w:t xml:space="preserve"> Т.В.</w:t>
      </w:r>
    </w:p>
    <w:p w:rsidR="00760ABC" w:rsidRDefault="005C70F4">
      <w:pPr>
        <w:tabs>
          <w:tab w:val="left" w:pos="6029"/>
        </w:tabs>
      </w:pPr>
      <w:r>
        <w:t xml:space="preserve">                                                           </w:t>
      </w:r>
      <w:proofErr w:type="gramStart"/>
      <w:r>
        <w:t xml:space="preserve">Члены:  </w:t>
      </w:r>
      <w:r w:rsidR="0080020A">
        <w:t>Маркина</w:t>
      </w:r>
      <w:proofErr w:type="gramEnd"/>
      <w:r w:rsidR="0080020A">
        <w:t xml:space="preserve"> О.Н.</w:t>
      </w:r>
    </w:p>
    <w:p w:rsidR="0080020A" w:rsidRDefault="0080020A">
      <w:pPr>
        <w:tabs>
          <w:tab w:val="left" w:pos="6029"/>
        </w:tabs>
      </w:pPr>
      <w:r>
        <w:t xml:space="preserve">                                                                           Лаврентьева Н.П.    </w:t>
      </w:r>
    </w:p>
    <w:p w:rsidR="00760ABC" w:rsidRDefault="005C70F4">
      <w:pPr>
        <w:tabs>
          <w:tab w:val="left" w:pos="6029"/>
        </w:tabs>
      </w:pPr>
      <w:r>
        <w:t xml:space="preserve">                                                                             </w:t>
      </w:r>
    </w:p>
    <w:p w:rsidR="00760ABC" w:rsidRDefault="00760ABC"/>
    <w:p w:rsidR="00760ABC" w:rsidRDefault="005C70F4">
      <w:pPr>
        <w:pStyle w:val="ab"/>
      </w:pPr>
      <w:r>
        <w:t xml:space="preserve">Произвела проверку хозяйственно-финансовой деятельности правления ЖСК </w:t>
      </w:r>
      <w:proofErr w:type="gramStart"/>
      <w:r>
        <w:t>198 »А</w:t>
      </w:r>
      <w:proofErr w:type="gramEnd"/>
      <w:r>
        <w:t>» за 2016 финансовый год.</w:t>
      </w:r>
    </w:p>
    <w:p w:rsidR="00760ABC" w:rsidRDefault="005C70F4">
      <w:pPr>
        <w:pStyle w:val="ab"/>
      </w:pPr>
      <w:r>
        <w:t xml:space="preserve">   Ревизия проводилась с   01.03.2017г.     по   20.03.2017г.  по следующим направлениям:</w:t>
      </w:r>
    </w:p>
    <w:p w:rsidR="00760ABC" w:rsidRDefault="005C70F4">
      <w:pPr>
        <w:pStyle w:val="ab"/>
      </w:pPr>
      <w:r>
        <w:t>1) проверка договоров с подрядными организациями за 2016 год</w:t>
      </w:r>
    </w:p>
    <w:p w:rsidR="00760ABC" w:rsidRDefault="005C70F4">
      <w:pPr>
        <w:pStyle w:val="ab"/>
      </w:pPr>
      <w:r>
        <w:t>2) порядок ведения бухгалтерского учёта финансово-хозяйственной деятельности ЖСК 198 «А» за             период с 01.01.2016 г по 31.12.2016 г.</w:t>
      </w:r>
    </w:p>
    <w:p w:rsidR="00760ABC" w:rsidRDefault="005C70F4">
      <w:pPr>
        <w:pStyle w:val="ab"/>
      </w:pPr>
      <w:r>
        <w:t>3) достоверность данных в отчёте о финансово - хозяйственной деятельности ЖСК за 2016 год.</w:t>
      </w:r>
    </w:p>
    <w:p w:rsidR="00760ABC" w:rsidRDefault="005C70F4">
      <w:pPr>
        <w:pStyle w:val="ab"/>
      </w:pPr>
      <w:r>
        <w:t xml:space="preserve">        Предметом проверки были журналы хоз. деятельности, кассовые документы, выписки из банка, </w:t>
      </w:r>
      <w:proofErr w:type="spellStart"/>
      <w:r>
        <w:t>оборотно</w:t>
      </w:r>
      <w:proofErr w:type="spellEnd"/>
      <w:r>
        <w:t>-сальдовые ведомости по счетам бухгалтерского учета, книга начисления заработной платы, приказы отчеты, протоколы заседания правления, договоры с подрядными организациями и т.д., установлено, что:</w:t>
      </w:r>
    </w:p>
    <w:p w:rsidR="00760ABC" w:rsidRDefault="00760ABC">
      <w:pPr>
        <w:pStyle w:val="ab"/>
      </w:pPr>
    </w:p>
    <w:p w:rsidR="00760ABC" w:rsidRDefault="005C70F4">
      <w:pPr>
        <w:pStyle w:val="ab"/>
        <w:numPr>
          <w:ilvl w:val="0"/>
          <w:numId w:val="1"/>
        </w:numPr>
      </w:pPr>
      <w:r>
        <w:t>Перезаключены и пролонгированы следующие долгосрочные договора:</w:t>
      </w:r>
    </w:p>
    <w:p w:rsidR="00760ABC" w:rsidRDefault="005C70F4">
      <w:pPr>
        <w:pStyle w:val="ab"/>
        <w:numPr>
          <w:ilvl w:val="0"/>
          <w:numId w:val="2"/>
        </w:numPr>
      </w:pPr>
      <w:r>
        <w:t>ОАО «НЭСК» «</w:t>
      </w:r>
      <w:proofErr w:type="spellStart"/>
      <w:r>
        <w:t>Краснодарэнергосбыт</w:t>
      </w:r>
      <w:proofErr w:type="spellEnd"/>
      <w:r>
        <w:t xml:space="preserve">», </w:t>
      </w:r>
      <w:proofErr w:type="gramStart"/>
      <w:r>
        <w:t>дог.№</w:t>
      </w:r>
      <w:proofErr w:type="gramEnd"/>
      <w:r>
        <w:t xml:space="preserve">1097 от </w:t>
      </w:r>
      <w:r w:rsidR="00222C86">
        <w:t>28</w:t>
      </w:r>
      <w:r>
        <w:t>.08.2013.</w:t>
      </w:r>
    </w:p>
    <w:p w:rsidR="00760ABC" w:rsidRDefault="005C70F4">
      <w:pPr>
        <w:pStyle w:val="ab"/>
        <w:numPr>
          <w:ilvl w:val="0"/>
          <w:numId w:val="2"/>
        </w:numPr>
      </w:pPr>
      <w:r>
        <w:t>Филиал ОАО «АТЭК» «</w:t>
      </w:r>
      <w:proofErr w:type="spellStart"/>
      <w:r>
        <w:t>Краснодартеплоэнерго</w:t>
      </w:r>
      <w:proofErr w:type="spellEnd"/>
      <w:r>
        <w:t>» (тепло/эн), дог. №2211-1 от 28.12.2014г.</w:t>
      </w:r>
    </w:p>
    <w:p w:rsidR="00760ABC" w:rsidRDefault="005C70F4">
      <w:pPr>
        <w:pStyle w:val="ab"/>
        <w:numPr>
          <w:ilvl w:val="0"/>
          <w:numId w:val="2"/>
        </w:numPr>
      </w:pPr>
      <w:r>
        <w:t>Филиал ОАО «АТЭК» «</w:t>
      </w:r>
      <w:proofErr w:type="spellStart"/>
      <w:r>
        <w:t>Краснодартеплоэнерго</w:t>
      </w:r>
      <w:proofErr w:type="spellEnd"/>
      <w:r>
        <w:t>» (</w:t>
      </w:r>
      <w:proofErr w:type="spellStart"/>
      <w:proofErr w:type="gramStart"/>
      <w:r>
        <w:t>физ.вода,ГВС</w:t>
      </w:r>
      <w:proofErr w:type="spellEnd"/>
      <w:proofErr w:type="gramEnd"/>
      <w:r>
        <w:t>), дог. №2211-1 от 28.12.14г.</w:t>
      </w:r>
    </w:p>
    <w:p w:rsidR="00760ABC" w:rsidRDefault="005C70F4">
      <w:pPr>
        <w:pStyle w:val="ab"/>
        <w:numPr>
          <w:ilvl w:val="0"/>
          <w:numId w:val="2"/>
        </w:numPr>
      </w:pPr>
      <w:r>
        <w:t xml:space="preserve">ООО «Краснодар Водоканал» (холодная вода), </w:t>
      </w:r>
      <w:proofErr w:type="gramStart"/>
      <w:r>
        <w:t>дог.№</w:t>
      </w:r>
      <w:proofErr w:type="gramEnd"/>
      <w:r>
        <w:t>255 от 24.12.2014г.</w:t>
      </w:r>
    </w:p>
    <w:p w:rsidR="00760ABC" w:rsidRDefault="005C70F4">
      <w:pPr>
        <w:pStyle w:val="ab"/>
        <w:numPr>
          <w:ilvl w:val="0"/>
          <w:numId w:val="2"/>
        </w:numPr>
      </w:pPr>
      <w:r>
        <w:t xml:space="preserve"> ООО «Краснодар Водоканал» (водоотведение), дог. №255 от 24.12.2014г.</w:t>
      </w:r>
    </w:p>
    <w:p w:rsidR="00760ABC" w:rsidRDefault="005C70F4">
      <w:pPr>
        <w:pStyle w:val="ab"/>
        <w:numPr>
          <w:ilvl w:val="0"/>
          <w:numId w:val="2"/>
        </w:numPr>
      </w:pPr>
      <w:r>
        <w:t>ОАО «</w:t>
      </w:r>
      <w:proofErr w:type="spellStart"/>
      <w:r>
        <w:t>АНТИМусор</w:t>
      </w:r>
      <w:proofErr w:type="spellEnd"/>
      <w:r w:rsidR="00222C86">
        <w:t>», дог. №848/УК-НК от 01.07.2015</w:t>
      </w:r>
      <w:r>
        <w:t>г.</w:t>
      </w:r>
      <w:proofErr w:type="gramStart"/>
      <w:r w:rsidR="002E178E">
        <w:t>( по</w:t>
      </w:r>
      <w:proofErr w:type="gramEnd"/>
      <w:r w:rsidR="002E178E">
        <w:t xml:space="preserve"> 30.06.2016г.)</w:t>
      </w:r>
    </w:p>
    <w:p w:rsidR="00222C86" w:rsidRDefault="00222C86">
      <w:pPr>
        <w:pStyle w:val="ab"/>
        <w:numPr>
          <w:ilvl w:val="0"/>
          <w:numId w:val="2"/>
        </w:numPr>
      </w:pPr>
      <w:r>
        <w:t xml:space="preserve">ООО «Улыбнись чистому городу», договор </w:t>
      </w:r>
      <w:r>
        <w:t>№848/УК-НК от 01.07.201</w:t>
      </w:r>
      <w:r>
        <w:t>6</w:t>
      </w:r>
      <w:r>
        <w:t>г.</w:t>
      </w:r>
    </w:p>
    <w:p w:rsidR="00760ABC" w:rsidRDefault="005C70F4">
      <w:pPr>
        <w:pStyle w:val="ab"/>
        <w:numPr>
          <w:ilvl w:val="0"/>
          <w:numId w:val="2"/>
        </w:numPr>
      </w:pPr>
      <w:r>
        <w:t>ОАО «</w:t>
      </w:r>
      <w:proofErr w:type="spellStart"/>
      <w:r>
        <w:t>Краснодаргоргаз</w:t>
      </w:r>
      <w:proofErr w:type="spellEnd"/>
      <w:r>
        <w:t xml:space="preserve">», </w:t>
      </w:r>
      <w:proofErr w:type="gramStart"/>
      <w:r>
        <w:t>дог.№</w:t>
      </w:r>
      <w:proofErr w:type="gramEnd"/>
      <w:r>
        <w:t>422 от 01.06.2011г.</w:t>
      </w:r>
    </w:p>
    <w:p w:rsidR="00760ABC" w:rsidRDefault="00760ABC">
      <w:pPr>
        <w:pStyle w:val="ab"/>
      </w:pPr>
    </w:p>
    <w:p w:rsidR="00760ABC" w:rsidRDefault="005C70F4">
      <w:r>
        <w:t xml:space="preserve">  2. При ведении финансово-хозяйственной деятельности ЖСК руководствуется нормами Жилищного кодекса РФ, Налогового кодекса РФ, и иными законодательными актами РФ.</w:t>
      </w:r>
    </w:p>
    <w:p w:rsidR="00760ABC" w:rsidRDefault="005C70F4">
      <w:pPr>
        <w:pStyle w:val="ab"/>
      </w:pPr>
      <w:r>
        <w:t xml:space="preserve">               Основными источниками поступления денежных средств ЖСК за отчётный период является плата за содержание жилья и коммунальные платежи членов ЖСК и собственников жилья, путем внесения денежных средств на расчетный счет в КБ «КУБАНЬ КРЕДИТ».</w:t>
      </w:r>
    </w:p>
    <w:p w:rsidR="00760ABC" w:rsidRDefault="005C70F4">
      <w:pPr>
        <w:pStyle w:val="ab"/>
      </w:pPr>
      <w:r>
        <w:t>По состоянию на 01.01.2015 года переплат, просроченной задолженности перед бюджетом и внебюджетными организациями ЖСК не имеет. Налоговая отчётность и отчётность во внебюджетные фонды сдана в полном объёме и в положенные сроки.</w:t>
      </w:r>
    </w:p>
    <w:p w:rsidR="00760ABC" w:rsidRDefault="005C70F4">
      <w:pPr>
        <w:pStyle w:val="ab"/>
      </w:pPr>
      <w:r>
        <w:t xml:space="preserve">В ЖСК </w:t>
      </w:r>
      <w:proofErr w:type="gramStart"/>
      <w:r>
        <w:t>198 »А</w:t>
      </w:r>
      <w:proofErr w:type="gramEnd"/>
      <w:r>
        <w:t>» открыт расчётный счёт в банке КБ «Кубань Кредит» ООО</w:t>
      </w:r>
    </w:p>
    <w:p w:rsidR="00760ABC" w:rsidRDefault="005C70F4">
      <w:pPr>
        <w:pStyle w:val="ab"/>
      </w:pPr>
      <w:r>
        <w:lastRenderedPageBreak/>
        <w:t xml:space="preserve">Остаток денежных средств на расчетном счете на 01.01.2016 </w:t>
      </w:r>
      <w:proofErr w:type="gramStart"/>
      <w:r>
        <w:t>г  -</w:t>
      </w:r>
      <w:proofErr w:type="gramEnd"/>
      <w:r>
        <w:t xml:space="preserve">   </w:t>
      </w:r>
      <w:r w:rsidR="00AA6272">
        <w:t>196 496,56</w:t>
      </w:r>
    </w:p>
    <w:p w:rsidR="00760ABC" w:rsidRDefault="00760ABC">
      <w:pPr>
        <w:pStyle w:val="ab"/>
      </w:pPr>
    </w:p>
    <w:p w:rsidR="00760ABC" w:rsidRDefault="005C70F4">
      <w:pPr>
        <w:pStyle w:val="ab"/>
      </w:pPr>
      <w:r>
        <w:t xml:space="preserve"> </w:t>
      </w:r>
    </w:p>
    <w:p w:rsidR="00760ABC" w:rsidRDefault="005C70F4">
      <w:pPr>
        <w:pStyle w:val="ab"/>
      </w:pPr>
      <w:r>
        <w:t xml:space="preserve">Банк.    </w:t>
      </w:r>
    </w:p>
    <w:p w:rsidR="00760ABC" w:rsidRDefault="005C70F4">
      <w:pPr>
        <w:pStyle w:val="ab"/>
        <w:rPr>
          <w:u w:val="single"/>
        </w:rPr>
      </w:pPr>
      <w:r>
        <w:rPr>
          <w:u w:val="single"/>
        </w:rPr>
        <w:t>Приход денежных средств на рас/</w:t>
      </w:r>
      <w:proofErr w:type="spellStart"/>
      <w:r>
        <w:rPr>
          <w:u w:val="single"/>
        </w:rPr>
        <w:t>сч</w:t>
      </w:r>
      <w:proofErr w:type="spellEnd"/>
      <w:r>
        <w:rPr>
          <w:u w:val="single"/>
        </w:rPr>
        <w:t>. за 201</w:t>
      </w:r>
      <w:r w:rsidR="00AA6272">
        <w:rPr>
          <w:u w:val="single"/>
        </w:rPr>
        <w:t>6</w:t>
      </w:r>
      <w:r>
        <w:rPr>
          <w:u w:val="single"/>
        </w:rPr>
        <w:t xml:space="preserve">г. </w:t>
      </w:r>
      <w:proofErr w:type="gramStart"/>
      <w:r>
        <w:rPr>
          <w:u w:val="single"/>
        </w:rPr>
        <w:t>–  6</w:t>
      </w:r>
      <w:proofErr w:type="gramEnd"/>
      <w:r>
        <w:rPr>
          <w:u w:val="single"/>
        </w:rPr>
        <w:t> </w:t>
      </w:r>
      <w:r w:rsidR="00AA6272">
        <w:rPr>
          <w:u w:val="single"/>
        </w:rPr>
        <w:t>467</w:t>
      </w:r>
      <w:r>
        <w:rPr>
          <w:u w:val="single"/>
        </w:rPr>
        <w:t xml:space="preserve"> 5</w:t>
      </w:r>
      <w:r w:rsidR="00AA6272">
        <w:rPr>
          <w:u w:val="single"/>
        </w:rPr>
        <w:t>20</w:t>
      </w:r>
      <w:r>
        <w:rPr>
          <w:u w:val="single"/>
        </w:rPr>
        <w:t>-4</w:t>
      </w:r>
      <w:r w:rsidR="00AA6272">
        <w:rPr>
          <w:u w:val="single"/>
        </w:rPr>
        <w:t>9</w:t>
      </w:r>
    </w:p>
    <w:p w:rsidR="00760ABC" w:rsidRDefault="005C70F4">
      <w:pPr>
        <w:pStyle w:val="ab"/>
        <w:numPr>
          <w:ilvl w:val="0"/>
          <w:numId w:val="2"/>
        </w:numPr>
      </w:pPr>
      <w:r>
        <w:t>Плата за квартплату в сумме      6 </w:t>
      </w:r>
      <w:r w:rsidR="00FC6C1D">
        <w:t>414</w:t>
      </w:r>
      <w:r>
        <w:t> </w:t>
      </w:r>
      <w:r w:rsidR="00FC6C1D">
        <w:t>036</w:t>
      </w:r>
      <w:r>
        <w:t>-</w:t>
      </w:r>
      <w:r w:rsidR="00FC6C1D">
        <w:t>45</w:t>
      </w:r>
    </w:p>
    <w:p w:rsidR="00760ABC" w:rsidRDefault="005C70F4">
      <w:pPr>
        <w:pStyle w:val="ab"/>
        <w:numPr>
          <w:ilvl w:val="0"/>
          <w:numId w:val="2"/>
        </w:numPr>
      </w:pPr>
      <w:r>
        <w:t xml:space="preserve">Поступления, прочие доходы          </w:t>
      </w:r>
      <w:r w:rsidR="00FC6C1D">
        <w:t>53 484</w:t>
      </w:r>
      <w:r>
        <w:t>-</w:t>
      </w:r>
      <w:r w:rsidR="00FC6C1D">
        <w:t>04</w:t>
      </w:r>
    </w:p>
    <w:p w:rsidR="00760ABC" w:rsidRDefault="005C70F4">
      <w:pPr>
        <w:pStyle w:val="ab"/>
      </w:pPr>
      <w:r>
        <w:t xml:space="preserve">  </w:t>
      </w:r>
    </w:p>
    <w:p w:rsidR="00760ABC" w:rsidRDefault="005C70F4">
      <w:pPr>
        <w:pStyle w:val="ab"/>
      </w:pPr>
      <w:r>
        <w:rPr>
          <w:u w:val="single"/>
        </w:rPr>
        <w:t xml:space="preserve">Расход </w:t>
      </w:r>
      <w:r>
        <w:t>на обслуживание и содержание дома соответствуют суммам, выставленном в финансовом отчете за 201</w:t>
      </w:r>
      <w:r w:rsidR="004D1213">
        <w:t>6</w:t>
      </w:r>
      <w:r>
        <w:t xml:space="preserve">г. (финансовый отчет прилагается), и </w:t>
      </w:r>
      <w:r>
        <w:rPr>
          <w:u w:val="single"/>
        </w:rPr>
        <w:t>составил в сумме 6 141 152-64 рублей</w:t>
      </w:r>
    </w:p>
    <w:p w:rsidR="00760ABC" w:rsidRDefault="005C70F4">
      <w:pPr>
        <w:pStyle w:val="ab"/>
      </w:pPr>
      <w:r>
        <w:rPr>
          <w:u w:val="single"/>
        </w:rPr>
        <w:t xml:space="preserve">Остаток денежных средств в ЖСК 198 </w:t>
      </w:r>
      <w:proofErr w:type="gramStart"/>
      <w:r>
        <w:rPr>
          <w:u w:val="single"/>
        </w:rPr>
        <w:t>А</w:t>
      </w:r>
      <w:proofErr w:type="gramEnd"/>
      <w:r>
        <w:rPr>
          <w:u w:val="single"/>
        </w:rPr>
        <w:t xml:space="preserve"> на 31.12.2016г -   2</w:t>
      </w:r>
      <w:r w:rsidR="004D1213">
        <w:rPr>
          <w:u w:val="single"/>
        </w:rPr>
        <w:t>45 988</w:t>
      </w:r>
      <w:r>
        <w:rPr>
          <w:u w:val="single"/>
        </w:rPr>
        <w:t>,</w:t>
      </w:r>
      <w:r w:rsidR="004D1213">
        <w:rPr>
          <w:u w:val="single"/>
        </w:rPr>
        <w:t>12</w:t>
      </w:r>
      <w:r>
        <w:rPr>
          <w:u w:val="single"/>
        </w:rPr>
        <w:t xml:space="preserve"> рублей</w:t>
      </w:r>
    </w:p>
    <w:p w:rsidR="00760ABC" w:rsidRDefault="005C70F4">
      <w:pPr>
        <w:pStyle w:val="ab"/>
      </w:pPr>
      <w:r>
        <w:t>В том числе   1) на р/</w:t>
      </w:r>
      <w:proofErr w:type="spellStart"/>
      <w:r>
        <w:t>сч</w:t>
      </w:r>
      <w:proofErr w:type="spellEnd"/>
      <w:r>
        <w:t xml:space="preserve">. КБ «Кубань </w:t>
      </w:r>
      <w:proofErr w:type="gramStart"/>
      <w:r>
        <w:t xml:space="preserve">Кредит»   </w:t>
      </w:r>
      <w:proofErr w:type="gramEnd"/>
      <w:r>
        <w:t xml:space="preserve">  24</w:t>
      </w:r>
      <w:r w:rsidR="00575FF5">
        <w:t>5</w:t>
      </w:r>
      <w:r>
        <w:t> </w:t>
      </w:r>
      <w:r w:rsidR="00575FF5">
        <w:t>988</w:t>
      </w:r>
      <w:r>
        <w:t>-</w:t>
      </w:r>
      <w:r w:rsidR="00575FF5">
        <w:t>1</w:t>
      </w:r>
      <w:r>
        <w:t>2</w:t>
      </w:r>
    </w:p>
    <w:p w:rsidR="00760ABC" w:rsidRDefault="005C70F4">
      <w:pPr>
        <w:pStyle w:val="ab"/>
      </w:pPr>
      <w:r>
        <w:t xml:space="preserve">                         2)  в подотчете          </w:t>
      </w:r>
      <w:r w:rsidR="00575FF5">
        <w:t xml:space="preserve">                                     </w:t>
      </w:r>
      <w:r>
        <w:t xml:space="preserve">0-00   </w:t>
      </w:r>
    </w:p>
    <w:p w:rsidR="00760ABC" w:rsidRDefault="005C70F4">
      <w:pPr>
        <w:pStyle w:val="ab"/>
      </w:pPr>
      <w:r>
        <w:t>Касса.</w:t>
      </w:r>
    </w:p>
    <w:p w:rsidR="00760ABC" w:rsidRDefault="005C70F4">
      <w:pPr>
        <w:pStyle w:val="ab"/>
      </w:pPr>
      <w:r>
        <w:t xml:space="preserve">Правила ведения кассовых операций, утверждённых банком России, соблюдаются. Записи в кассовой книге ведутся аккуратно, лимит остатка денежных средств в кассе соблюдается. Остаток денежных средств в кассе ЖСК 198 </w:t>
      </w:r>
      <w:proofErr w:type="gramStart"/>
      <w:r>
        <w:t>А</w:t>
      </w:r>
      <w:proofErr w:type="gramEnd"/>
      <w:r>
        <w:t xml:space="preserve"> на 01.01.2017г. составляет 0-00 рублей.</w:t>
      </w:r>
    </w:p>
    <w:p w:rsidR="00760ABC" w:rsidRDefault="00760ABC">
      <w:pPr>
        <w:pStyle w:val="ab"/>
      </w:pPr>
    </w:p>
    <w:p w:rsidR="00760ABC" w:rsidRDefault="005C70F4">
      <w:pPr>
        <w:pStyle w:val="ab"/>
      </w:pPr>
      <w:r>
        <w:t xml:space="preserve">Должники по квартплате.         </w:t>
      </w:r>
    </w:p>
    <w:p w:rsidR="00760ABC" w:rsidRDefault="005C70F4">
      <w:pPr>
        <w:pStyle w:val="ab"/>
      </w:pPr>
      <w:r>
        <w:rPr>
          <w:u w:val="single"/>
        </w:rPr>
        <w:t xml:space="preserve">Сумма долга по квартплате на 01.01.2017 г составила – </w:t>
      </w:r>
      <w:r w:rsidR="00A07D90">
        <w:rPr>
          <w:u w:val="single"/>
        </w:rPr>
        <w:t>730</w:t>
      </w:r>
      <w:r>
        <w:rPr>
          <w:u w:val="single"/>
        </w:rPr>
        <w:t> 7</w:t>
      </w:r>
      <w:r w:rsidR="00A07D90">
        <w:rPr>
          <w:u w:val="single"/>
        </w:rPr>
        <w:t>21</w:t>
      </w:r>
      <w:r>
        <w:rPr>
          <w:u w:val="single"/>
        </w:rPr>
        <w:t>-1</w:t>
      </w:r>
      <w:r w:rsidR="00A07D90">
        <w:rPr>
          <w:u w:val="single"/>
        </w:rPr>
        <w:t>1</w:t>
      </w:r>
      <w:r>
        <w:rPr>
          <w:u w:val="single"/>
        </w:rPr>
        <w:t xml:space="preserve"> рублей</w:t>
      </w:r>
    </w:p>
    <w:p w:rsidR="00760ABC" w:rsidRDefault="005C70F4">
      <w:pPr>
        <w:pStyle w:val="ab"/>
        <w:rPr>
          <w:i/>
        </w:rPr>
      </w:pPr>
      <w:r>
        <w:rPr>
          <w:i/>
        </w:rPr>
        <w:t xml:space="preserve">В том числе Квартира 142            </w:t>
      </w:r>
      <w:r w:rsidR="000D6AC3">
        <w:rPr>
          <w:i/>
        </w:rPr>
        <w:t>76 702,37</w:t>
      </w:r>
      <w:r>
        <w:rPr>
          <w:i/>
        </w:rPr>
        <w:t xml:space="preserve"> рублей</w:t>
      </w:r>
    </w:p>
    <w:p w:rsidR="00760ABC" w:rsidRDefault="00760ABC">
      <w:pPr>
        <w:pStyle w:val="ab"/>
      </w:pPr>
    </w:p>
    <w:p w:rsidR="00760ABC" w:rsidRDefault="005C70F4">
      <w:pPr>
        <w:pStyle w:val="ab"/>
      </w:pPr>
      <w:r>
        <w:t xml:space="preserve">Правление ведет активную работу по погашению задолженности, собственниками жилья по коммунальным и жилищным услугам. На конец марта задолженность по оплате за жилищно-коммунальные услуги </w:t>
      </w:r>
      <w:proofErr w:type="gramStart"/>
      <w:r>
        <w:t>уменьшилась</w:t>
      </w:r>
      <w:r w:rsidR="0030405F">
        <w:t>,</w:t>
      </w:r>
      <w:r>
        <w:t xml:space="preserve">  задолженность</w:t>
      </w:r>
      <w:proofErr w:type="gramEnd"/>
      <w:r>
        <w:t xml:space="preserve"> по квартире 142 на 01.03.2017г. составила </w:t>
      </w:r>
      <w:r w:rsidR="00A43587">
        <w:t>–</w:t>
      </w:r>
      <w:r>
        <w:t xml:space="preserve"> </w:t>
      </w:r>
      <w:r w:rsidR="00A43587">
        <w:t xml:space="preserve">82 366,15 </w:t>
      </w:r>
      <w:r>
        <w:t>рублей.</w:t>
      </w:r>
    </w:p>
    <w:p w:rsidR="00760ABC" w:rsidRDefault="005C70F4">
      <w:pPr>
        <w:pStyle w:val="ab"/>
      </w:pPr>
      <w:r>
        <w:t xml:space="preserve">      </w:t>
      </w:r>
    </w:p>
    <w:p w:rsidR="00760ABC" w:rsidRDefault="005C70F4">
      <w:pPr>
        <w:pStyle w:val="ab"/>
      </w:pPr>
      <w:r>
        <w:tab/>
        <w:t xml:space="preserve"> </w:t>
      </w:r>
    </w:p>
    <w:p w:rsidR="00760ABC" w:rsidRDefault="005C70F4">
      <w:pPr>
        <w:pStyle w:val="ab"/>
      </w:pPr>
      <w:r>
        <w:t xml:space="preserve">3. При проверке достоверности данных в финансово-хозяйственном отчёте, нарушений не обнаружено, исключение составили пени за 2015г. выплаченные в 2016 году. </w:t>
      </w:r>
    </w:p>
    <w:p w:rsidR="00760ABC" w:rsidRDefault="005C70F4">
      <w:pPr>
        <w:pStyle w:val="ab"/>
      </w:pPr>
      <w:r>
        <w:t>Комиссией проверено начисление фонда оплаты труда, который начисляется в соответствии со штатным расписанием.</w:t>
      </w:r>
    </w:p>
    <w:p w:rsidR="00760ABC" w:rsidRDefault="005C70F4">
      <w:pPr>
        <w:pStyle w:val="ab"/>
      </w:pPr>
      <w:r>
        <w:t xml:space="preserve"> Заседания правления проводятся. Все протоколы в наличии.</w:t>
      </w:r>
    </w:p>
    <w:p w:rsidR="00760ABC" w:rsidRDefault="005C70F4">
      <w:pPr>
        <w:pStyle w:val="ab"/>
      </w:pPr>
      <w:r>
        <w:t xml:space="preserve"> Регулярно проводится прием граждан один раз в неделю – четверг.  </w:t>
      </w:r>
    </w:p>
    <w:p w:rsidR="00760ABC" w:rsidRDefault="005C70F4">
      <w:pPr>
        <w:pStyle w:val="ab"/>
      </w:pPr>
      <w:r>
        <w:t>Ревизионной комиссией установлено, что кредиторская задолженность</w:t>
      </w:r>
      <w:r w:rsidR="002C45A5">
        <w:t xml:space="preserve"> по </w:t>
      </w:r>
      <w:proofErr w:type="gramStart"/>
      <w:r w:rsidR="002C45A5">
        <w:t xml:space="preserve">налогам </w:t>
      </w:r>
      <w:r>
        <w:t xml:space="preserve"> на</w:t>
      </w:r>
      <w:proofErr w:type="gramEnd"/>
      <w:r>
        <w:t xml:space="preserve"> конец отчетного периода составляет 0-00 рублей, оплата за предоставленные коммунальные услуги поставщикам согласно выставленным счетам производятся в полном объеме и установленные сроки.  Расходование данных средств подтверждены финансовыми документами, что проверено комиссией в выборочном порядке.</w:t>
      </w:r>
    </w:p>
    <w:p w:rsidR="0071380D" w:rsidRDefault="005C70F4">
      <w:pPr>
        <w:pStyle w:val="ab"/>
      </w:pPr>
      <w:r>
        <w:t>Ревизионной комиссией проведена проверка объемов, выполненных работ по дому в соответствии со сметой на 201</w:t>
      </w:r>
      <w:r w:rsidR="00E61427">
        <w:t>6</w:t>
      </w:r>
      <w:r>
        <w:t>г., актов –приемки выполненных работ. Работы выполнены в полном объеме, согласно утвержденной сметы,</w:t>
      </w:r>
      <w:r w:rsidR="00EF0EF7">
        <w:t xml:space="preserve"> но имеется перерасход по смете</w:t>
      </w:r>
      <w:r w:rsidR="00391FAE">
        <w:t xml:space="preserve"> в сумме </w:t>
      </w:r>
      <w:r w:rsidR="005A1946">
        <w:t xml:space="preserve">             </w:t>
      </w:r>
      <w:r w:rsidR="00391FAE">
        <w:t>60 600-00 рублей</w:t>
      </w:r>
      <w:r w:rsidR="00EF0EF7">
        <w:t xml:space="preserve">, </w:t>
      </w:r>
      <w:proofErr w:type="gramStart"/>
      <w:r w:rsidR="00EF0EF7">
        <w:t xml:space="preserve">но </w:t>
      </w:r>
      <w:r>
        <w:t xml:space="preserve"> денежные</w:t>
      </w:r>
      <w:proofErr w:type="gramEnd"/>
      <w:r>
        <w:t xml:space="preserve"> средства использованы по целевому назначению.</w:t>
      </w:r>
      <w:r w:rsidR="0088412F">
        <w:t xml:space="preserve"> </w:t>
      </w:r>
    </w:p>
    <w:p w:rsidR="0071380D" w:rsidRDefault="0088412F">
      <w:pPr>
        <w:pStyle w:val="ab"/>
      </w:pPr>
      <w:r>
        <w:t xml:space="preserve">А именно: </w:t>
      </w:r>
    </w:p>
    <w:p w:rsidR="0088412F" w:rsidRDefault="00BD615A">
      <w:pPr>
        <w:pStyle w:val="ab"/>
      </w:pPr>
      <w:r>
        <w:t xml:space="preserve">     </w:t>
      </w:r>
      <w:proofErr w:type="gramStart"/>
      <w:r>
        <w:t>*  ООО</w:t>
      </w:r>
      <w:proofErr w:type="gramEnd"/>
      <w:r>
        <w:t xml:space="preserve"> «</w:t>
      </w:r>
      <w:proofErr w:type="spellStart"/>
      <w:r>
        <w:t>Торвек</w:t>
      </w:r>
      <w:proofErr w:type="spellEnd"/>
      <w:r>
        <w:t>»                                 40 040-00  (За поверку  теплосчетчика)</w:t>
      </w:r>
    </w:p>
    <w:p w:rsidR="00BD615A" w:rsidRDefault="00BD615A">
      <w:pPr>
        <w:pStyle w:val="ab"/>
      </w:pPr>
      <w:r>
        <w:t xml:space="preserve">     </w:t>
      </w:r>
      <w:proofErr w:type="gramStart"/>
      <w:r>
        <w:t>*  ИП</w:t>
      </w:r>
      <w:proofErr w:type="gramEnd"/>
      <w:r>
        <w:t xml:space="preserve"> Литвиненко Е.В.                        14</w:t>
      </w:r>
      <w:r w:rsidR="00D41F0F">
        <w:t xml:space="preserve"> </w:t>
      </w:r>
      <w:r>
        <w:t>500-</w:t>
      </w:r>
      <w:proofErr w:type="gramStart"/>
      <w:r>
        <w:t>00</w:t>
      </w:r>
      <w:r w:rsidR="0071380D">
        <w:t xml:space="preserve"> </w:t>
      </w:r>
      <w:r>
        <w:t xml:space="preserve"> (</w:t>
      </w:r>
      <w:proofErr w:type="gramEnd"/>
      <w:r>
        <w:t>Установка грязевика, теплосети)</w:t>
      </w:r>
    </w:p>
    <w:p w:rsidR="00BD615A" w:rsidRDefault="00BD615A">
      <w:pPr>
        <w:pStyle w:val="ab"/>
      </w:pPr>
      <w:r>
        <w:t xml:space="preserve">     </w:t>
      </w:r>
      <w:proofErr w:type="gramStart"/>
      <w:r>
        <w:t>*  ООО</w:t>
      </w:r>
      <w:proofErr w:type="gramEnd"/>
      <w:r>
        <w:t xml:space="preserve"> «Русь-Телеком»                       1</w:t>
      </w:r>
      <w:r w:rsidR="00D41F0F">
        <w:t xml:space="preserve"> </w:t>
      </w:r>
      <w:r>
        <w:t xml:space="preserve">500-00 </w:t>
      </w:r>
      <w:r w:rsidR="0071380D">
        <w:t xml:space="preserve"> </w:t>
      </w:r>
      <w:r>
        <w:t xml:space="preserve">(Оплата за лицензию, </w:t>
      </w:r>
      <w:proofErr w:type="spellStart"/>
      <w:r>
        <w:t>эл.отчетность</w:t>
      </w:r>
      <w:proofErr w:type="spellEnd"/>
      <w:r>
        <w:t>)</w:t>
      </w:r>
    </w:p>
    <w:p w:rsidR="00BD615A" w:rsidRDefault="00BD615A">
      <w:pPr>
        <w:pStyle w:val="ab"/>
      </w:pPr>
      <w:r>
        <w:t xml:space="preserve">     </w:t>
      </w:r>
      <w:proofErr w:type="gramStart"/>
      <w:r>
        <w:t>*  ООО</w:t>
      </w:r>
      <w:proofErr w:type="gramEnd"/>
      <w:r>
        <w:t xml:space="preserve"> «</w:t>
      </w:r>
      <w:proofErr w:type="spellStart"/>
      <w:r>
        <w:t>Военкомтелеком</w:t>
      </w:r>
      <w:proofErr w:type="spellEnd"/>
      <w:r>
        <w:t>-Сервис»  4</w:t>
      </w:r>
      <w:r w:rsidR="00D41F0F">
        <w:t xml:space="preserve"> </w:t>
      </w:r>
      <w:r>
        <w:t>560-00</w:t>
      </w:r>
      <w:r w:rsidR="0071380D">
        <w:t xml:space="preserve">  </w:t>
      </w:r>
      <w:r>
        <w:t>(Оплата за лицензию, ГИС ЖКХ)</w:t>
      </w:r>
    </w:p>
    <w:p w:rsidR="009028D4" w:rsidRDefault="009028D4">
      <w:pPr>
        <w:pStyle w:val="ab"/>
      </w:pPr>
    </w:p>
    <w:p w:rsidR="00760ABC" w:rsidRDefault="005C70F4">
      <w:pPr>
        <w:pStyle w:val="ab"/>
      </w:pPr>
      <w:r>
        <w:t xml:space="preserve">Ревизионной комиссией проведена проверка движения денежных средств за период с 01.01.2016 по 31.12.2016г. Проверка производилась на основании первичных документов кассы и банковских выписок.  </w:t>
      </w:r>
    </w:p>
    <w:p w:rsidR="00760ABC" w:rsidRDefault="005C70F4">
      <w:pPr>
        <w:pStyle w:val="ab"/>
      </w:pPr>
      <w:r>
        <w:t xml:space="preserve">Информация ЖСК 198 «А» размещена на стендах в комнате правления и в подъездах.  </w:t>
      </w:r>
    </w:p>
    <w:p w:rsidR="00760ABC" w:rsidRDefault="005C70F4">
      <w:pPr>
        <w:pStyle w:val="ab"/>
      </w:pPr>
      <w:r>
        <w:t>Техническое состояние дома (после капитального ремонта) находится в хорошем состоянии.</w:t>
      </w:r>
    </w:p>
    <w:p w:rsidR="00760ABC" w:rsidRDefault="005C70F4">
      <w:pPr>
        <w:pStyle w:val="ab"/>
      </w:pPr>
      <w:r>
        <w:lastRenderedPageBreak/>
        <w:t xml:space="preserve">Придомовая детская площадка находится в отличном состоянии. </w:t>
      </w:r>
    </w:p>
    <w:p w:rsidR="00760ABC" w:rsidRDefault="00760ABC">
      <w:pPr>
        <w:pStyle w:val="ab"/>
      </w:pPr>
    </w:p>
    <w:p w:rsidR="00760ABC" w:rsidRDefault="00760ABC">
      <w:pPr>
        <w:pStyle w:val="ab"/>
      </w:pPr>
    </w:p>
    <w:p w:rsidR="00760ABC" w:rsidRDefault="005C70F4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Заключение                </w:t>
      </w:r>
    </w:p>
    <w:p w:rsidR="00760ABC" w:rsidRDefault="00760ABC">
      <w:pPr>
        <w:pStyle w:val="ab"/>
        <w:rPr>
          <w:b/>
          <w:sz w:val="24"/>
          <w:szCs w:val="24"/>
        </w:rPr>
      </w:pPr>
    </w:p>
    <w:p w:rsidR="00760ABC" w:rsidRDefault="005C70F4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По мнению членов ревизионной комиссии по результатам проверки финансово-хозяйственной деятельности ЖСК 198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период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с 01.01.2016г. по 31.12.2016г.</w:t>
      </w:r>
    </w:p>
    <w:p w:rsidR="00760ABC" w:rsidRDefault="005C70F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 финансово-хозяйственной деятельности ЖСК ведется таким образом, чтобы об</w:t>
      </w:r>
      <w:r w:rsidR="006330C9">
        <w:rPr>
          <w:rFonts w:ascii="Times New Roman" w:hAnsi="Times New Roman" w:cs="Times New Roman"/>
          <w:sz w:val="24"/>
          <w:szCs w:val="24"/>
        </w:rPr>
        <w:t>еспечить достоверное отражение Д</w:t>
      </w:r>
      <w:r>
        <w:rPr>
          <w:rFonts w:ascii="Times New Roman" w:hAnsi="Times New Roman" w:cs="Times New Roman"/>
          <w:sz w:val="24"/>
          <w:szCs w:val="24"/>
        </w:rPr>
        <w:t xml:space="preserve">оходов и </w:t>
      </w:r>
      <w:proofErr w:type="gramStart"/>
      <w:r w:rsidR="006330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асходов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31.12.2016г.</w:t>
      </w:r>
    </w:p>
    <w:p w:rsidR="00760ABC" w:rsidRDefault="005C70F4">
      <w:pPr>
        <w:pStyle w:val="ab"/>
      </w:pPr>
      <w:r>
        <w:rPr>
          <w:rFonts w:ascii="Times New Roman" w:hAnsi="Times New Roman" w:cs="Times New Roman"/>
          <w:sz w:val="24"/>
          <w:szCs w:val="24"/>
        </w:rPr>
        <w:t>Финансовое состояние ЖСК 198 «А» на 31.12.2016г. оценивается как удовлетворительное.</w:t>
      </w:r>
    </w:p>
    <w:p w:rsidR="00760ABC" w:rsidRDefault="005C70F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Входе проверки ревизионная комиссия ознакомилась с фина</w:t>
      </w:r>
      <w:r w:rsidR="006330C9">
        <w:rPr>
          <w:rFonts w:ascii="Times New Roman" w:hAnsi="Times New Roman" w:cs="Times New Roman"/>
          <w:sz w:val="24"/>
          <w:szCs w:val="24"/>
        </w:rPr>
        <w:t xml:space="preserve">нсовым отчетом ЖСК 198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633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за 2016г.</w:t>
      </w:r>
    </w:p>
    <w:p w:rsidR="00760ABC" w:rsidRDefault="00760AB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0ABC" w:rsidRDefault="00760AB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0ABC" w:rsidRDefault="00760AB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0ABC" w:rsidRDefault="005C70F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 ревизионной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60ABC" w:rsidRDefault="00760AB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0ABC" w:rsidRDefault="005C70F4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Члены ревизионной комиссии:                                          </w:t>
      </w:r>
    </w:p>
    <w:p w:rsidR="00760ABC" w:rsidRDefault="00760AB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60ABC" w:rsidRDefault="005C70F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D61A2">
        <w:rPr>
          <w:rFonts w:ascii="Times New Roman" w:hAnsi="Times New Roman" w:cs="Times New Roman"/>
          <w:sz w:val="24"/>
          <w:szCs w:val="24"/>
        </w:rPr>
        <w:t>Маркина О.Н.</w:t>
      </w:r>
    </w:p>
    <w:p w:rsidR="006D61A2" w:rsidRDefault="006D6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D61A2" w:rsidRDefault="006D61A2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Лаврентьева Н.П.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61A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A490E"/>
    <w:multiLevelType w:val="multilevel"/>
    <w:tmpl w:val="D21C0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39D8"/>
    <w:multiLevelType w:val="multilevel"/>
    <w:tmpl w:val="CB54ED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3C2A3E"/>
    <w:multiLevelType w:val="multilevel"/>
    <w:tmpl w:val="A98AA842"/>
    <w:lvl w:ilvl="0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ABC"/>
    <w:rsid w:val="000D6AC3"/>
    <w:rsid w:val="00222C86"/>
    <w:rsid w:val="002C45A5"/>
    <w:rsid w:val="002E178E"/>
    <w:rsid w:val="0030405F"/>
    <w:rsid w:val="00391FAE"/>
    <w:rsid w:val="003D12C8"/>
    <w:rsid w:val="004D1213"/>
    <w:rsid w:val="00575FF5"/>
    <w:rsid w:val="005A1946"/>
    <w:rsid w:val="005C70F4"/>
    <w:rsid w:val="006330C9"/>
    <w:rsid w:val="006D61A2"/>
    <w:rsid w:val="0071380D"/>
    <w:rsid w:val="00760ABC"/>
    <w:rsid w:val="0080020A"/>
    <w:rsid w:val="0088412F"/>
    <w:rsid w:val="009028D4"/>
    <w:rsid w:val="009D6704"/>
    <w:rsid w:val="00A07D90"/>
    <w:rsid w:val="00A43587"/>
    <w:rsid w:val="00AA6272"/>
    <w:rsid w:val="00BD615A"/>
    <w:rsid w:val="00D41F0F"/>
    <w:rsid w:val="00E61427"/>
    <w:rsid w:val="00EF0EF7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2DB9C-5644-4CC9-BB28-34382D8E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6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177CF"/>
  </w:style>
  <w:style w:type="character" w:customStyle="1" w:styleId="a4">
    <w:name w:val="Нижний колонтитул Знак"/>
    <w:basedOn w:val="a0"/>
    <w:uiPriority w:val="99"/>
    <w:semiHidden/>
    <w:qFormat/>
    <w:rsid w:val="005177CF"/>
  </w:style>
  <w:style w:type="character" w:customStyle="1" w:styleId="a5">
    <w:name w:val="Текст выноски Знак"/>
    <w:basedOn w:val="a0"/>
    <w:uiPriority w:val="99"/>
    <w:semiHidden/>
    <w:qFormat/>
    <w:rsid w:val="006925A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EF6090"/>
    <w:rPr>
      <w:color w:val="00000A"/>
      <w:sz w:val="22"/>
    </w:rPr>
  </w:style>
  <w:style w:type="paragraph" w:styleId="ac">
    <w:name w:val="header"/>
    <w:basedOn w:val="a"/>
    <w:uiPriority w:val="99"/>
    <w:semiHidden/>
    <w:unhideWhenUsed/>
    <w:rsid w:val="005177C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5177C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6925A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198A JSK</cp:lastModifiedBy>
  <cp:revision>155</cp:revision>
  <cp:lastPrinted>2015-05-10T14:32:00Z</cp:lastPrinted>
  <dcterms:created xsi:type="dcterms:W3CDTF">2015-05-07T11:26:00Z</dcterms:created>
  <dcterms:modified xsi:type="dcterms:W3CDTF">2017-03-29T20:21:00Z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