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5004D4">
        <w:rPr>
          <w:rFonts w:ascii="Times New Roman" w:hAnsi="Times New Roman" w:cs="Times New Roman"/>
          <w:bCs/>
          <w:color w:val="26282F"/>
        </w:rPr>
        <w:t>1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5004D4">
        <w:rPr>
          <w:rFonts w:ascii="Times New Roman" w:hAnsi="Times New Roman" w:cs="Times New Roman"/>
          <w:bCs/>
          <w:color w:val="26282F"/>
        </w:rPr>
        <w:t>7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  <w:bookmarkStart w:id="0" w:name="_GoBack"/>
            <w:bookmarkEnd w:id="0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12</cp:revision>
  <cp:lastPrinted>2015-07-14T13:49:00Z</cp:lastPrinted>
  <dcterms:created xsi:type="dcterms:W3CDTF">2014-07-24T07:45:00Z</dcterms:created>
  <dcterms:modified xsi:type="dcterms:W3CDTF">2017-04-05T12:34:00Z</dcterms:modified>
</cp:coreProperties>
</file>