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D9" w:rsidRPr="00CC25ED" w:rsidRDefault="00A055D9" w:rsidP="004408DA">
      <w:pPr>
        <w:contextualSpacing/>
        <w:jc w:val="both"/>
        <w:rPr>
          <w:b/>
          <w:sz w:val="22"/>
          <w:szCs w:val="22"/>
        </w:rPr>
      </w:pPr>
      <w:r w:rsidRPr="00CC25ED">
        <w:rPr>
          <w:b/>
          <w:sz w:val="22"/>
          <w:szCs w:val="22"/>
        </w:rPr>
        <w:t xml:space="preserve">                               </w:t>
      </w:r>
      <w:r w:rsidR="00DF4571" w:rsidRPr="00CC25ED">
        <w:rPr>
          <w:b/>
          <w:sz w:val="22"/>
          <w:szCs w:val="22"/>
        </w:rPr>
        <w:t xml:space="preserve">     Протокол № 4</w:t>
      </w:r>
      <w:r w:rsidRPr="00CC25ED">
        <w:rPr>
          <w:b/>
          <w:sz w:val="22"/>
          <w:szCs w:val="22"/>
        </w:rPr>
        <w:t>/2016 от 31 мая 2016 года</w:t>
      </w:r>
    </w:p>
    <w:p w:rsidR="00A055D9" w:rsidRPr="00CC25ED" w:rsidRDefault="00A055D9" w:rsidP="004408DA">
      <w:pPr>
        <w:contextualSpacing/>
        <w:jc w:val="both"/>
        <w:rPr>
          <w:sz w:val="22"/>
          <w:szCs w:val="22"/>
        </w:rPr>
      </w:pPr>
      <w:r w:rsidRPr="00CC25ED">
        <w:rPr>
          <w:sz w:val="22"/>
          <w:szCs w:val="22"/>
        </w:rPr>
        <w:t xml:space="preserve">          </w:t>
      </w:r>
      <w:r w:rsidR="00DF4571" w:rsidRPr="00CC25ED">
        <w:rPr>
          <w:sz w:val="22"/>
          <w:szCs w:val="22"/>
        </w:rPr>
        <w:t xml:space="preserve">  внеочередного</w:t>
      </w:r>
      <w:r w:rsidRPr="00CC25ED">
        <w:rPr>
          <w:sz w:val="22"/>
          <w:szCs w:val="22"/>
        </w:rPr>
        <w:t xml:space="preserve"> общего собра</w:t>
      </w:r>
      <w:r w:rsidR="00DF4571" w:rsidRPr="00CC25ED">
        <w:rPr>
          <w:sz w:val="22"/>
          <w:szCs w:val="22"/>
        </w:rPr>
        <w:t>ния собственников жилых и нежилых помещений дома</w:t>
      </w:r>
    </w:p>
    <w:p w:rsidR="00A055D9" w:rsidRPr="00CC25ED" w:rsidRDefault="00A055D9" w:rsidP="004408DA">
      <w:pPr>
        <w:contextualSpacing/>
        <w:jc w:val="both"/>
        <w:rPr>
          <w:sz w:val="22"/>
          <w:szCs w:val="22"/>
        </w:rPr>
      </w:pPr>
      <w:r w:rsidRPr="00CC25ED">
        <w:rPr>
          <w:sz w:val="22"/>
          <w:szCs w:val="22"/>
        </w:rPr>
        <w:t xml:space="preserve">                                      по адресу: г.Краснодар, ул. Промышленная 19</w:t>
      </w:r>
    </w:p>
    <w:p w:rsidR="00A055D9" w:rsidRPr="00CC25ED" w:rsidRDefault="00A055D9" w:rsidP="004408DA">
      <w:pPr>
        <w:contextualSpacing/>
        <w:jc w:val="both"/>
        <w:rPr>
          <w:sz w:val="22"/>
          <w:szCs w:val="22"/>
        </w:rPr>
      </w:pPr>
    </w:p>
    <w:p w:rsidR="00A055D9" w:rsidRPr="00CC25ED" w:rsidRDefault="00AB3786" w:rsidP="004408DA">
      <w:pPr>
        <w:contextualSpacing/>
        <w:jc w:val="both"/>
        <w:rPr>
          <w:sz w:val="22"/>
          <w:szCs w:val="22"/>
        </w:rPr>
      </w:pPr>
      <w:r w:rsidRPr="00CC25ED">
        <w:rPr>
          <w:sz w:val="22"/>
          <w:szCs w:val="22"/>
        </w:rPr>
        <w:t>«31»  мая  2016 года</w:t>
      </w:r>
      <w:r w:rsidR="00A055D9" w:rsidRPr="00CC25ED">
        <w:rPr>
          <w:sz w:val="22"/>
          <w:szCs w:val="22"/>
        </w:rPr>
        <w:t xml:space="preserve">                                                                                                      </w:t>
      </w:r>
      <w:r w:rsidRPr="00CC25ED">
        <w:rPr>
          <w:sz w:val="22"/>
          <w:szCs w:val="22"/>
        </w:rPr>
        <w:t xml:space="preserve">      </w:t>
      </w:r>
      <w:r w:rsidR="00A055D9" w:rsidRPr="00CC25ED">
        <w:rPr>
          <w:sz w:val="22"/>
          <w:szCs w:val="22"/>
        </w:rPr>
        <w:t xml:space="preserve">      г. Краснодар</w:t>
      </w:r>
    </w:p>
    <w:p w:rsidR="00A055D9" w:rsidRPr="00CC25ED" w:rsidRDefault="00A055D9" w:rsidP="004408DA">
      <w:pPr>
        <w:contextualSpacing/>
        <w:jc w:val="both"/>
        <w:rPr>
          <w:sz w:val="22"/>
          <w:szCs w:val="22"/>
        </w:rPr>
      </w:pPr>
    </w:p>
    <w:p w:rsidR="00CC25ED" w:rsidRDefault="00A055D9" w:rsidP="004408DA">
      <w:pPr>
        <w:contextualSpacing/>
        <w:jc w:val="both"/>
        <w:rPr>
          <w:sz w:val="22"/>
          <w:szCs w:val="22"/>
        </w:rPr>
      </w:pPr>
      <w:r w:rsidRPr="00CC25ED">
        <w:rPr>
          <w:sz w:val="22"/>
          <w:szCs w:val="22"/>
        </w:rPr>
        <w:t xml:space="preserve">     Собрание в форме заочного голосования проводится в порядке ст. 47 ЖК РФ по вопросам повестки дня </w:t>
      </w:r>
      <w:r w:rsidR="008A6500" w:rsidRPr="00CC25ED">
        <w:rPr>
          <w:sz w:val="22"/>
          <w:szCs w:val="22"/>
        </w:rPr>
        <w:t>вне</w:t>
      </w:r>
      <w:r w:rsidR="00AB3786" w:rsidRPr="00CC25ED">
        <w:rPr>
          <w:sz w:val="22"/>
          <w:szCs w:val="22"/>
        </w:rPr>
        <w:t xml:space="preserve">очередного </w:t>
      </w:r>
      <w:r w:rsidR="008A6500" w:rsidRPr="00CC25ED">
        <w:rPr>
          <w:sz w:val="22"/>
          <w:szCs w:val="22"/>
        </w:rPr>
        <w:t xml:space="preserve">общего собрания собственников жилых и нежилых помещений дома </w:t>
      </w:r>
      <w:r w:rsidRPr="00CC25ED">
        <w:rPr>
          <w:sz w:val="22"/>
          <w:szCs w:val="22"/>
        </w:rPr>
        <w:t>по адресу г. Краснодар</w:t>
      </w:r>
      <w:r w:rsidR="00AB3786" w:rsidRPr="00CC25ED">
        <w:rPr>
          <w:sz w:val="22"/>
          <w:szCs w:val="22"/>
        </w:rPr>
        <w:t>, ул. Промышленная, дом 19 от 21 апреля  2016</w:t>
      </w:r>
      <w:r w:rsidRPr="00CC25ED">
        <w:rPr>
          <w:sz w:val="22"/>
          <w:szCs w:val="22"/>
        </w:rPr>
        <w:t xml:space="preserve"> г., не состоявшегося из-за отсутствия кворума.</w:t>
      </w:r>
    </w:p>
    <w:p w:rsidR="00CC25ED" w:rsidRDefault="00A055D9" w:rsidP="00BE59E8">
      <w:pPr>
        <w:contextualSpacing/>
        <w:jc w:val="both"/>
        <w:rPr>
          <w:sz w:val="22"/>
          <w:szCs w:val="22"/>
        </w:rPr>
      </w:pPr>
      <w:r w:rsidRPr="00CC25ED">
        <w:rPr>
          <w:sz w:val="22"/>
          <w:szCs w:val="22"/>
        </w:rPr>
        <w:t>Соб</w:t>
      </w:r>
      <w:r w:rsidR="00AB3786" w:rsidRPr="00CC25ED">
        <w:rPr>
          <w:sz w:val="22"/>
          <w:szCs w:val="22"/>
        </w:rPr>
        <w:t>рание проводится по инициативе собственника квартиры № 62 (свидетельство о государственной регистрации права от 06.11.2014 года : серии  23-АМ № 605395) и председателя правления ТСЖ "Промышленная 19" Ястребова Игоря Ивановича</w:t>
      </w:r>
      <w:r w:rsidRPr="00CC25ED">
        <w:rPr>
          <w:sz w:val="22"/>
          <w:szCs w:val="22"/>
        </w:rPr>
        <w:t>.</w:t>
      </w:r>
    </w:p>
    <w:p w:rsidR="00CC25ED" w:rsidRDefault="00A055D9" w:rsidP="004408DA">
      <w:pPr>
        <w:spacing w:line="300" w:lineRule="auto"/>
        <w:contextualSpacing/>
        <w:jc w:val="both"/>
        <w:rPr>
          <w:sz w:val="22"/>
          <w:szCs w:val="22"/>
        </w:rPr>
      </w:pPr>
      <w:r w:rsidRPr="00CC25ED">
        <w:rPr>
          <w:sz w:val="22"/>
          <w:szCs w:val="22"/>
        </w:rPr>
        <w:t xml:space="preserve">Форма собрания: </w:t>
      </w:r>
      <w:r w:rsidRPr="00CC25ED">
        <w:rPr>
          <w:b/>
          <w:sz w:val="22"/>
          <w:szCs w:val="22"/>
        </w:rPr>
        <w:t>заочное голосование</w:t>
      </w:r>
      <w:r w:rsidRPr="00CC25ED">
        <w:rPr>
          <w:sz w:val="22"/>
          <w:szCs w:val="22"/>
        </w:rPr>
        <w:t>.</w:t>
      </w:r>
    </w:p>
    <w:p w:rsidR="00A055D9" w:rsidRPr="00CC25ED" w:rsidRDefault="00A055D9" w:rsidP="004408DA">
      <w:pPr>
        <w:spacing w:line="300" w:lineRule="auto"/>
        <w:contextualSpacing/>
        <w:jc w:val="both"/>
        <w:rPr>
          <w:sz w:val="22"/>
          <w:szCs w:val="22"/>
        </w:rPr>
      </w:pPr>
      <w:r w:rsidRPr="00CC25ED">
        <w:rPr>
          <w:sz w:val="22"/>
          <w:szCs w:val="22"/>
        </w:rPr>
        <w:t>Дат</w:t>
      </w:r>
      <w:r w:rsidR="008A6500" w:rsidRPr="00CC25ED">
        <w:rPr>
          <w:sz w:val="22"/>
          <w:szCs w:val="22"/>
        </w:rPr>
        <w:t xml:space="preserve">а начала заочного голосования: </w:t>
      </w:r>
      <w:r w:rsidR="00AB3786" w:rsidRPr="00CC25ED">
        <w:rPr>
          <w:sz w:val="22"/>
          <w:szCs w:val="22"/>
        </w:rPr>
        <w:t>24 апреля 2016</w:t>
      </w:r>
      <w:r w:rsidRPr="00CC25ED">
        <w:rPr>
          <w:sz w:val="22"/>
          <w:szCs w:val="22"/>
        </w:rPr>
        <w:t xml:space="preserve"> года.</w:t>
      </w:r>
    </w:p>
    <w:p w:rsidR="00CC25ED" w:rsidRDefault="00A055D9" w:rsidP="004408DA">
      <w:pPr>
        <w:spacing w:line="300" w:lineRule="auto"/>
        <w:contextualSpacing/>
        <w:jc w:val="both"/>
        <w:rPr>
          <w:sz w:val="22"/>
          <w:szCs w:val="22"/>
        </w:rPr>
      </w:pPr>
      <w:r w:rsidRPr="00CC25ED">
        <w:rPr>
          <w:sz w:val="22"/>
          <w:szCs w:val="22"/>
        </w:rPr>
        <w:t>Дата окончания приема</w:t>
      </w:r>
      <w:r w:rsidR="008A6500" w:rsidRPr="00CC25ED">
        <w:rPr>
          <w:sz w:val="22"/>
          <w:szCs w:val="22"/>
        </w:rPr>
        <w:t xml:space="preserve"> решений собственников жилых и нежилых помещений дома</w:t>
      </w:r>
      <w:r w:rsidR="00AB3786" w:rsidRPr="00CC25ED">
        <w:rPr>
          <w:sz w:val="22"/>
          <w:szCs w:val="22"/>
        </w:rPr>
        <w:t>: 30 мая 2016</w:t>
      </w:r>
      <w:r w:rsidR="008A6500" w:rsidRPr="00CC25ED">
        <w:rPr>
          <w:sz w:val="22"/>
          <w:szCs w:val="22"/>
        </w:rPr>
        <w:t xml:space="preserve"> г.</w:t>
      </w:r>
    </w:p>
    <w:p w:rsidR="00A055D9" w:rsidRPr="00CC25ED" w:rsidRDefault="00A055D9" w:rsidP="004408DA">
      <w:pPr>
        <w:spacing w:line="300" w:lineRule="auto"/>
        <w:contextualSpacing/>
        <w:jc w:val="both"/>
        <w:rPr>
          <w:sz w:val="22"/>
          <w:szCs w:val="22"/>
        </w:rPr>
      </w:pPr>
      <w:r w:rsidRPr="00CC25ED">
        <w:rPr>
          <w:sz w:val="22"/>
          <w:szCs w:val="22"/>
        </w:rPr>
        <w:t>Место (адрес) передачи решений: г. Краснодар, ул. Промышленная , дом 19 кв. 62 или почтовый ящик для "Писем и предложений" у входа в первый подъезд дома или технику - смотрителю.</w:t>
      </w:r>
    </w:p>
    <w:p w:rsidR="00CC25ED" w:rsidRDefault="00AB3786" w:rsidP="004408DA">
      <w:pPr>
        <w:spacing w:line="300" w:lineRule="auto"/>
        <w:contextualSpacing/>
        <w:jc w:val="both"/>
        <w:rPr>
          <w:sz w:val="22"/>
          <w:szCs w:val="22"/>
        </w:rPr>
      </w:pPr>
      <w:r w:rsidRPr="00CC25ED">
        <w:rPr>
          <w:sz w:val="22"/>
          <w:szCs w:val="22"/>
        </w:rPr>
        <w:t>Дата и место подсчета голосов: 31 мая 2016</w:t>
      </w:r>
      <w:r w:rsidR="00A055D9" w:rsidRPr="00CC25ED">
        <w:rPr>
          <w:sz w:val="22"/>
          <w:szCs w:val="22"/>
        </w:rPr>
        <w:t xml:space="preserve"> года,</w:t>
      </w:r>
      <w:r w:rsidR="00BA38B1" w:rsidRPr="00CC25ED">
        <w:rPr>
          <w:sz w:val="22"/>
          <w:szCs w:val="22"/>
        </w:rPr>
        <w:t xml:space="preserve"> </w:t>
      </w:r>
      <w:r w:rsidR="00A055D9" w:rsidRPr="00CC25ED">
        <w:rPr>
          <w:sz w:val="22"/>
          <w:szCs w:val="22"/>
        </w:rPr>
        <w:t>10 час 00 мин., г. Краснодар, ул. Промышленная , дом 19, офис ТСЖ "Промышленная 19" второй подъезд дома в фойе первого этажа.</w:t>
      </w:r>
    </w:p>
    <w:p w:rsidR="00CC25ED" w:rsidRDefault="00BA38B1" w:rsidP="004408DA">
      <w:pPr>
        <w:spacing w:line="300" w:lineRule="auto"/>
        <w:contextualSpacing/>
        <w:jc w:val="both"/>
        <w:rPr>
          <w:sz w:val="22"/>
          <w:szCs w:val="22"/>
        </w:rPr>
      </w:pPr>
      <w:r w:rsidRPr="00CC25ED">
        <w:rPr>
          <w:sz w:val="22"/>
          <w:szCs w:val="22"/>
        </w:rPr>
        <w:t xml:space="preserve">Общая </w:t>
      </w:r>
      <w:r w:rsidR="00A055D9" w:rsidRPr="00CC25ED">
        <w:rPr>
          <w:sz w:val="22"/>
          <w:szCs w:val="22"/>
        </w:rPr>
        <w:t>площадь жилых и нежилых помещений</w:t>
      </w:r>
      <w:r w:rsidR="00D0185A" w:rsidRPr="00CC25ED">
        <w:rPr>
          <w:sz w:val="22"/>
          <w:szCs w:val="22"/>
        </w:rPr>
        <w:t xml:space="preserve"> дома</w:t>
      </w:r>
      <w:r w:rsidR="00A055D9" w:rsidRPr="00CC25ED">
        <w:rPr>
          <w:sz w:val="22"/>
          <w:szCs w:val="22"/>
        </w:rPr>
        <w:t>, находящихся в собственности физич</w:t>
      </w:r>
      <w:r w:rsidRPr="00CC25ED">
        <w:rPr>
          <w:sz w:val="22"/>
          <w:szCs w:val="22"/>
        </w:rPr>
        <w:t xml:space="preserve">еских и юридических лиц согласно свидетельств о государственной регистрации права - </w:t>
      </w:r>
      <w:r w:rsidRPr="00CC25ED">
        <w:rPr>
          <w:b/>
          <w:sz w:val="22"/>
          <w:szCs w:val="22"/>
        </w:rPr>
        <w:t>10776,7</w:t>
      </w:r>
      <w:r w:rsidR="00A055D9" w:rsidRPr="00CC25ED">
        <w:rPr>
          <w:b/>
          <w:sz w:val="22"/>
          <w:szCs w:val="22"/>
        </w:rPr>
        <w:t>0</w:t>
      </w:r>
      <w:r w:rsidR="00A055D9" w:rsidRPr="00CC25ED">
        <w:rPr>
          <w:sz w:val="22"/>
          <w:szCs w:val="22"/>
        </w:rPr>
        <w:t xml:space="preserve"> кв.м., что составляет 100% голосов.</w:t>
      </w:r>
      <w:bookmarkStart w:id="0" w:name="_GoBack"/>
      <w:bookmarkEnd w:id="0"/>
    </w:p>
    <w:p w:rsidR="00BA38B1" w:rsidRPr="00CC25ED" w:rsidRDefault="00BA38B1" w:rsidP="004408DA">
      <w:pPr>
        <w:spacing w:line="300" w:lineRule="auto"/>
        <w:contextualSpacing/>
        <w:jc w:val="both"/>
        <w:rPr>
          <w:b/>
          <w:sz w:val="22"/>
          <w:szCs w:val="22"/>
        </w:rPr>
      </w:pPr>
      <w:r w:rsidRPr="00CC25ED">
        <w:rPr>
          <w:sz w:val="22"/>
          <w:szCs w:val="22"/>
        </w:rPr>
        <w:t xml:space="preserve">Общая площадь </w:t>
      </w:r>
      <w:r w:rsidR="008A6500" w:rsidRPr="00CC25ED">
        <w:rPr>
          <w:sz w:val="22"/>
          <w:szCs w:val="22"/>
        </w:rPr>
        <w:t xml:space="preserve">собственников жилых и нежилых помещений дома принявших участие в заочном голосовании составляет – </w:t>
      </w:r>
      <w:r w:rsidR="008A6500" w:rsidRPr="00CC25ED">
        <w:rPr>
          <w:b/>
          <w:sz w:val="22"/>
          <w:szCs w:val="22"/>
        </w:rPr>
        <w:t>7413,90</w:t>
      </w:r>
      <w:r w:rsidRPr="00CC25ED">
        <w:rPr>
          <w:sz w:val="22"/>
          <w:szCs w:val="22"/>
        </w:rPr>
        <w:t xml:space="preserve"> </w:t>
      </w:r>
      <w:r w:rsidRPr="00CC25ED">
        <w:rPr>
          <w:b/>
          <w:sz w:val="22"/>
          <w:szCs w:val="22"/>
        </w:rPr>
        <w:t>кв.м.,</w:t>
      </w:r>
      <w:r w:rsidR="008A6500" w:rsidRPr="00CC25ED">
        <w:rPr>
          <w:b/>
          <w:sz w:val="22"/>
          <w:szCs w:val="22"/>
        </w:rPr>
        <w:t xml:space="preserve"> что составляет 68,80</w:t>
      </w:r>
      <w:r w:rsidR="003147BE" w:rsidRPr="00CC25ED">
        <w:rPr>
          <w:b/>
          <w:sz w:val="22"/>
          <w:szCs w:val="22"/>
        </w:rPr>
        <w:t>% от общей площади, это более 2/3 голосов собственников.</w:t>
      </w:r>
    </w:p>
    <w:p w:rsidR="00A055D9" w:rsidRDefault="00A055D9" w:rsidP="004408DA">
      <w:pPr>
        <w:spacing w:line="300" w:lineRule="auto"/>
        <w:contextualSpacing/>
        <w:jc w:val="both"/>
        <w:rPr>
          <w:b/>
          <w:sz w:val="22"/>
          <w:szCs w:val="22"/>
          <w:u w:val="single"/>
        </w:rPr>
      </w:pPr>
      <w:r w:rsidRPr="00CC25ED">
        <w:rPr>
          <w:b/>
          <w:sz w:val="22"/>
          <w:szCs w:val="22"/>
          <w:u w:val="single"/>
        </w:rPr>
        <w:t>Кворум имеется. Решения заочного голосования  правомочны.</w:t>
      </w:r>
    </w:p>
    <w:p w:rsidR="00BE59E8" w:rsidRPr="00BE59E8" w:rsidRDefault="00BE59E8" w:rsidP="004408DA">
      <w:pPr>
        <w:spacing w:line="300" w:lineRule="auto"/>
        <w:contextualSpacing/>
        <w:jc w:val="both"/>
        <w:rPr>
          <w:b/>
          <w:sz w:val="22"/>
          <w:szCs w:val="22"/>
        </w:rPr>
      </w:pPr>
      <w:r>
        <w:rPr>
          <w:b/>
          <w:sz w:val="22"/>
          <w:szCs w:val="22"/>
        </w:rPr>
        <w:t xml:space="preserve">                                                                         ПОВЕСТКА ДНЯ:</w:t>
      </w:r>
    </w:p>
    <w:p w:rsidR="00A055D9" w:rsidRPr="00CC25ED" w:rsidRDefault="00A055D9" w:rsidP="004408DA">
      <w:pPr>
        <w:contextualSpacing/>
        <w:jc w:val="both"/>
        <w:rPr>
          <w:sz w:val="22"/>
          <w:szCs w:val="22"/>
        </w:rPr>
      </w:pPr>
    </w:p>
    <w:p w:rsidR="00BE59E8" w:rsidRPr="00BE59E8" w:rsidRDefault="00BE59E8" w:rsidP="00BE59E8">
      <w:pPr>
        <w:pStyle w:val="a3"/>
        <w:numPr>
          <w:ilvl w:val="1"/>
          <w:numId w:val="17"/>
        </w:numPr>
        <w:spacing w:after="160" w:line="252" w:lineRule="auto"/>
        <w:ind w:left="1364"/>
        <w:jc w:val="both"/>
        <w:rPr>
          <w:sz w:val="18"/>
          <w:szCs w:val="18"/>
        </w:rPr>
      </w:pPr>
      <w:r w:rsidRPr="00BE59E8">
        <w:rPr>
          <w:rFonts w:ascii="Arial" w:hAnsi="Arial" w:cs="Arial"/>
          <w:b/>
          <w:bCs/>
          <w:color w:val="000000"/>
          <w:sz w:val="18"/>
          <w:szCs w:val="18"/>
          <w:bdr w:val="none" w:sz="0" w:space="0" w:color="auto" w:frame="1"/>
        </w:rPr>
        <w:t>Изменить способ формирования фонда капитального ремонта – перечисление взносов на капитальный ремонт на специальный счет своего дома в размере минимального размера, установленного нормативным правовым актом субъекта Российской Федерации с одного квадратного метра общей площади помещения в месяц (5,32 руб.).</w:t>
      </w:r>
    </w:p>
    <w:p w:rsidR="00BE59E8" w:rsidRPr="00BE59E8" w:rsidRDefault="00BE59E8" w:rsidP="00BE59E8">
      <w:pPr>
        <w:pStyle w:val="a3"/>
        <w:numPr>
          <w:ilvl w:val="1"/>
          <w:numId w:val="17"/>
        </w:numPr>
        <w:ind w:left="1364"/>
        <w:jc w:val="both"/>
        <w:rPr>
          <w:rFonts w:ascii="Arial" w:eastAsia="Times New Roman" w:hAnsi="Arial" w:cs="Arial"/>
          <w:b/>
          <w:bCs/>
          <w:color w:val="000000"/>
          <w:sz w:val="18"/>
          <w:szCs w:val="18"/>
          <w:bdr w:val="none" w:sz="0" w:space="0" w:color="auto" w:frame="1"/>
          <w:lang w:eastAsia="ru-RU"/>
        </w:rPr>
      </w:pPr>
      <w:r w:rsidRPr="00BE59E8">
        <w:rPr>
          <w:rFonts w:ascii="Arial" w:eastAsia="Times New Roman" w:hAnsi="Arial" w:cs="Arial"/>
          <w:b/>
          <w:bCs/>
          <w:color w:val="000000"/>
          <w:sz w:val="18"/>
          <w:szCs w:val="18"/>
          <w:bdr w:val="none" w:sz="0" w:space="0" w:color="auto" w:frame="1"/>
          <w:lang w:eastAsia="ru-RU"/>
        </w:rPr>
        <w:t>Выбрать владельцем специального счета дома товарищество собственников жилья «Промышленная 19».</w:t>
      </w:r>
    </w:p>
    <w:p w:rsidR="00BE59E8" w:rsidRPr="00BE59E8" w:rsidRDefault="00BE59E8" w:rsidP="00BE59E8">
      <w:pPr>
        <w:pStyle w:val="a3"/>
        <w:numPr>
          <w:ilvl w:val="1"/>
          <w:numId w:val="17"/>
        </w:numPr>
        <w:ind w:left="1364"/>
        <w:jc w:val="both"/>
        <w:rPr>
          <w:rFonts w:ascii="Arial" w:eastAsia="Times New Roman" w:hAnsi="Arial" w:cs="Arial"/>
          <w:b/>
          <w:bCs/>
          <w:color w:val="000000"/>
          <w:sz w:val="18"/>
          <w:szCs w:val="18"/>
          <w:bdr w:val="none" w:sz="0" w:space="0" w:color="auto" w:frame="1"/>
          <w:lang w:eastAsia="ru-RU"/>
        </w:rPr>
      </w:pPr>
      <w:r w:rsidRPr="00BE59E8">
        <w:rPr>
          <w:rFonts w:ascii="Arial" w:eastAsia="Times New Roman" w:hAnsi="Arial" w:cs="Arial"/>
          <w:b/>
          <w:bCs/>
          <w:color w:val="000000"/>
          <w:sz w:val="18"/>
          <w:szCs w:val="18"/>
          <w:bdr w:val="none" w:sz="0" w:space="0" w:color="auto" w:frame="1"/>
          <w:lang w:eastAsia="ru-RU"/>
        </w:rPr>
        <w:t>Открыть специальный счет для сбора средств на капитальный ремонт в ПАО «Банк Уралсиб».</w:t>
      </w:r>
    </w:p>
    <w:p w:rsidR="00BE59E8" w:rsidRPr="00BE59E8" w:rsidRDefault="00BE59E8" w:rsidP="004408DA">
      <w:pPr>
        <w:pStyle w:val="a3"/>
        <w:numPr>
          <w:ilvl w:val="1"/>
          <w:numId w:val="17"/>
        </w:numPr>
        <w:ind w:left="1364"/>
        <w:jc w:val="both"/>
        <w:rPr>
          <w:rFonts w:ascii="Arial" w:eastAsia="Times New Roman" w:hAnsi="Arial" w:cs="Arial"/>
          <w:bCs/>
          <w:color w:val="000000"/>
          <w:sz w:val="18"/>
          <w:szCs w:val="18"/>
          <w:bdr w:val="none" w:sz="0" w:space="0" w:color="auto" w:frame="1"/>
          <w:lang w:eastAsia="ru-RU"/>
        </w:rPr>
      </w:pPr>
      <w:r w:rsidRPr="00BE59E8">
        <w:rPr>
          <w:rFonts w:ascii="Arial" w:eastAsia="Times New Roman" w:hAnsi="Arial" w:cs="Arial"/>
          <w:b/>
          <w:bCs/>
          <w:color w:val="000000"/>
          <w:sz w:val="18"/>
          <w:szCs w:val="18"/>
          <w:bdr w:val="none" w:sz="0" w:space="0" w:color="auto" w:frame="1"/>
          <w:lang w:eastAsia="ru-RU"/>
        </w:rPr>
        <w:t>Выбрать председателя правления Ястребова Игоря Ивановича уполномоченного за открытие спецсчета</w:t>
      </w:r>
      <w:r>
        <w:rPr>
          <w:rFonts w:ascii="Arial" w:eastAsia="Times New Roman" w:hAnsi="Arial" w:cs="Arial"/>
          <w:b/>
          <w:bCs/>
          <w:color w:val="000000"/>
          <w:bdr w:val="none" w:sz="0" w:space="0" w:color="auto" w:frame="1"/>
          <w:lang w:eastAsia="ru-RU"/>
        </w:rPr>
        <w:t xml:space="preserve"> </w:t>
      </w:r>
      <w:r w:rsidRPr="00BE59E8">
        <w:rPr>
          <w:rFonts w:ascii="Arial" w:eastAsia="Times New Roman" w:hAnsi="Arial" w:cs="Arial"/>
          <w:b/>
          <w:bCs/>
          <w:color w:val="000000"/>
          <w:sz w:val="18"/>
          <w:szCs w:val="18"/>
          <w:bdr w:val="none" w:sz="0" w:space="0" w:color="auto" w:frame="1"/>
          <w:lang w:eastAsia="ru-RU"/>
        </w:rPr>
        <w:t>и оказание услуг по предоставлению платежных документов</w:t>
      </w:r>
      <w:r w:rsidRPr="00BE59E8">
        <w:rPr>
          <w:rFonts w:ascii="Arial" w:eastAsia="Times New Roman" w:hAnsi="Arial" w:cs="Arial"/>
          <w:bCs/>
          <w:color w:val="000000"/>
          <w:sz w:val="18"/>
          <w:szCs w:val="18"/>
          <w:bdr w:val="none" w:sz="0" w:space="0" w:color="auto" w:frame="1"/>
          <w:lang w:eastAsia="ru-RU"/>
        </w:rPr>
        <w:t>.</w:t>
      </w:r>
    </w:p>
    <w:p w:rsidR="00FF6E78" w:rsidRPr="00BE59E8" w:rsidRDefault="00A055D9" w:rsidP="004408DA">
      <w:pPr>
        <w:contextualSpacing/>
        <w:jc w:val="both"/>
        <w:rPr>
          <w:b/>
          <w:sz w:val="22"/>
          <w:szCs w:val="22"/>
        </w:rPr>
      </w:pPr>
      <w:r w:rsidRPr="00CC25ED">
        <w:rPr>
          <w:b/>
          <w:sz w:val="22"/>
          <w:szCs w:val="22"/>
        </w:rPr>
        <w:t>Решения:</w:t>
      </w:r>
    </w:p>
    <w:p w:rsidR="00DD303C" w:rsidRPr="00594EFC" w:rsidRDefault="00594EFC" w:rsidP="00594EFC">
      <w:pPr>
        <w:pStyle w:val="a9"/>
        <w:tabs>
          <w:tab w:val="left" w:pos="0"/>
          <w:tab w:val="left" w:pos="540"/>
        </w:tabs>
        <w:contextualSpacing/>
        <w:jc w:val="both"/>
        <w:rPr>
          <w:b/>
          <w:bCs/>
        </w:rPr>
      </w:pPr>
      <w:r>
        <w:rPr>
          <w:rFonts w:ascii="Arial" w:hAnsi="Arial" w:cs="Arial"/>
          <w:b/>
          <w:bCs/>
          <w:color w:val="000000"/>
          <w:sz w:val="22"/>
          <w:szCs w:val="22"/>
          <w:bdr w:val="none" w:sz="0" w:space="0" w:color="auto" w:frame="1"/>
        </w:rPr>
        <w:t>1.</w:t>
      </w:r>
      <w:r w:rsidRPr="00594EFC">
        <w:rPr>
          <w:rStyle w:val="a8"/>
        </w:rPr>
        <w:t>Изменение способа формирования фонда капитального ремонта многоквартирного дома: прекратить способ формирование фонда капитального ремонта на счете регионального оператора (некоммерческой организации «Краснодарский краевой фонд капитального ремонта многоквартирных домов») и выбрать способ формирования фонда на специальном счете ТСЖ «Промышленная 19». Определение ежемесячного взноса на капитальный ремонт на 2014, 2015, 2016 год в размере 5 рублей 32 копейки за один квадратный метр общей площади помещения.</w:t>
      </w:r>
    </w:p>
    <w:p w:rsidR="00CC25ED" w:rsidRPr="00CC25ED" w:rsidRDefault="00CC25ED" w:rsidP="00CC25ED">
      <w:pPr>
        <w:jc w:val="both"/>
        <w:rPr>
          <w:b/>
          <w:sz w:val="22"/>
          <w:szCs w:val="22"/>
        </w:rPr>
      </w:pPr>
      <w:r w:rsidRPr="00CC25ED">
        <w:rPr>
          <w:b/>
          <w:sz w:val="22"/>
          <w:szCs w:val="22"/>
        </w:rPr>
        <w:t>«за»</w:t>
      </w:r>
      <w:r w:rsidRPr="00CC25ED">
        <w:rPr>
          <w:sz w:val="22"/>
          <w:szCs w:val="22"/>
        </w:rPr>
        <w:t xml:space="preserve"> 95  собственников общей  площадью 7366,60 м</w:t>
      </w:r>
      <w:r w:rsidRPr="00CC25ED">
        <w:rPr>
          <w:sz w:val="22"/>
          <w:szCs w:val="22"/>
          <w:vertAlign w:val="superscript"/>
        </w:rPr>
        <w:t>2</w:t>
      </w:r>
      <w:r w:rsidRPr="00CC25ED">
        <w:rPr>
          <w:sz w:val="22"/>
          <w:szCs w:val="22"/>
        </w:rPr>
        <w:t>, что составляет 99,36%</w:t>
      </w:r>
    </w:p>
    <w:p w:rsidR="00CC25ED" w:rsidRPr="00CC25ED" w:rsidRDefault="00CC25ED" w:rsidP="00CC25ED">
      <w:pPr>
        <w:jc w:val="both"/>
        <w:rPr>
          <w:b/>
          <w:sz w:val="22"/>
          <w:szCs w:val="22"/>
        </w:rPr>
      </w:pPr>
      <w:r w:rsidRPr="00CC25ED">
        <w:rPr>
          <w:b/>
          <w:sz w:val="22"/>
          <w:szCs w:val="22"/>
        </w:rPr>
        <w:t>«против»</w:t>
      </w:r>
      <w:r w:rsidRPr="00CC25ED">
        <w:rPr>
          <w:sz w:val="22"/>
          <w:szCs w:val="22"/>
        </w:rPr>
        <w:t xml:space="preserve"> 0 собственников общей  площадью 0,00 м</w:t>
      </w:r>
      <w:r w:rsidRPr="00CC25ED">
        <w:rPr>
          <w:sz w:val="22"/>
          <w:szCs w:val="22"/>
          <w:vertAlign w:val="superscript"/>
        </w:rPr>
        <w:t>2</w:t>
      </w:r>
      <w:r w:rsidRPr="00CC25ED">
        <w:rPr>
          <w:sz w:val="22"/>
          <w:szCs w:val="22"/>
        </w:rPr>
        <w:t>, что составляет 0,00%</w:t>
      </w:r>
    </w:p>
    <w:p w:rsidR="00CC25ED" w:rsidRPr="00CC25ED" w:rsidRDefault="00CC25ED" w:rsidP="00CC25ED">
      <w:pPr>
        <w:jc w:val="both"/>
        <w:rPr>
          <w:sz w:val="22"/>
          <w:szCs w:val="22"/>
        </w:rPr>
      </w:pPr>
      <w:r w:rsidRPr="00CC25ED">
        <w:rPr>
          <w:b/>
          <w:sz w:val="22"/>
          <w:szCs w:val="22"/>
        </w:rPr>
        <w:t>«воздержался»</w:t>
      </w:r>
      <w:r w:rsidRPr="00CC25ED">
        <w:rPr>
          <w:sz w:val="22"/>
          <w:szCs w:val="22"/>
        </w:rPr>
        <w:t xml:space="preserve"> 1 собственник общей площадью 47,30 м</w:t>
      </w:r>
      <w:r w:rsidRPr="00CC25ED">
        <w:rPr>
          <w:sz w:val="22"/>
          <w:szCs w:val="22"/>
          <w:vertAlign w:val="superscript"/>
        </w:rPr>
        <w:t>2</w:t>
      </w:r>
      <w:r w:rsidRPr="00CC25ED">
        <w:rPr>
          <w:sz w:val="22"/>
          <w:szCs w:val="22"/>
        </w:rPr>
        <w:t>, что составляет 0,63%</w:t>
      </w:r>
    </w:p>
    <w:p w:rsidR="00CC25ED" w:rsidRPr="00CC25ED" w:rsidRDefault="00CC25ED" w:rsidP="00CC25ED">
      <w:pPr>
        <w:jc w:val="both"/>
        <w:rPr>
          <w:b/>
          <w:sz w:val="22"/>
          <w:szCs w:val="22"/>
        </w:rPr>
      </w:pPr>
      <w:r w:rsidRPr="00CC25ED">
        <w:rPr>
          <w:sz w:val="22"/>
          <w:szCs w:val="22"/>
        </w:rPr>
        <w:lastRenderedPageBreak/>
        <w:t xml:space="preserve">Решение: </w:t>
      </w:r>
      <w:r w:rsidRPr="00CC25ED">
        <w:rPr>
          <w:b/>
          <w:sz w:val="22"/>
          <w:szCs w:val="22"/>
        </w:rPr>
        <w:t>принято.</w:t>
      </w:r>
    </w:p>
    <w:p w:rsidR="00CC25ED" w:rsidRPr="00CC25ED" w:rsidRDefault="00CC25ED" w:rsidP="00CC25ED">
      <w:pPr>
        <w:jc w:val="both"/>
        <w:rPr>
          <w:b/>
          <w:sz w:val="22"/>
          <w:szCs w:val="22"/>
        </w:rPr>
      </w:pPr>
    </w:p>
    <w:p w:rsidR="00CC25ED" w:rsidRPr="00CC25ED" w:rsidRDefault="00CC25ED" w:rsidP="00CC25ED">
      <w:pPr>
        <w:jc w:val="both"/>
        <w:rPr>
          <w:rFonts w:ascii="Arial" w:hAnsi="Arial" w:cs="Arial"/>
          <w:b/>
          <w:bCs/>
          <w:color w:val="000000"/>
          <w:sz w:val="22"/>
          <w:szCs w:val="22"/>
          <w:u w:val="single"/>
          <w:bdr w:val="none" w:sz="0" w:space="0" w:color="auto" w:frame="1"/>
        </w:rPr>
      </w:pPr>
      <w:r w:rsidRPr="00CC25ED">
        <w:rPr>
          <w:rFonts w:ascii="Arial" w:hAnsi="Arial" w:cs="Arial"/>
          <w:b/>
          <w:bCs/>
          <w:color w:val="000000"/>
          <w:sz w:val="22"/>
          <w:szCs w:val="22"/>
          <w:u w:val="single"/>
          <w:bdr w:val="none" w:sz="0" w:space="0" w:color="auto" w:frame="1"/>
        </w:rPr>
        <w:t>2.Выбрать владельцем специального счета дома товарищество собственников жилья «Промышленная 19».</w:t>
      </w:r>
    </w:p>
    <w:p w:rsidR="00DD303C" w:rsidRPr="00CC25ED" w:rsidRDefault="00DD303C" w:rsidP="004408DA">
      <w:pPr>
        <w:contextualSpacing/>
        <w:jc w:val="both"/>
        <w:rPr>
          <w:sz w:val="22"/>
          <w:szCs w:val="22"/>
        </w:rPr>
      </w:pPr>
    </w:p>
    <w:p w:rsidR="00CC25ED" w:rsidRPr="00CC25ED" w:rsidRDefault="00CC25ED" w:rsidP="00CC25ED">
      <w:pPr>
        <w:jc w:val="both"/>
        <w:rPr>
          <w:b/>
          <w:sz w:val="22"/>
          <w:szCs w:val="22"/>
        </w:rPr>
      </w:pPr>
      <w:r w:rsidRPr="00CC25ED">
        <w:rPr>
          <w:b/>
          <w:sz w:val="22"/>
          <w:szCs w:val="22"/>
        </w:rPr>
        <w:t>«за»</w:t>
      </w:r>
      <w:r w:rsidRPr="00CC25ED">
        <w:rPr>
          <w:sz w:val="22"/>
          <w:szCs w:val="22"/>
        </w:rPr>
        <w:t xml:space="preserve"> 96  собственников общей  площадью 7413,90 м</w:t>
      </w:r>
      <w:r w:rsidRPr="00CC25ED">
        <w:rPr>
          <w:sz w:val="22"/>
          <w:szCs w:val="22"/>
          <w:vertAlign w:val="superscript"/>
        </w:rPr>
        <w:t>2</w:t>
      </w:r>
      <w:r w:rsidRPr="00CC25ED">
        <w:rPr>
          <w:sz w:val="22"/>
          <w:szCs w:val="22"/>
        </w:rPr>
        <w:t>, что составляет 100%</w:t>
      </w:r>
    </w:p>
    <w:p w:rsidR="00CC25ED" w:rsidRPr="00CC25ED" w:rsidRDefault="00CC25ED" w:rsidP="00CC25ED">
      <w:pPr>
        <w:jc w:val="both"/>
        <w:rPr>
          <w:b/>
          <w:sz w:val="22"/>
          <w:szCs w:val="22"/>
        </w:rPr>
      </w:pPr>
      <w:r w:rsidRPr="00CC25ED">
        <w:rPr>
          <w:b/>
          <w:sz w:val="22"/>
          <w:szCs w:val="22"/>
        </w:rPr>
        <w:t>«против»</w:t>
      </w:r>
      <w:r w:rsidRPr="00CC25ED">
        <w:rPr>
          <w:sz w:val="22"/>
          <w:szCs w:val="22"/>
        </w:rPr>
        <w:t xml:space="preserve"> 0 собственников общей  площадью 0,00 м</w:t>
      </w:r>
      <w:r w:rsidRPr="00CC25ED">
        <w:rPr>
          <w:sz w:val="22"/>
          <w:szCs w:val="22"/>
          <w:vertAlign w:val="superscript"/>
        </w:rPr>
        <w:t>2</w:t>
      </w:r>
      <w:r w:rsidRPr="00CC25ED">
        <w:rPr>
          <w:sz w:val="22"/>
          <w:szCs w:val="22"/>
        </w:rPr>
        <w:t>, что составляет 0,00%</w:t>
      </w:r>
    </w:p>
    <w:p w:rsidR="00CC25ED" w:rsidRPr="00CC25ED" w:rsidRDefault="00CC25ED" w:rsidP="00CC25ED">
      <w:pPr>
        <w:jc w:val="both"/>
        <w:rPr>
          <w:sz w:val="22"/>
          <w:szCs w:val="22"/>
        </w:rPr>
      </w:pPr>
      <w:r w:rsidRPr="00CC25ED">
        <w:rPr>
          <w:b/>
          <w:sz w:val="22"/>
          <w:szCs w:val="22"/>
        </w:rPr>
        <w:t>«воздержался»</w:t>
      </w:r>
      <w:r w:rsidRPr="00CC25ED">
        <w:rPr>
          <w:sz w:val="22"/>
          <w:szCs w:val="22"/>
        </w:rPr>
        <w:t xml:space="preserve"> 0 собственников общей  площадью 0,00 м</w:t>
      </w:r>
      <w:r w:rsidRPr="00CC25ED">
        <w:rPr>
          <w:sz w:val="22"/>
          <w:szCs w:val="22"/>
          <w:vertAlign w:val="superscript"/>
        </w:rPr>
        <w:t>2</w:t>
      </w:r>
      <w:r w:rsidRPr="00CC25ED">
        <w:rPr>
          <w:sz w:val="22"/>
          <w:szCs w:val="22"/>
        </w:rPr>
        <w:t>, что составляет 0,00%</w:t>
      </w:r>
    </w:p>
    <w:p w:rsidR="00DD303C" w:rsidRPr="00CC25ED" w:rsidRDefault="00CC25ED" w:rsidP="00CC25ED">
      <w:pPr>
        <w:contextualSpacing/>
        <w:jc w:val="both"/>
        <w:rPr>
          <w:sz w:val="22"/>
          <w:szCs w:val="22"/>
        </w:rPr>
      </w:pPr>
      <w:r w:rsidRPr="00CC25ED">
        <w:rPr>
          <w:sz w:val="22"/>
          <w:szCs w:val="22"/>
        </w:rPr>
        <w:t xml:space="preserve">Решение: </w:t>
      </w:r>
      <w:r w:rsidRPr="00CC25ED">
        <w:rPr>
          <w:b/>
          <w:sz w:val="22"/>
          <w:szCs w:val="22"/>
        </w:rPr>
        <w:t>принято.</w:t>
      </w:r>
    </w:p>
    <w:p w:rsidR="00CC25ED" w:rsidRPr="00CC25ED" w:rsidRDefault="00CC25ED" w:rsidP="00CC25ED">
      <w:pPr>
        <w:jc w:val="both"/>
        <w:rPr>
          <w:rFonts w:ascii="Arial" w:hAnsi="Arial" w:cs="Arial"/>
          <w:b/>
          <w:bCs/>
          <w:color w:val="000000"/>
          <w:sz w:val="22"/>
          <w:szCs w:val="22"/>
          <w:bdr w:val="none" w:sz="0" w:space="0" w:color="auto" w:frame="1"/>
        </w:rPr>
      </w:pPr>
    </w:p>
    <w:p w:rsidR="00CC25ED" w:rsidRPr="00CC25ED" w:rsidRDefault="00CC25ED" w:rsidP="00CC25ED">
      <w:pPr>
        <w:jc w:val="both"/>
        <w:rPr>
          <w:rFonts w:ascii="Arial" w:hAnsi="Arial" w:cs="Arial"/>
          <w:b/>
          <w:bCs/>
          <w:color w:val="000000"/>
          <w:sz w:val="22"/>
          <w:szCs w:val="22"/>
          <w:u w:val="single"/>
          <w:bdr w:val="none" w:sz="0" w:space="0" w:color="auto" w:frame="1"/>
        </w:rPr>
      </w:pPr>
      <w:r w:rsidRPr="00CC25ED">
        <w:rPr>
          <w:rFonts w:ascii="Arial" w:hAnsi="Arial" w:cs="Arial"/>
          <w:b/>
          <w:bCs/>
          <w:color w:val="000000"/>
          <w:sz w:val="22"/>
          <w:szCs w:val="22"/>
          <w:u w:val="single"/>
          <w:bdr w:val="none" w:sz="0" w:space="0" w:color="auto" w:frame="1"/>
        </w:rPr>
        <w:t>3.Открыть специальный счет для сбора средств на капитальный ремонт в ПАО «Банк Уралсиб».</w:t>
      </w:r>
    </w:p>
    <w:p w:rsidR="00DD303C" w:rsidRPr="00CC25ED" w:rsidRDefault="00DD303C" w:rsidP="004408DA">
      <w:pPr>
        <w:contextualSpacing/>
        <w:jc w:val="both"/>
        <w:rPr>
          <w:sz w:val="22"/>
          <w:szCs w:val="22"/>
        </w:rPr>
      </w:pPr>
    </w:p>
    <w:p w:rsidR="00CC25ED" w:rsidRPr="00CC25ED" w:rsidRDefault="00CC25ED" w:rsidP="00CC25ED">
      <w:pPr>
        <w:jc w:val="both"/>
        <w:rPr>
          <w:b/>
          <w:sz w:val="22"/>
          <w:szCs w:val="22"/>
        </w:rPr>
      </w:pPr>
      <w:r w:rsidRPr="00CC25ED">
        <w:rPr>
          <w:b/>
          <w:sz w:val="22"/>
          <w:szCs w:val="22"/>
        </w:rPr>
        <w:t>«за»</w:t>
      </w:r>
      <w:r w:rsidRPr="00CC25ED">
        <w:rPr>
          <w:sz w:val="22"/>
          <w:szCs w:val="22"/>
        </w:rPr>
        <w:t xml:space="preserve"> 95  собственников общей  площадью 7366,60 м</w:t>
      </w:r>
      <w:r w:rsidRPr="00CC25ED">
        <w:rPr>
          <w:sz w:val="22"/>
          <w:szCs w:val="22"/>
          <w:vertAlign w:val="superscript"/>
        </w:rPr>
        <w:t>2</w:t>
      </w:r>
      <w:r w:rsidRPr="00CC25ED">
        <w:rPr>
          <w:sz w:val="22"/>
          <w:szCs w:val="22"/>
        </w:rPr>
        <w:t>, что составляет 99,36%</w:t>
      </w:r>
    </w:p>
    <w:p w:rsidR="00CC25ED" w:rsidRPr="00CC25ED" w:rsidRDefault="00CC25ED" w:rsidP="00CC25ED">
      <w:pPr>
        <w:jc w:val="both"/>
        <w:rPr>
          <w:b/>
          <w:sz w:val="22"/>
          <w:szCs w:val="22"/>
        </w:rPr>
      </w:pPr>
      <w:r w:rsidRPr="00CC25ED">
        <w:rPr>
          <w:b/>
          <w:sz w:val="22"/>
          <w:szCs w:val="22"/>
        </w:rPr>
        <w:t>«против»</w:t>
      </w:r>
      <w:r w:rsidRPr="00CC25ED">
        <w:rPr>
          <w:sz w:val="22"/>
          <w:szCs w:val="22"/>
        </w:rPr>
        <w:t xml:space="preserve"> 0 собственников общей  площадью 0,00 м</w:t>
      </w:r>
      <w:r w:rsidRPr="00CC25ED">
        <w:rPr>
          <w:sz w:val="22"/>
          <w:szCs w:val="22"/>
          <w:vertAlign w:val="superscript"/>
        </w:rPr>
        <w:t>2</w:t>
      </w:r>
      <w:r w:rsidRPr="00CC25ED">
        <w:rPr>
          <w:sz w:val="22"/>
          <w:szCs w:val="22"/>
        </w:rPr>
        <w:t>, что составляет 0,00%</w:t>
      </w:r>
    </w:p>
    <w:p w:rsidR="00CC25ED" w:rsidRPr="00CC25ED" w:rsidRDefault="00CC25ED" w:rsidP="00CC25ED">
      <w:pPr>
        <w:jc w:val="both"/>
        <w:rPr>
          <w:sz w:val="22"/>
          <w:szCs w:val="22"/>
        </w:rPr>
      </w:pPr>
      <w:r w:rsidRPr="00CC25ED">
        <w:rPr>
          <w:b/>
          <w:sz w:val="22"/>
          <w:szCs w:val="22"/>
        </w:rPr>
        <w:t>«воздержался»</w:t>
      </w:r>
      <w:r w:rsidRPr="00CC25ED">
        <w:rPr>
          <w:sz w:val="22"/>
          <w:szCs w:val="22"/>
        </w:rPr>
        <w:t xml:space="preserve"> 1 собственник общей площадью 47,30 м</w:t>
      </w:r>
      <w:r w:rsidRPr="00CC25ED">
        <w:rPr>
          <w:sz w:val="22"/>
          <w:szCs w:val="22"/>
          <w:vertAlign w:val="superscript"/>
        </w:rPr>
        <w:t>2</w:t>
      </w:r>
      <w:r w:rsidRPr="00CC25ED">
        <w:rPr>
          <w:sz w:val="22"/>
          <w:szCs w:val="22"/>
        </w:rPr>
        <w:t>, что составляет 0,63%</w:t>
      </w:r>
    </w:p>
    <w:p w:rsidR="00CC25ED" w:rsidRPr="00CC25ED" w:rsidRDefault="00CC25ED" w:rsidP="00CC25ED">
      <w:pPr>
        <w:jc w:val="both"/>
        <w:rPr>
          <w:b/>
          <w:sz w:val="22"/>
          <w:szCs w:val="22"/>
        </w:rPr>
      </w:pPr>
      <w:r w:rsidRPr="00CC25ED">
        <w:rPr>
          <w:sz w:val="22"/>
          <w:szCs w:val="22"/>
        </w:rPr>
        <w:t xml:space="preserve">Решение: </w:t>
      </w:r>
      <w:r w:rsidRPr="00CC25ED">
        <w:rPr>
          <w:b/>
          <w:sz w:val="22"/>
          <w:szCs w:val="22"/>
        </w:rPr>
        <w:t>принято.</w:t>
      </w:r>
    </w:p>
    <w:p w:rsidR="00594EFC" w:rsidRPr="00594EFC" w:rsidRDefault="00594EFC" w:rsidP="00594EFC">
      <w:pPr>
        <w:pStyle w:val="a9"/>
        <w:tabs>
          <w:tab w:val="left" w:pos="0"/>
          <w:tab w:val="left" w:pos="540"/>
        </w:tabs>
        <w:contextualSpacing/>
        <w:jc w:val="both"/>
        <w:rPr>
          <w:b/>
          <w:bCs/>
        </w:rPr>
      </w:pPr>
      <w:r w:rsidRPr="00594EFC">
        <w:rPr>
          <w:rFonts w:ascii="Arial" w:hAnsi="Arial" w:cs="Arial"/>
          <w:b/>
          <w:bCs/>
          <w:color w:val="000000"/>
          <w:sz w:val="22"/>
          <w:szCs w:val="22"/>
          <w:bdr w:val="none" w:sz="0" w:space="0" w:color="auto" w:frame="1"/>
        </w:rPr>
        <w:t>4.</w:t>
      </w:r>
      <w:r w:rsidRPr="00594EFC">
        <w:rPr>
          <w:b/>
          <w:bCs/>
        </w:rPr>
        <w:t>Выбрать председателя правления Ястребова Игоря Ивановича уполномоченного за открытие спецсчета, за оказание услуг по предоставлению платежных документов. Опредилить срок предоставления платежных документов до 01 числа месяца, отдельной квитанцией, без взимания дополнительных взносов с собственников за предоставление платежных документов и включением расходов по формированию квитанций в статью содержание и ремонт.</w:t>
      </w:r>
    </w:p>
    <w:p w:rsidR="00CC25ED" w:rsidRPr="00CC25ED" w:rsidRDefault="00594EFC" w:rsidP="00594EFC">
      <w:pPr>
        <w:jc w:val="both"/>
        <w:rPr>
          <w:b/>
          <w:sz w:val="22"/>
          <w:szCs w:val="22"/>
        </w:rPr>
      </w:pPr>
      <w:r w:rsidRPr="00CC25ED">
        <w:rPr>
          <w:b/>
          <w:sz w:val="22"/>
          <w:szCs w:val="22"/>
        </w:rPr>
        <w:t xml:space="preserve"> </w:t>
      </w:r>
      <w:r w:rsidR="00CC25ED" w:rsidRPr="00CC25ED">
        <w:rPr>
          <w:b/>
          <w:sz w:val="22"/>
          <w:szCs w:val="22"/>
        </w:rPr>
        <w:t>«за»</w:t>
      </w:r>
      <w:r w:rsidR="00CC25ED" w:rsidRPr="00CC25ED">
        <w:rPr>
          <w:sz w:val="22"/>
          <w:szCs w:val="22"/>
        </w:rPr>
        <w:t xml:space="preserve"> 96  собственников общей  площадью 7413,90 м</w:t>
      </w:r>
      <w:r w:rsidR="00CC25ED" w:rsidRPr="00CC25ED">
        <w:rPr>
          <w:sz w:val="22"/>
          <w:szCs w:val="22"/>
          <w:vertAlign w:val="superscript"/>
        </w:rPr>
        <w:t>2</w:t>
      </w:r>
      <w:r w:rsidR="00CC25ED" w:rsidRPr="00CC25ED">
        <w:rPr>
          <w:sz w:val="22"/>
          <w:szCs w:val="22"/>
        </w:rPr>
        <w:t>, что составляет 100%</w:t>
      </w:r>
    </w:p>
    <w:p w:rsidR="00CC25ED" w:rsidRPr="00CC25ED" w:rsidRDefault="00CC25ED" w:rsidP="00CC25ED">
      <w:pPr>
        <w:jc w:val="both"/>
        <w:rPr>
          <w:b/>
          <w:sz w:val="22"/>
          <w:szCs w:val="22"/>
        </w:rPr>
      </w:pPr>
      <w:r w:rsidRPr="00CC25ED">
        <w:rPr>
          <w:b/>
          <w:sz w:val="22"/>
          <w:szCs w:val="22"/>
        </w:rPr>
        <w:t>«против»</w:t>
      </w:r>
      <w:r w:rsidRPr="00CC25ED">
        <w:rPr>
          <w:sz w:val="22"/>
          <w:szCs w:val="22"/>
        </w:rPr>
        <w:t xml:space="preserve"> 0 собственников общей  площадью 0,00 м</w:t>
      </w:r>
      <w:r w:rsidRPr="00CC25ED">
        <w:rPr>
          <w:sz w:val="22"/>
          <w:szCs w:val="22"/>
          <w:vertAlign w:val="superscript"/>
        </w:rPr>
        <w:t>2</w:t>
      </w:r>
      <w:r w:rsidRPr="00CC25ED">
        <w:rPr>
          <w:sz w:val="22"/>
          <w:szCs w:val="22"/>
        </w:rPr>
        <w:t>, что составляет 0,00%</w:t>
      </w:r>
    </w:p>
    <w:p w:rsidR="00CC25ED" w:rsidRPr="00CC25ED" w:rsidRDefault="00CC25ED" w:rsidP="00CC25ED">
      <w:pPr>
        <w:jc w:val="both"/>
        <w:rPr>
          <w:sz w:val="22"/>
          <w:szCs w:val="22"/>
        </w:rPr>
      </w:pPr>
      <w:r w:rsidRPr="00CC25ED">
        <w:rPr>
          <w:b/>
          <w:sz w:val="22"/>
          <w:szCs w:val="22"/>
        </w:rPr>
        <w:t>«воздержался»</w:t>
      </w:r>
      <w:r w:rsidRPr="00CC25ED">
        <w:rPr>
          <w:sz w:val="22"/>
          <w:szCs w:val="22"/>
        </w:rPr>
        <w:t xml:space="preserve"> 0 собственников общей  площадью 0,00 м</w:t>
      </w:r>
      <w:r w:rsidRPr="00CC25ED">
        <w:rPr>
          <w:sz w:val="22"/>
          <w:szCs w:val="22"/>
          <w:vertAlign w:val="superscript"/>
        </w:rPr>
        <w:t>2</w:t>
      </w:r>
      <w:r w:rsidRPr="00CC25ED">
        <w:rPr>
          <w:sz w:val="22"/>
          <w:szCs w:val="22"/>
        </w:rPr>
        <w:t>, что составляет 0,00%</w:t>
      </w:r>
    </w:p>
    <w:p w:rsidR="00CC25ED" w:rsidRPr="00CC25ED" w:rsidRDefault="00CC25ED" w:rsidP="00CC25ED">
      <w:pPr>
        <w:contextualSpacing/>
        <w:jc w:val="both"/>
        <w:rPr>
          <w:sz w:val="22"/>
          <w:szCs w:val="22"/>
        </w:rPr>
      </w:pPr>
      <w:r w:rsidRPr="00CC25ED">
        <w:rPr>
          <w:sz w:val="22"/>
          <w:szCs w:val="22"/>
        </w:rPr>
        <w:t xml:space="preserve">Решение: </w:t>
      </w:r>
      <w:r w:rsidRPr="00CC25ED">
        <w:rPr>
          <w:b/>
          <w:sz w:val="22"/>
          <w:szCs w:val="22"/>
        </w:rPr>
        <w:t>принято.</w:t>
      </w:r>
    </w:p>
    <w:p w:rsidR="00DD303C" w:rsidRPr="00CC25ED" w:rsidRDefault="00DD303C" w:rsidP="004408DA">
      <w:pPr>
        <w:contextualSpacing/>
        <w:jc w:val="both"/>
        <w:rPr>
          <w:sz w:val="22"/>
          <w:szCs w:val="22"/>
        </w:rPr>
      </w:pPr>
    </w:p>
    <w:p w:rsidR="00FF6E78" w:rsidRPr="00CC25ED" w:rsidRDefault="00FF6E78" w:rsidP="004408DA">
      <w:pPr>
        <w:contextualSpacing/>
        <w:jc w:val="both"/>
        <w:rPr>
          <w:sz w:val="22"/>
          <w:szCs w:val="22"/>
        </w:rPr>
      </w:pPr>
    </w:p>
    <w:p w:rsidR="00A055D9" w:rsidRPr="00CC25ED" w:rsidRDefault="004408DA" w:rsidP="004408DA">
      <w:pPr>
        <w:contextualSpacing/>
        <w:jc w:val="both"/>
        <w:rPr>
          <w:sz w:val="22"/>
          <w:szCs w:val="22"/>
        </w:rPr>
      </w:pPr>
      <w:r w:rsidRPr="00CC25ED">
        <w:rPr>
          <w:sz w:val="22"/>
          <w:szCs w:val="22"/>
        </w:rPr>
        <w:t>Инициатор собрания, член ТСЖ и собственник квартиры № 62</w:t>
      </w:r>
    </w:p>
    <w:p w:rsidR="004408DA" w:rsidRPr="00CC25ED" w:rsidRDefault="004408DA" w:rsidP="004408DA">
      <w:pPr>
        <w:contextualSpacing/>
        <w:jc w:val="both"/>
        <w:rPr>
          <w:sz w:val="22"/>
          <w:szCs w:val="22"/>
        </w:rPr>
      </w:pPr>
    </w:p>
    <w:p w:rsidR="00A055D9" w:rsidRPr="00CC25ED" w:rsidRDefault="00A055D9" w:rsidP="004408DA">
      <w:pPr>
        <w:contextualSpacing/>
        <w:jc w:val="both"/>
        <w:rPr>
          <w:sz w:val="22"/>
          <w:szCs w:val="22"/>
        </w:rPr>
      </w:pPr>
      <w:r w:rsidRPr="00CC25ED">
        <w:rPr>
          <w:sz w:val="22"/>
          <w:szCs w:val="22"/>
        </w:rPr>
        <w:t xml:space="preserve">_____________________________________________________ </w:t>
      </w:r>
      <w:r w:rsidR="004408DA" w:rsidRPr="00CC25ED">
        <w:rPr>
          <w:sz w:val="22"/>
          <w:szCs w:val="22"/>
        </w:rPr>
        <w:t>/ __________________ кв.____</w:t>
      </w:r>
      <w:r w:rsidRPr="00CC25ED">
        <w:rPr>
          <w:sz w:val="22"/>
          <w:szCs w:val="22"/>
        </w:rPr>
        <w:t>_____</w:t>
      </w:r>
    </w:p>
    <w:p w:rsidR="00A055D9" w:rsidRPr="00CC25ED" w:rsidRDefault="00A055D9" w:rsidP="004408DA">
      <w:pPr>
        <w:contextualSpacing/>
        <w:jc w:val="both"/>
        <w:rPr>
          <w:sz w:val="22"/>
          <w:szCs w:val="22"/>
        </w:rPr>
      </w:pPr>
    </w:p>
    <w:p w:rsidR="00A055D9" w:rsidRPr="00CC25ED" w:rsidRDefault="00DE6685" w:rsidP="004408DA">
      <w:pPr>
        <w:contextualSpacing/>
        <w:jc w:val="both"/>
        <w:rPr>
          <w:sz w:val="22"/>
          <w:szCs w:val="22"/>
        </w:rPr>
      </w:pPr>
      <w:r w:rsidRPr="00CC25ED">
        <w:rPr>
          <w:sz w:val="22"/>
          <w:szCs w:val="22"/>
        </w:rPr>
        <w:t>Члены счетной комиссии</w:t>
      </w:r>
      <w:r w:rsidR="004408DA" w:rsidRPr="00CC25ED">
        <w:rPr>
          <w:sz w:val="22"/>
          <w:szCs w:val="22"/>
        </w:rPr>
        <w:t xml:space="preserve">, </w:t>
      </w:r>
      <w:r w:rsidR="00A055D9" w:rsidRPr="00CC25ED">
        <w:rPr>
          <w:sz w:val="22"/>
          <w:szCs w:val="22"/>
        </w:rPr>
        <w:t>принявшие участие в подсчете голосов:</w:t>
      </w:r>
    </w:p>
    <w:p w:rsidR="00A055D9" w:rsidRPr="00CC25ED" w:rsidRDefault="00A055D9" w:rsidP="004408DA">
      <w:pPr>
        <w:contextualSpacing/>
        <w:jc w:val="both"/>
        <w:rPr>
          <w:sz w:val="22"/>
          <w:szCs w:val="22"/>
        </w:rPr>
      </w:pPr>
    </w:p>
    <w:p w:rsidR="00A055D9" w:rsidRPr="00CC25ED" w:rsidRDefault="00A055D9" w:rsidP="004408DA">
      <w:pPr>
        <w:contextualSpacing/>
        <w:jc w:val="both"/>
        <w:rPr>
          <w:sz w:val="22"/>
          <w:szCs w:val="22"/>
        </w:rPr>
      </w:pPr>
      <w:r w:rsidRPr="00CC25ED">
        <w:rPr>
          <w:sz w:val="22"/>
          <w:szCs w:val="22"/>
        </w:rPr>
        <w:t>_______________________________________________</w:t>
      </w:r>
      <w:r w:rsidR="004408DA" w:rsidRPr="00CC25ED">
        <w:rPr>
          <w:sz w:val="22"/>
          <w:szCs w:val="22"/>
        </w:rPr>
        <w:t>______ /___________________ кв. ___</w:t>
      </w:r>
      <w:r w:rsidRPr="00CC25ED">
        <w:rPr>
          <w:sz w:val="22"/>
          <w:szCs w:val="22"/>
        </w:rPr>
        <w:t>_____</w:t>
      </w:r>
    </w:p>
    <w:p w:rsidR="00A055D9" w:rsidRPr="00CC25ED" w:rsidRDefault="00A055D9" w:rsidP="004408DA">
      <w:pPr>
        <w:contextualSpacing/>
        <w:jc w:val="both"/>
        <w:rPr>
          <w:sz w:val="22"/>
          <w:szCs w:val="22"/>
        </w:rPr>
      </w:pPr>
    </w:p>
    <w:p w:rsidR="00A055D9" w:rsidRPr="00CC25ED" w:rsidRDefault="00A055D9" w:rsidP="004408DA">
      <w:pPr>
        <w:contextualSpacing/>
        <w:jc w:val="both"/>
        <w:rPr>
          <w:sz w:val="22"/>
          <w:szCs w:val="22"/>
        </w:rPr>
      </w:pPr>
    </w:p>
    <w:p w:rsidR="00A055D9" w:rsidRPr="00CC25ED" w:rsidRDefault="00A055D9" w:rsidP="004408DA">
      <w:pPr>
        <w:contextualSpacing/>
        <w:jc w:val="both"/>
        <w:rPr>
          <w:sz w:val="22"/>
          <w:szCs w:val="22"/>
        </w:rPr>
      </w:pPr>
      <w:r w:rsidRPr="00CC25ED">
        <w:rPr>
          <w:sz w:val="22"/>
          <w:szCs w:val="22"/>
        </w:rPr>
        <w:t>_______________________________________________</w:t>
      </w:r>
      <w:r w:rsidR="00DE6685" w:rsidRPr="00CC25ED">
        <w:rPr>
          <w:sz w:val="22"/>
          <w:szCs w:val="22"/>
        </w:rPr>
        <w:t>______ /___________________ кв. __</w:t>
      </w:r>
      <w:r w:rsidRPr="00CC25ED">
        <w:rPr>
          <w:sz w:val="22"/>
          <w:szCs w:val="22"/>
        </w:rPr>
        <w:t>____</w:t>
      </w:r>
      <w:r w:rsidR="00DE6685" w:rsidRPr="00CC25ED">
        <w:rPr>
          <w:sz w:val="22"/>
          <w:szCs w:val="22"/>
        </w:rPr>
        <w:t>_</w:t>
      </w:r>
      <w:r w:rsidRPr="00CC25ED">
        <w:rPr>
          <w:sz w:val="22"/>
          <w:szCs w:val="22"/>
        </w:rPr>
        <w:t>_</w:t>
      </w:r>
    </w:p>
    <w:p w:rsidR="00A055D9" w:rsidRPr="00CC25ED" w:rsidRDefault="00A055D9" w:rsidP="004408DA">
      <w:pPr>
        <w:contextualSpacing/>
        <w:jc w:val="both"/>
        <w:rPr>
          <w:sz w:val="22"/>
          <w:szCs w:val="22"/>
        </w:rPr>
      </w:pPr>
    </w:p>
    <w:p w:rsidR="00A055D9" w:rsidRPr="00594EFC" w:rsidRDefault="00A055D9" w:rsidP="004408DA">
      <w:pPr>
        <w:contextualSpacing/>
        <w:jc w:val="both"/>
      </w:pPr>
    </w:p>
    <w:p w:rsidR="00A055D9" w:rsidRPr="00CC25ED" w:rsidRDefault="00A055D9" w:rsidP="004408DA">
      <w:pPr>
        <w:contextualSpacing/>
        <w:jc w:val="both"/>
        <w:rPr>
          <w:sz w:val="22"/>
          <w:szCs w:val="22"/>
        </w:rPr>
      </w:pPr>
      <w:r w:rsidRPr="00CC25ED">
        <w:rPr>
          <w:sz w:val="22"/>
          <w:szCs w:val="22"/>
        </w:rPr>
        <w:t>_______________________________________________</w:t>
      </w:r>
      <w:r w:rsidR="00DE6685" w:rsidRPr="00CC25ED">
        <w:rPr>
          <w:sz w:val="22"/>
          <w:szCs w:val="22"/>
        </w:rPr>
        <w:t>______ /____________________кв.___</w:t>
      </w:r>
      <w:r w:rsidRPr="00CC25ED">
        <w:rPr>
          <w:sz w:val="22"/>
          <w:szCs w:val="22"/>
        </w:rPr>
        <w:t>_____</w:t>
      </w:r>
    </w:p>
    <w:p w:rsidR="00A055D9" w:rsidRPr="00CC25ED" w:rsidRDefault="00A055D9" w:rsidP="004408DA">
      <w:pPr>
        <w:contextualSpacing/>
        <w:jc w:val="both"/>
        <w:rPr>
          <w:sz w:val="22"/>
          <w:szCs w:val="22"/>
        </w:rPr>
      </w:pPr>
    </w:p>
    <w:p w:rsidR="00A055D9" w:rsidRPr="00CC25ED" w:rsidRDefault="00A055D9" w:rsidP="004408DA">
      <w:pPr>
        <w:contextualSpacing/>
        <w:jc w:val="both"/>
        <w:rPr>
          <w:sz w:val="22"/>
          <w:szCs w:val="22"/>
        </w:rPr>
      </w:pPr>
    </w:p>
    <w:p w:rsidR="00A055D9" w:rsidRPr="00CC25ED" w:rsidRDefault="00A055D9" w:rsidP="004408DA">
      <w:pPr>
        <w:contextualSpacing/>
        <w:jc w:val="both"/>
        <w:rPr>
          <w:sz w:val="22"/>
          <w:szCs w:val="22"/>
        </w:rPr>
      </w:pPr>
      <w:r w:rsidRPr="00CC25ED">
        <w:rPr>
          <w:sz w:val="22"/>
          <w:szCs w:val="22"/>
        </w:rPr>
        <w:t>________________________________________________</w:t>
      </w:r>
      <w:r w:rsidR="00DE6685" w:rsidRPr="00CC25ED">
        <w:rPr>
          <w:sz w:val="22"/>
          <w:szCs w:val="22"/>
        </w:rPr>
        <w:t>_____ /____________________ кв. ___</w:t>
      </w:r>
      <w:r w:rsidRPr="00CC25ED">
        <w:rPr>
          <w:sz w:val="22"/>
          <w:szCs w:val="22"/>
        </w:rPr>
        <w:t>____</w:t>
      </w:r>
    </w:p>
    <w:p w:rsidR="000B63F3" w:rsidRPr="00CC25ED" w:rsidRDefault="000B63F3" w:rsidP="00CC25ED">
      <w:pPr>
        <w:contextualSpacing/>
        <w:jc w:val="both"/>
        <w:rPr>
          <w:sz w:val="22"/>
          <w:szCs w:val="22"/>
        </w:rPr>
      </w:pPr>
    </w:p>
    <w:sectPr w:rsidR="000B63F3" w:rsidRPr="00CC25E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7F" w:rsidRDefault="00D75B7F" w:rsidP="004408DA">
      <w:r>
        <w:separator/>
      </w:r>
    </w:p>
  </w:endnote>
  <w:endnote w:type="continuationSeparator" w:id="0">
    <w:p w:rsidR="00D75B7F" w:rsidRDefault="00D75B7F" w:rsidP="0044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DA" w:rsidRDefault="004408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DA" w:rsidRDefault="004408D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DA" w:rsidRDefault="004408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7F" w:rsidRDefault="00D75B7F" w:rsidP="004408DA">
      <w:r>
        <w:separator/>
      </w:r>
    </w:p>
  </w:footnote>
  <w:footnote w:type="continuationSeparator" w:id="0">
    <w:p w:rsidR="00D75B7F" w:rsidRDefault="00D75B7F" w:rsidP="0044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DA" w:rsidRDefault="004408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05965"/>
      <w:docPartObj>
        <w:docPartGallery w:val="Page Numbers (Top of Page)"/>
        <w:docPartUnique/>
      </w:docPartObj>
    </w:sdtPr>
    <w:sdtEndPr/>
    <w:sdtContent>
      <w:p w:rsidR="004408DA" w:rsidRDefault="004408DA">
        <w:pPr>
          <w:pStyle w:val="a4"/>
          <w:jc w:val="right"/>
        </w:pPr>
        <w:r>
          <w:fldChar w:fldCharType="begin"/>
        </w:r>
        <w:r>
          <w:instrText>PAGE   \* MERGEFORMAT</w:instrText>
        </w:r>
        <w:r>
          <w:fldChar w:fldCharType="separate"/>
        </w:r>
        <w:r w:rsidR="00BE59E8">
          <w:rPr>
            <w:noProof/>
          </w:rPr>
          <w:t>2</w:t>
        </w:r>
        <w:r>
          <w:fldChar w:fldCharType="end"/>
        </w:r>
      </w:p>
    </w:sdtContent>
  </w:sdt>
  <w:p w:rsidR="004408DA" w:rsidRDefault="004408D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DA" w:rsidRDefault="004408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13A"/>
    <w:multiLevelType w:val="hybridMultilevel"/>
    <w:tmpl w:val="13C607E6"/>
    <w:lvl w:ilvl="0" w:tplc="95765930">
      <w:start w:val="1"/>
      <w:numFmt w:val="decimal"/>
      <w:lvlText w:val="%1."/>
      <w:lvlJc w:val="left"/>
      <w:pPr>
        <w:ind w:left="644" w:hanging="360"/>
      </w:pPr>
      <w:rPr>
        <w:b/>
      </w:rPr>
    </w:lvl>
    <w:lvl w:ilvl="1" w:tplc="C9E4DB0C">
      <w:start w:val="1"/>
      <w:numFmt w:val="decimal"/>
      <w:lvlText w:val="%2."/>
      <w:lvlJc w:val="left"/>
      <w:pPr>
        <w:ind w:left="1069" w:hanging="360"/>
      </w:pPr>
      <w:rPr>
        <w:rFonts w:ascii="Arial" w:eastAsia="Times New Roman" w:hAnsi="Arial" w:cs="Arial"/>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6EF247A"/>
    <w:multiLevelType w:val="hybridMultilevel"/>
    <w:tmpl w:val="2CB45AE0"/>
    <w:lvl w:ilvl="0" w:tplc="C9E4DB0C">
      <w:start w:val="1"/>
      <w:numFmt w:val="decimal"/>
      <w:lvlText w:val="%1."/>
      <w:lvlJc w:val="left"/>
      <w:pPr>
        <w:ind w:left="1364"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4099B"/>
    <w:multiLevelType w:val="multilevel"/>
    <w:tmpl w:val="58AAD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00CCF"/>
    <w:multiLevelType w:val="hybridMultilevel"/>
    <w:tmpl w:val="2F8436C6"/>
    <w:lvl w:ilvl="0" w:tplc="C9E4DB0C">
      <w:start w:val="1"/>
      <w:numFmt w:val="decimal"/>
      <w:lvlText w:val="%1."/>
      <w:lvlJc w:val="left"/>
      <w:pPr>
        <w:ind w:left="1364"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D58C3"/>
    <w:multiLevelType w:val="hybridMultilevel"/>
    <w:tmpl w:val="DA92B9F6"/>
    <w:lvl w:ilvl="0" w:tplc="95765930">
      <w:start w:val="1"/>
      <w:numFmt w:val="decimal"/>
      <w:lvlText w:val="%1."/>
      <w:lvlJc w:val="left"/>
      <w:pPr>
        <w:ind w:left="644" w:hanging="360"/>
      </w:pPr>
      <w:rPr>
        <w:b/>
      </w:rPr>
    </w:lvl>
    <w:lvl w:ilvl="1" w:tplc="C9E4DB0C">
      <w:start w:val="1"/>
      <w:numFmt w:val="decimal"/>
      <w:lvlText w:val="%2."/>
      <w:lvlJc w:val="left"/>
      <w:pPr>
        <w:ind w:left="1069" w:hanging="360"/>
      </w:pPr>
      <w:rPr>
        <w:rFonts w:ascii="Arial" w:eastAsia="Times New Roman" w:hAnsi="Arial" w:cs="Arial"/>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23DB3150"/>
    <w:multiLevelType w:val="multilevel"/>
    <w:tmpl w:val="299E152C"/>
    <w:lvl w:ilvl="0">
      <w:start w:val="1"/>
      <w:numFmt w:val="decimal"/>
      <w:lvlText w:val="%1."/>
      <w:lvlJc w:val="left"/>
      <w:pPr>
        <w:ind w:left="720" w:hanging="360"/>
      </w:pPr>
    </w:lvl>
    <w:lvl w:ilvl="1">
      <w:start w:val="1"/>
      <w:numFmt w:val="decimal"/>
      <w:isLgl/>
      <w:lvlText w:val="%2."/>
      <w:lvlJc w:val="left"/>
      <w:pPr>
        <w:ind w:left="1210" w:hanging="360"/>
      </w:pPr>
      <w:rPr>
        <w:rFonts w:ascii="Arial" w:eastAsiaTheme="minorHAnsi" w:hAnsi="Arial" w:cs="Arial"/>
        <w:sz w:val="20"/>
        <w:szCs w:val="2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296832B0"/>
    <w:multiLevelType w:val="hybridMultilevel"/>
    <w:tmpl w:val="37147B8A"/>
    <w:lvl w:ilvl="0" w:tplc="95765930">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386F498E"/>
    <w:multiLevelType w:val="hybridMultilevel"/>
    <w:tmpl w:val="1890B46A"/>
    <w:lvl w:ilvl="0" w:tplc="95765930">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3A46437F"/>
    <w:multiLevelType w:val="hybridMultilevel"/>
    <w:tmpl w:val="39DAD1D0"/>
    <w:lvl w:ilvl="0" w:tplc="C9E4DB0C">
      <w:start w:val="1"/>
      <w:numFmt w:val="decimal"/>
      <w:lvlText w:val="%1."/>
      <w:lvlJc w:val="left"/>
      <w:pPr>
        <w:ind w:left="1364"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E7500A"/>
    <w:multiLevelType w:val="hybridMultilevel"/>
    <w:tmpl w:val="9034BD24"/>
    <w:lvl w:ilvl="0" w:tplc="95765930">
      <w:start w:val="1"/>
      <w:numFmt w:val="decimal"/>
      <w:lvlText w:val="%1."/>
      <w:lvlJc w:val="left"/>
      <w:pPr>
        <w:ind w:left="644" w:hanging="360"/>
      </w:pPr>
      <w:rPr>
        <w:b/>
      </w:rPr>
    </w:lvl>
    <w:lvl w:ilvl="1" w:tplc="C9E4DB0C">
      <w:start w:val="1"/>
      <w:numFmt w:val="decimal"/>
      <w:lvlText w:val="%2."/>
      <w:lvlJc w:val="left"/>
      <w:pPr>
        <w:ind w:left="1211" w:hanging="360"/>
      </w:pPr>
      <w:rPr>
        <w:rFonts w:ascii="Arial" w:eastAsia="Times New Roman" w:hAnsi="Arial" w:cs="Arial"/>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4B53709A"/>
    <w:multiLevelType w:val="hybridMultilevel"/>
    <w:tmpl w:val="017E75D8"/>
    <w:lvl w:ilvl="0" w:tplc="95765930">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4E264771"/>
    <w:multiLevelType w:val="hybridMultilevel"/>
    <w:tmpl w:val="0D40C69A"/>
    <w:lvl w:ilvl="0" w:tplc="C9E4DB0C">
      <w:start w:val="1"/>
      <w:numFmt w:val="decimal"/>
      <w:lvlText w:val="%1."/>
      <w:lvlJc w:val="left"/>
      <w:pPr>
        <w:ind w:left="1364"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FD48E0"/>
    <w:multiLevelType w:val="hybridMultilevel"/>
    <w:tmpl w:val="9C2854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C7C9A"/>
    <w:multiLevelType w:val="hybridMultilevel"/>
    <w:tmpl w:val="71100386"/>
    <w:lvl w:ilvl="0" w:tplc="95765930">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7B7922AD"/>
    <w:multiLevelType w:val="hybridMultilevel"/>
    <w:tmpl w:val="11FA1484"/>
    <w:lvl w:ilvl="0" w:tplc="95765930">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9"/>
  </w:num>
  <w:num w:numId="2">
    <w:abstractNumId w:val="9"/>
  </w:num>
  <w:num w:numId="3">
    <w:abstractNumId w:val="14"/>
  </w:num>
  <w:num w:numId="4">
    <w:abstractNumId w:val="2"/>
  </w:num>
  <w:num w:numId="5">
    <w:abstractNumId w:val="7"/>
  </w:num>
  <w:num w:numId="6">
    <w:abstractNumId w:val="10"/>
  </w:num>
  <w:num w:numId="7">
    <w:abstractNumId w:val="12"/>
  </w:num>
  <w:num w:numId="8">
    <w:abstractNumId w:val="6"/>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3"/>
  </w:num>
  <w:num w:numId="15">
    <w:abstractNumId w:val="4"/>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D9"/>
    <w:rsid w:val="00001CFF"/>
    <w:rsid w:val="00017050"/>
    <w:rsid w:val="000B63F3"/>
    <w:rsid w:val="00180407"/>
    <w:rsid w:val="00195944"/>
    <w:rsid w:val="001A1C59"/>
    <w:rsid w:val="001E73A6"/>
    <w:rsid w:val="003100D5"/>
    <w:rsid w:val="003147BE"/>
    <w:rsid w:val="004408DA"/>
    <w:rsid w:val="00456FB2"/>
    <w:rsid w:val="00594EFC"/>
    <w:rsid w:val="00825314"/>
    <w:rsid w:val="00890A32"/>
    <w:rsid w:val="008A6500"/>
    <w:rsid w:val="009F241C"/>
    <w:rsid w:val="00A055D9"/>
    <w:rsid w:val="00A50004"/>
    <w:rsid w:val="00AB3786"/>
    <w:rsid w:val="00AC4437"/>
    <w:rsid w:val="00B85B0A"/>
    <w:rsid w:val="00BA38B1"/>
    <w:rsid w:val="00BE59E8"/>
    <w:rsid w:val="00C0434D"/>
    <w:rsid w:val="00CC25ED"/>
    <w:rsid w:val="00D0185A"/>
    <w:rsid w:val="00D31725"/>
    <w:rsid w:val="00D75B7F"/>
    <w:rsid w:val="00DD303C"/>
    <w:rsid w:val="00DE6685"/>
    <w:rsid w:val="00DF4571"/>
    <w:rsid w:val="00E53548"/>
    <w:rsid w:val="00FF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6882-A005-4F54-A665-8F1999AE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31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4408DA"/>
    <w:pPr>
      <w:tabs>
        <w:tab w:val="center" w:pos="4677"/>
        <w:tab w:val="right" w:pos="9355"/>
      </w:tabs>
    </w:pPr>
  </w:style>
  <w:style w:type="character" w:customStyle="1" w:styleId="a5">
    <w:name w:val="Верхний колонтитул Знак"/>
    <w:basedOn w:val="a0"/>
    <w:link w:val="a4"/>
    <w:uiPriority w:val="99"/>
    <w:rsid w:val="004408D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408DA"/>
    <w:pPr>
      <w:tabs>
        <w:tab w:val="center" w:pos="4677"/>
        <w:tab w:val="right" w:pos="9355"/>
      </w:tabs>
    </w:pPr>
  </w:style>
  <w:style w:type="character" w:customStyle="1" w:styleId="a7">
    <w:name w:val="Нижний колонтитул Знак"/>
    <w:basedOn w:val="a0"/>
    <w:link w:val="a6"/>
    <w:uiPriority w:val="99"/>
    <w:rsid w:val="004408DA"/>
    <w:rPr>
      <w:rFonts w:ascii="Times New Roman" w:eastAsia="Times New Roman" w:hAnsi="Times New Roman" w:cs="Times New Roman"/>
      <w:sz w:val="24"/>
      <w:szCs w:val="24"/>
      <w:lang w:eastAsia="ru-RU"/>
    </w:rPr>
  </w:style>
  <w:style w:type="character" w:styleId="a8">
    <w:name w:val="Strong"/>
    <w:basedOn w:val="a0"/>
    <w:qFormat/>
    <w:rsid w:val="00DD303C"/>
    <w:rPr>
      <w:rFonts w:ascii="Times New Roman" w:hAnsi="Times New Roman" w:cs="Times New Roman" w:hint="default"/>
      <w:b/>
      <w:bCs/>
    </w:rPr>
  </w:style>
  <w:style w:type="paragraph" w:styleId="a9">
    <w:name w:val="Normal (Web)"/>
    <w:basedOn w:val="a"/>
    <w:uiPriority w:val="99"/>
    <w:unhideWhenUsed/>
    <w:rsid w:val="00DD303C"/>
    <w:pPr>
      <w:spacing w:before="100" w:beforeAutospacing="1" w:after="100" w:afterAutospacing="1"/>
    </w:pPr>
  </w:style>
  <w:style w:type="paragraph" w:styleId="aa">
    <w:name w:val="Balloon Text"/>
    <w:basedOn w:val="a"/>
    <w:link w:val="ab"/>
    <w:uiPriority w:val="99"/>
    <w:semiHidden/>
    <w:unhideWhenUsed/>
    <w:rsid w:val="00BE59E8"/>
    <w:rPr>
      <w:rFonts w:ascii="Segoe UI" w:hAnsi="Segoe UI" w:cs="Segoe UI"/>
      <w:sz w:val="18"/>
      <w:szCs w:val="18"/>
    </w:rPr>
  </w:style>
  <w:style w:type="character" w:customStyle="1" w:styleId="ab">
    <w:name w:val="Текст выноски Знак"/>
    <w:basedOn w:val="a0"/>
    <w:link w:val="aa"/>
    <w:uiPriority w:val="99"/>
    <w:semiHidden/>
    <w:rsid w:val="00BE59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8445">
      <w:bodyDiv w:val="1"/>
      <w:marLeft w:val="0"/>
      <w:marRight w:val="0"/>
      <w:marTop w:val="0"/>
      <w:marBottom w:val="0"/>
      <w:divBdr>
        <w:top w:val="none" w:sz="0" w:space="0" w:color="auto"/>
        <w:left w:val="none" w:sz="0" w:space="0" w:color="auto"/>
        <w:bottom w:val="none" w:sz="0" w:space="0" w:color="auto"/>
        <w:right w:val="none" w:sz="0" w:space="0" w:color="auto"/>
      </w:divBdr>
    </w:div>
    <w:div w:id="661081199">
      <w:bodyDiv w:val="1"/>
      <w:marLeft w:val="0"/>
      <w:marRight w:val="0"/>
      <w:marTop w:val="0"/>
      <w:marBottom w:val="0"/>
      <w:divBdr>
        <w:top w:val="none" w:sz="0" w:space="0" w:color="auto"/>
        <w:left w:val="none" w:sz="0" w:space="0" w:color="auto"/>
        <w:bottom w:val="none" w:sz="0" w:space="0" w:color="auto"/>
        <w:right w:val="none" w:sz="0" w:space="0" w:color="auto"/>
      </w:divBdr>
    </w:div>
    <w:div w:id="668675817">
      <w:bodyDiv w:val="1"/>
      <w:marLeft w:val="0"/>
      <w:marRight w:val="0"/>
      <w:marTop w:val="0"/>
      <w:marBottom w:val="0"/>
      <w:divBdr>
        <w:top w:val="none" w:sz="0" w:space="0" w:color="auto"/>
        <w:left w:val="none" w:sz="0" w:space="0" w:color="auto"/>
        <w:bottom w:val="none" w:sz="0" w:space="0" w:color="auto"/>
        <w:right w:val="none" w:sz="0" w:space="0" w:color="auto"/>
      </w:divBdr>
    </w:div>
    <w:div w:id="1152989052">
      <w:bodyDiv w:val="1"/>
      <w:marLeft w:val="0"/>
      <w:marRight w:val="0"/>
      <w:marTop w:val="0"/>
      <w:marBottom w:val="0"/>
      <w:divBdr>
        <w:top w:val="none" w:sz="0" w:space="0" w:color="auto"/>
        <w:left w:val="none" w:sz="0" w:space="0" w:color="auto"/>
        <w:bottom w:val="none" w:sz="0" w:space="0" w:color="auto"/>
        <w:right w:val="none" w:sz="0" w:space="0" w:color="auto"/>
      </w:divBdr>
    </w:div>
    <w:div w:id="15952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4</cp:revision>
  <cp:lastPrinted>2016-06-02T07:42:00Z</cp:lastPrinted>
  <dcterms:created xsi:type="dcterms:W3CDTF">2016-06-02T07:39:00Z</dcterms:created>
  <dcterms:modified xsi:type="dcterms:W3CDTF">2016-06-02T07:42:00Z</dcterms:modified>
</cp:coreProperties>
</file>