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196050" w:rsidRP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B2633F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050" w:rsidRDefault="008F0E83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:rsidR="008A6C56" w:rsidRPr="00446137" w:rsidRDefault="008A6C56" w:rsidP="008A6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:rsidR="008A6C56" w:rsidRDefault="008A6C56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FBE" w:rsidRDefault="008F0E83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:rsidR="008F0E83" w:rsidRPr="00196050" w:rsidRDefault="000C1FBE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нным с порядком исполнения указанных выше антикоррупционных обязанностей, муниципальный служащий может получить необходимые </w:t>
      </w:r>
      <w:r w:rsidR="0049790C">
        <w:rPr>
          <w:rFonts w:ascii="Times New Roman" w:hAnsi="Times New Roman" w:cs="Times New Roman"/>
          <w:sz w:val="28"/>
          <w:szCs w:val="28"/>
        </w:rPr>
        <w:t xml:space="preserve">разъяснения и консультации у работников сектора по противодействию коррупции отдела муниципальной службы управления кадровой политики и муниципальной службы. Консультации и разъяснения можно получить ежедневно по адресу: ул. </w:t>
      </w:r>
      <w:proofErr w:type="gramStart"/>
      <w:r w:rsidR="0049790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9790C">
        <w:rPr>
          <w:rFonts w:ascii="Times New Roman" w:hAnsi="Times New Roman" w:cs="Times New Roman"/>
          <w:sz w:val="28"/>
          <w:szCs w:val="28"/>
        </w:rPr>
        <w:t xml:space="preserve">, 122, </w:t>
      </w:r>
      <w:proofErr w:type="spellStart"/>
      <w:r w:rsidR="004979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9790C">
        <w:rPr>
          <w:rFonts w:ascii="Times New Roman" w:hAnsi="Times New Roman" w:cs="Times New Roman"/>
          <w:sz w:val="28"/>
          <w:szCs w:val="28"/>
        </w:rPr>
        <w:t xml:space="preserve">. 19, или по телефону </w:t>
      </w:r>
      <w:r w:rsidR="002D47D3">
        <w:rPr>
          <w:rFonts w:ascii="Times New Roman" w:hAnsi="Times New Roman" w:cs="Times New Roman"/>
          <w:sz w:val="28"/>
          <w:szCs w:val="28"/>
        </w:rPr>
        <w:t>259-50-12</w:t>
      </w:r>
      <w:r w:rsidR="0049790C">
        <w:rPr>
          <w:rFonts w:ascii="Times New Roman" w:hAnsi="Times New Roman" w:cs="Times New Roman"/>
          <w:sz w:val="28"/>
          <w:szCs w:val="28"/>
        </w:rPr>
        <w:t>, или по электронной почте</w:t>
      </w:r>
      <w:hyperlink r:id="rId5" w:history="1"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zubrickiy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7D3" w:rsidRPr="00DF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8F0E83" w:rsidRPr="00196050" w:rsidSect="008A6C56">
      <w:pgSz w:w="11906" w:h="16838"/>
      <w:pgMar w:top="42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49790C"/>
    <w:rsid w:val="007F4588"/>
    <w:rsid w:val="00874BF1"/>
    <w:rsid w:val="008A56EE"/>
    <w:rsid w:val="008A6C56"/>
    <w:rsid w:val="008F0E83"/>
    <w:rsid w:val="00B2633F"/>
    <w:rsid w:val="00D35C83"/>
    <w:rsid w:val="00D3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zubrickiy@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1907-754E-4D92-ABCE-F0DB7D3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Терехов С.В.</cp:lastModifiedBy>
  <cp:revision>3</cp:revision>
  <cp:lastPrinted>2016-09-27T08:10:00Z</cp:lastPrinted>
  <dcterms:created xsi:type="dcterms:W3CDTF">2016-12-21T14:48:00Z</dcterms:created>
  <dcterms:modified xsi:type="dcterms:W3CDTF">2016-12-29T06:42:00Z</dcterms:modified>
</cp:coreProperties>
</file>