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20" w:rsidRPr="00E84020" w:rsidRDefault="00E84020" w:rsidP="00C6023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2</w:t>
      </w:r>
    </w:p>
    <w:p w:rsidR="00E84020" w:rsidRPr="00E84020" w:rsidRDefault="00E84020" w:rsidP="00C6023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E84020" w:rsidRPr="00E84020" w:rsidRDefault="00E84020" w:rsidP="00C6023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E84020" w:rsidRDefault="00E84020" w:rsidP="00C6023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 4</w:t>
      </w:r>
    </w:p>
    <w:p w:rsidR="00C6023F" w:rsidRDefault="00C6023F" w:rsidP="00C6023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C6023F" w:rsidRDefault="00C6023F" w:rsidP="00C6023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E84020" w:rsidRPr="00E84020" w:rsidRDefault="00E84020" w:rsidP="00E84020">
      <w:pPr>
        <w:spacing w:after="0"/>
        <w:rPr>
          <w:rFonts w:ascii="Arial" w:hAnsi="Arial" w:cs="Arial"/>
          <w:sz w:val="28"/>
          <w:szCs w:val="28"/>
        </w:rPr>
      </w:pPr>
    </w:p>
    <w:p w:rsidR="00E84020" w:rsidRDefault="00E84020" w:rsidP="00E84020">
      <w:pPr>
        <w:spacing w:after="0"/>
        <w:rPr>
          <w:rFonts w:ascii="Arial" w:hAnsi="Arial" w:cs="Arial"/>
          <w:sz w:val="28"/>
          <w:szCs w:val="28"/>
        </w:rPr>
      </w:pPr>
    </w:p>
    <w:p w:rsidR="00E84020" w:rsidRPr="00E84020" w:rsidRDefault="00E84020" w:rsidP="00E84020">
      <w:pPr>
        <w:spacing w:after="0"/>
        <w:rPr>
          <w:rFonts w:ascii="Arial" w:hAnsi="Arial" w:cs="Arial"/>
          <w:sz w:val="28"/>
          <w:szCs w:val="28"/>
        </w:rPr>
      </w:pPr>
    </w:p>
    <w:p w:rsidR="00E84020" w:rsidRPr="00E84020" w:rsidRDefault="00E84020" w:rsidP="00E840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4020">
        <w:rPr>
          <w:rFonts w:ascii="Arial" w:hAnsi="Arial" w:cs="Arial"/>
          <w:b/>
          <w:sz w:val="28"/>
          <w:szCs w:val="28"/>
        </w:rPr>
        <w:t>ОБЪЁМ</w:t>
      </w:r>
    </w:p>
    <w:p w:rsidR="00E84020" w:rsidRPr="00E84020" w:rsidRDefault="00E84020" w:rsidP="00E840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4020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2017 год</w:t>
      </w:r>
    </w:p>
    <w:p w:rsidR="00E84020" w:rsidRPr="00E84020" w:rsidRDefault="00E84020" w:rsidP="00E84020">
      <w:pPr>
        <w:spacing w:after="0"/>
        <w:rPr>
          <w:rFonts w:ascii="Arial" w:hAnsi="Arial" w:cs="Arial"/>
          <w:sz w:val="24"/>
          <w:szCs w:val="24"/>
        </w:rPr>
      </w:pPr>
      <w:r w:rsidRPr="00E84020">
        <w:rPr>
          <w:rFonts w:ascii="Arial" w:hAnsi="Arial" w:cs="Arial"/>
          <w:sz w:val="28"/>
          <w:szCs w:val="28"/>
        </w:rPr>
        <w:tab/>
      </w:r>
      <w:r w:rsidRPr="00E84020">
        <w:rPr>
          <w:rFonts w:ascii="Arial" w:hAnsi="Arial" w:cs="Arial"/>
          <w:sz w:val="28"/>
          <w:szCs w:val="28"/>
        </w:rPr>
        <w:tab/>
      </w:r>
    </w:p>
    <w:p w:rsidR="00E84020" w:rsidRPr="00E84020" w:rsidRDefault="00E84020" w:rsidP="00E84020">
      <w:pPr>
        <w:spacing w:after="0"/>
        <w:rPr>
          <w:rFonts w:ascii="Arial" w:hAnsi="Arial" w:cs="Arial"/>
          <w:sz w:val="24"/>
          <w:szCs w:val="24"/>
        </w:rPr>
      </w:pPr>
      <w:r w:rsidRPr="00E84020">
        <w:rPr>
          <w:rFonts w:ascii="Arial" w:hAnsi="Arial" w:cs="Arial"/>
          <w:sz w:val="24"/>
          <w:szCs w:val="24"/>
        </w:rPr>
        <w:tab/>
      </w:r>
      <w:r w:rsidRPr="00E84020">
        <w:rPr>
          <w:rFonts w:ascii="Arial" w:hAnsi="Arial" w:cs="Arial"/>
          <w:sz w:val="24"/>
          <w:szCs w:val="24"/>
        </w:rPr>
        <w:tab/>
      </w:r>
    </w:p>
    <w:p w:rsidR="00643C04" w:rsidRDefault="00B53392" w:rsidP="00E84020">
      <w:pPr>
        <w:spacing w:after="0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="00E84020">
        <w:rPr>
          <w:rFonts w:ascii="Arial" w:hAnsi="Arial" w:cs="Arial"/>
          <w:sz w:val="24"/>
          <w:szCs w:val="24"/>
        </w:rPr>
        <w:t xml:space="preserve">   </w:t>
      </w:r>
      <w:r w:rsidR="00E84020" w:rsidRPr="00E84020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5386"/>
        <w:gridCol w:w="1553"/>
      </w:tblGrid>
      <w:tr w:rsidR="00E84020" w:rsidRPr="00E84020" w:rsidTr="00B53392">
        <w:trPr>
          <w:trHeight w:val="4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84020" w:rsidRPr="00E84020" w:rsidTr="00B53392">
        <w:trPr>
          <w:trHeight w:val="2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840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20" w:rsidRPr="00E84020" w:rsidRDefault="00E84020" w:rsidP="00E8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14 235 009,3</w:t>
            </w:r>
          </w:p>
        </w:tc>
      </w:tr>
      <w:tr w:rsidR="00E84020" w:rsidRPr="00E84020" w:rsidTr="00B53392">
        <w:trPr>
          <w:trHeight w:val="2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1 287 265,0</w:t>
            </w:r>
          </w:p>
        </w:tc>
      </w:tr>
      <w:tr w:rsidR="00E84020" w:rsidRPr="00E84020" w:rsidTr="00B53392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6 192 643,0</w:t>
            </w:r>
          </w:p>
        </w:tc>
      </w:tr>
      <w:tr w:rsidR="00E84020" w:rsidRPr="00E84020" w:rsidTr="00B53392">
        <w:trPr>
          <w:trHeight w:val="136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1 03 02230 01 0000 110        1 03 02240 01 0000 110        1 03 02250 01 0000 110        1 03 02260 01 0000 110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</w:t>
            </w:r>
            <w:r w:rsidR="00B53392"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 с учётом установленных диф</w:t>
            </w: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ференцированных нормативов отчислений в местные бюджеты*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85 774,3</w:t>
            </w:r>
          </w:p>
        </w:tc>
      </w:tr>
      <w:tr w:rsidR="00E84020" w:rsidRPr="00E84020" w:rsidTr="00B53392">
        <w:trPr>
          <w:trHeight w:val="4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139 931,0</w:t>
            </w:r>
          </w:p>
        </w:tc>
      </w:tr>
      <w:tr w:rsidR="00E84020" w:rsidRPr="00E84020" w:rsidTr="00B53392">
        <w:trPr>
          <w:trHeight w:val="40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B53392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вменённый доход для отдельных</w:t>
            </w:r>
            <w:r w:rsidR="00E84020"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видов деятельности*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1 103 644,0</w:t>
            </w:r>
          </w:p>
        </w:tc>
      </w:tr>
      <w:tr w:rsidR="00E84020" w:rsidRPr="00E84020" w:rsidTr="00B53392">
        <w:trPr>
          <w:trHeight w:val="1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78 015,0</w:t>
            </w:r>
          </w:p>
        </w:tc>
      </w:tr>
      <w:tr w:rsidR="00E84020" w:rsidRPr="00E84020" w:rsidTr="00B53392">
        <w:trPr>
          <w:trHeight w:val="7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</w:t>
            </w:r>
            <w:r w:rsidR="00B53392"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истемы налогообложения, зачисля</w:t>
            </w: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в бюджеты городских округов*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15 914,0</w:t>
            </w:r>
          </w:p>
        </w:tc>
      </w:tr>
      <w:tr w:rsidR="00E84020" w:rsidRPr="00E84020" w:rsidTr="00B53392">
        <w:trPr>
          <w:trHeight w:val="1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334 458,0</w:t>
            </w:r>
          </w:p>
        </w:tc>
      </w:tr>
      <w:tr w:rsidR="00B53392" w:rsidRPr="00E84020" w:rsidTr="00B53392">
        <w:trPr>
          <w:trHeight w:val="1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1 896 000,0</w:t>
            </w:r>
          </w:p>
        </w:tc>
      </w:tr>
      <w:tr w:rsidR="00E84020" w:rsidRPr="00E84020" w:rsidTr="00B53392">
        <w:trPr>
          <w:trHeight w:val="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481 954,0</w:t>
            </w:r>
          </w:p>
        </w:tc>
      </w:tr>
      <w:tr w:rsidR="00C569B7" w:rsidRPr="00E84020" w:rsidTr="00C569B7">
        <w:trPr>
          <w:trHeight w:val="99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</w:t>
            </w:r>
            <w:r w:rsidR="00B53392"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кладочных) капиталах хозяйствен</w:t>
            </w: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товариществ и обществ, или дивидендов по акциям, принадлежащим городским округам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</w:tr>
      <w:tr w:rsidR="00B53392" w:rsidRPr="00E84020" w:rsidTr="00C569B7">
        <w:trPr>
          <w:trHeight w:val="18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1 11 05012 04 0000 120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</w:t>
            </w:r>
            <w:r w:rsidR="00B53392"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астки, государственная собствен</w:t>
            </w: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901 000,0</w:t>
            </w:r>
          </w:p>
        </w:tc>
      </w:tr>
      <w:tr w:rsidR="00E84020" w:rsidRPr="00E84020" w:rsidTr="00B53392">
        <w:trPr>
          <w:trHeight w:val="1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E84020" w:rsidRPr="00E84020" w:rsidTr="00B53392">
        <w:trPr>
          <w:trHeight w:val="19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1 11 05026 04 0000 120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E84020" w:rsidRPr="00E84020" w:rsidTr="00B53392">
        <w:trPr>
          <w:trHeight w:val="98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1 11 05034 04 0000 120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</w:t>
            </w:r>
            <w:r w:rsidR="00B53392"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 в аренду имущества, находя</w:t>
            </w: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249 505,0</w:t>
            </w:r>
          </w:p>
        </w:tc>
      </w:tr>
      <w:tr w:rsidR="00E84020" w:rsidRPr="00E84020" w:rsidTr="00B53392">
        <w:trPr>
          <w:trHeight w:val="130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</w:t>
            </w:r>
          </w:p>
        </w:tc>
      </w:tr>
      <w:tr w:rsidR="00E84020" w:rsidRPr="00E84020" w:rsidTr="00C569B7">
        <w:trPr>
          <w:trHeight w:val="91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</w:t>
            </w:r>
            <w:r w:rsidR="00B53392"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ьных платежей муниципальных унитарных </w:t>
            </w: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предприятий, созданных городскими округами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4 141,0</w:t>
            </w:r>
          </w:p>
        </w:tc>
      </w:tr>
      <w:tr w:rsidR="00E84020" w:rsidRPr="00E84020" w:rsidTr="00C569B7">
        <w:trPr>
          <w:trHeight w:val="17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</w:t>
            </w:r>
            <w:r w:rsidR="00B53392"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льной собственности (за исключе</w:t>
            </w: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имущества бюджетных и автономных учреждений,</w:t>
            </w:r>
            <w:r w:rsidR="00B53392"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также имущества государствен</w:t>
            </w: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и муниципальных унитарных предприятий, в том числе </w:t>
            </w:r>
            <w:proofErr w:type="gramStart"/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казённых)*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123 837,0</w:t>
            </w:r>
          </w:p>
        </w:tc>
      </w:tr>
      <w:tr w:rsidR="00E84020" w:rsidRPr="00E84020" w:rsidTr="00C569B7">
        <w:trPr>
          <w:trHeight w:val="4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</w:t>
            </w:r>
            <w:r w:rsidR="00B53392"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негативное воздействие на окру</w:t>
            </w: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жающую среду*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105 087,0</w:t>
            </w:r>
          </w:p>
        </w:tc>
      </w:tr>
      <w:tr w:rsidR="00E84020" w:rsidRPr="00E84020" w:rsidTr="00C569B7">
        <w:trPr>
          <w:trHeight w:val="2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32 655,0</w:t>
            </w:r>
          </w:p>
        </w:tc>
      </w:tr>
      <w:tr w:rsidR="00B53392" w:rsidRPr="00E84020" w:rsidTr="00C569B7">
        <w:trPr>
          <w:trHeight w:val="4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  <w:r w:rsidR="00B53392"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продажи материальных и нема</w:t>
            </w: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териальных активов*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695 254,0</w:t>
            </w:r>
          </w:p>
        </w:tc>
      </w:tr>
      <w:tr w:rsidR="00B53392" w:rsidRPr="00E84020" w:rsidTr="00C569B7">
        <w:trPr>
          <w:trHeight w:val="14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316 917,0</w:t>
            </w:r>
          </w:p>
        </w:tc>
      </w:tr>
      <w:tr w:rsidR="00C569B7" w:rsidRPr="00E84020" w:rsidTr="00C569B7">
        <w:trPr>
          <w:trHeight w:val="1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неналоговые доходы*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109 515,0</w:t>
            </w:r>
          </w:p>
        </w:tc>
      </w:tr>
      <w:tr w:rsidR="00E84020" w:rsidRPr="00E84020" w:rsidTr="00B5339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8 654 749,0</w:t>
            </w:r>
          </w:p>
        </w:tc>
      </w:tr>
      <w:tr w:rsidR="00E84020" w:rsidRPr="00E84020" w:rsidTr="00C569B7">
        <w:trPr>
          <w:trHeight w:val="2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8 639 749,0</w:t>
            </w:r>
          </w:p>
        </w:tc>
      </w:tr>
      <w:tr w:rsidR="00E84020" w:rsidRPr="00E84020" w:rsidTr="00C569B7">
        <w:trPr>
          <w:trHeight w:val="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B53392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3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</w:t>
            </w:r>
            <w:r w:rsidR="00E84020"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744 173,8</w:t>
            </w:r>
          </w:p>
        </w:tc>
      </w:tr>
      <w:tr w:rsidR="00E84020" w:rsidRPr="00E84020" w:rsidTr="00C569B7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7 895 575,2</w:t>
            </w:r>
          </w:p>
        </w:tc>
      </w:tr>
      <w:tr w:rsidR="00E84020" w:rsidRPr="00E84020" w:rsidTr="00C569B7">
        <w:trPr>
          <w:trHeight w:val="40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20" w:rsidRPr="00E84020" w:rsidRDefault="00E84020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E84020" w:rsidRPr="00E84020" w:rsidTr="00C569B7">
        <w:trPr>
          <w:trHeight w:val="1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E84020" w:rsidP="00E8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20" w:rsidRPr="00E84020" w:rsidRDefault="00B53392" w:rsidP="00E840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33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  <w:r w:rsidR="00E84020" w:rsidRPr="00E840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20" w:rsidRPr="00E84020" w:rsidRDefault="00E84020" w:rsidP="00E8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40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22 889 758,3</w:t>
            </w:r>
          </w:p>
        </w:tc>
      </w:tr>
    </w:tbl>
    <w:p w:rsidR="00E84020" w:rsidRDefault="00E84020" w:rsidP="00E84020">
      <w:pPr>
        <w:spacing w:after="0"/>
        <w:rPr>
          <w:rFonts w:ascii="Arial" w:hAnsi="Arial" w:cs="Arial"/>
          <w:sz w:val="24"/>
          <w:szCs w:val="24"/>
        </w:rPr>
      </w:pPr>
    </w:p>
    <w:p w:rsidR="00C569B7" w:rsidRPr="00C569B7" w:rsidRDefault="00C569B7" w:rsidP="00C56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* По</w:t>
      </w:r>
      <w:r w:rsidRPr="00C569B7">
        <w:rPr>
          <w:rFonts w:ascii="Arial" w:hAnsi="Arial" w:cs="Arial"/>
          <w:sz w:val="24"/>
          <w:szCs w:val="24"/>
        </w:rPr>
        <w:t xml:space="preserve"> видам </w:t>
      </w:r>
      <w:r>
        <w:rPr>
          <w:rFonts w:ascii="Arial" w:hAnsi="Arial" w:cs="Arial"/>
          <w:sz w:val="24"/>
          <w:szCs w:val="24"/>
        </w:rPr>
        <w:t>и подвидам доходов, входящим в</w:t>
      </w:r>
      <w:r w:rsidRPr="00C569B7">
        <w:rPr>
          <w:rFonts w:ascii="Arial" w:hAnsi="Arial" w:cs="Arial"/>
          <w:sz w:val="24"/>
          <w:szCs w:val="24"/>
        </w:rPr>
        <w:t xml:space="preserve"> соотв</w:t>
      </w:r>
      <w:r>
        <w:rPr>
          <w:rFonts w:ascii="Arial" w:hAnsi="Arial" w:cs="Arial"/>
          <w:sz w:val="24"/>
          <w:szCs w:val="24"/>
        </w:rPr>
        <w:t xml:space="preserve">етствующий </w:t>
      </w:r>
      <w:proofErr w:type="spellStart"/>
      <w:r>
        <w:rPr>
          <w:rFonts w:ascii="Arial" w:hAnsi="Arial" w:cs="Arial"/>
          <w:sz w:val="24"/>
          <w:szCs w:val="24"/>
        </w:rPr>
        <w:t>группировочный</w:t>
      </w:r>
      <w:proofErr w:type="spellEnd"/>
      <w:r>
        <w:rPr>
          <w:rFonts w:ascii="Arial" w:hAnsi="Arial" w:cs="Arial"/>
          <w:sz w:val="24"/>
          <w:szCs w:val="24"/>
        </w:rPr>
        <w:t xml:space="preserve"> код</w:t>
      </w:r>
      <w:r w:rsidRPr="00C569B7">
        <w:rPr>
          <w:rFonts w:ascii="Arial" w:hAnsi="Arial" w:cs="Arial"/>
          <w:sz w:val="24"/>
          <w:szCs w:val="24"/>
        </w:rPr>
        <w:t xml:space="preserve"> бюджетной</w:t>
      </w:r>
      <w:r>
        <w:rPr>
          <w:rFonts w:ascii="Arial" w:hAnsi="Arial" w:cs="Arial"/>
          <w:sz w:val="24"/>
          <w:szCs w:val="24"/>
        </w:rPr>
        <w:t xml:space="preserve"> классификации, зачисляемым в</w:t>
      </w:r>
      <w:r w:rsidRPr="00C569B7">
        <w:rPr>
          <w:rFonts w:ascii="Arial" w:hAnsi="Arial" w:cs="Arial"/>
          <w:sz w:val="24"/>
          <w:szCs w:val="24"/>
        </w:rPr>
        <w:t xml:space="preserve"> мест</w:t>
      </w:r>
      <w:r>
        <w:rPr>
          <w:rFonts w:ascii="Arial" w:hAnsi="Arial" w:cs="Arial"/>
          <w:sz w:val="24"/>
          <w:szCs w:val="24"/>
        </w:rPr>
        <w:t xml:space="preserve">ный бюджет в соответствии с               законодательством Российской </w:t>
      </w:r>
      <w:r w:rsidR="00C6023F">
        <w:rPr>
          <w:rFonts w:ascii="Arial" w:hAnsi="Arial" w:cs="Arial"/>
          <w:sz w:val="24"/>
          <w:szCs w:val="24"/>
        </w:rPr>
        <w:t>Федерации</w:t>
      </w:r>
      <w:r w:rsidRPr="00C569B7">
        <w:rPr>
          <w:rFonts w:ascii="Arial" w:hAnsi="Arial" w:cs="Arial"/>
          <w:sz w:val="24"/>
          <w:szCs w:val="24"/>
        </w:rPr>
        <w:tab/>
      </w:r>
      <w:r w:rsidRPr="00C569B7">
        <w:rPr>
          <w:rFonts w:ascii="Arial" w:hAnsi="Arial" w:cs="Arial"/>
          <w:sz w:val="24"/>
          <w:szCs w:val="24"/>
        </w:rPr>
        <w:tab/>
      </w:r>
    </w:p>
    <w:p w:rsidR="00C569B7" w:rsidRPr="00C569B7" w:rsidRDefault="00C569B7" w:rsidP="00C569B7">
      <w:pPr>
        <w:spacing w:after="0"/>
        <w:rPr>
          <w:rFonts w:ascii="Arial" w:hAnsi="Arial" w:cs="Arial"/>
          <w:sz w:val="24"/>
          <w:szCs w:val="24"/>
        </w:rPr>
      </w:pPr>
      <w:r w:rsidRPr="00C569B7">
        <w:rPr>
          <w:rFonts w:ascii="Arial" w:hAnsi="Arial" w:cs="Arial"/>
          <w:sz w:val="24"/>
          <w:szCs w:val="24"/>
        </w:rPr>
        <w:tab/>
      </w:r>
      <w:r w:rsidRPr="00C569B7">
        <w:rPr>
          <w:rFonts w:ascii="Arial" w:hAnsi="Arial" w:cs="Arial"/>
          <w:sz w:val="24"/>
          <w:szCs w:val="24"/>
        </w:rPr>
        <w:tab/>
      </w:r>
    </w:p>
    <w:p w:rsidR="00C569B7" w:rsidRPr="00C569B7" w:rsidRDefault="00C569B7" w:rsidP="00C569B7">
      <w:pPr>
        <w:spacing w:after="0"/>
        <w:rPr>
          <w:rFonts w:ascii="Arial" w:hAnsi="Arial" w:cs="Arial"/>
          <w:sz w:val="24"/>
          <w:szCs w:val="24"/>
        </w:rPr>
      </w:pPr>
      <w:r w:rsidRPr="00C569B7">
        <w:rPr>
          <w:rFonts w:ascii="Arial" w:hAnsi="Arial" w:cs="Arial"/>
          <w:sz w:val="24"/>
          <w:szCs w:val="24"/>
        </w:rPr>
        <w:tab/>
      </w:r>
      <w:r w:rsidRPr="00C569B7">
        <w:rPr>
          <w:rFonts w:ascii="Arial" w:hAnsi="Arial" w:cs="Arial"/>
          <w:sz w:val="24"/>
          <w:szCs w:val="24"/>
        </w:rPr>
        <w:tab/>
      </w:r>
    </w:p>
    <w:p w:rsidR="00C569B7" w:rsidRPr="00C569B7" w:rsidRDefault="00C569B7" w:rsidP="00C569B7">
      <w:pPr>
        <w:spacing w:after="0"/>
        <w:rPr>
          <w:rFonts w:ascii="Arial" w:hAnsi="Arial" w:cs="Arial"/>
          <w:sz w:val="24"/>
          <w:szCs w:val="24"/>
        </w:rPr>
      </w:pPr>
      <w:r w:rsidRPr="00C569B7">
        <w:rPr>
          <w:rFonts w:ascii="Arial" w:hAnsi="Arial" w:cs="Arial"/>
          <w:sz w:val="24"/>
          <w:szCs w:val="24"/>
        </w:rPr>
        <w:tab/>
      </w:r>
      <w:r w:rsidRPr="00C569B7">
        <w:rPr>
          <w:rFonts w:ascii="Arial" w:hAnsi="Arial" w:cs="Arial"/>
          <w:sz w:val="24"/>
          <w:szCs w:val="24"/>
        </w:rPr>
        <w:tab/>
      </w:r>
    </w:p>
    <w:p w:rsidR="00C569B7" w:rsidRPr="00C569B7" w:rsidRDefault="00C569B7" w:rsidP="00C569B7">
      <w:pPr>
        <w:spacing w:after="0"/>
        <w:rPr>
          <w:rFonts w:ascii="Arial" w:hAnsi="Arial" w:cs="Arial"/>
          <w:sz w:val="24"/>
          <w:szCs w:val="24"/>
        </w:rPr>
      </w:pPr>
      <w:r w:rsidRPr="00C569B7">
        <w:rPr>
          <w:rFonts w:ascii="Arial" w:hAnsi="Arial" w:cs="Arial"/>
          <w:sz w:val="24"/>
          <w:szCs w:val="24"/>
        </w:rPr>
        <w:tab/>
      </w:r>
      <w:r w:rsidRPr="00C569B7">
        <w:rPr>
          <w:rFonts w:ascii="Arial" w:hAnsi="Arial" w:cs="Arial"/>
          <w:sz w:val="24"/>
          <w:szCs w:val="24"/>
        </w:rPr>
        <w:tab/>
      </w:r>
    </w:p>
    <w:p w:rsidR="00C569B7" w:rsidRPr="00E84020" w:rsidRDefault="00C569B7" w:rsidP="00C569B7">
      <w:pPr>
        <w:spacing w:after="0"/>
        <w:rPr>
          <w:rFonts w:ascii="Arial" w:hAnsi="Arial" w:cs="Arial"/>
          <w:sz w:val="24"/>
          <w:szCs w:val="24"/>
        </w:rPr>
      </w:pPr>
      <w:r w:rsidRPr="00C569B7">
        <w:rPr>
          <w:rFonts w:ascii="Arial" w:hAnsi="Arial" w:cs="Arial"/>
          <w:sz w:val="24"/>
          <w:szCs w:val="24"/>
        </w:rPr>
        <w:tab/>
      </w:r>
      <w:r w:rsidRPr="00C569B7">
        <w:rPr>
          <w:rFonts w:ascii="Arial" w:hAnsi="Arial" w:cs="Arial"/>
          <w:sz w:val="24"/>
          <w:szCs w:val="24"/>
        </w:rPr>
        <w:tab/>
      </w:r>
    </w:p>
    <w:sectPr w:rsidR="00C569B7" w:rsidRPr="00E84020" w:rsidSect="00E840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20"/>
    <w:rsid w:val="0000003B"/>
    <w:rsid w:val="000428FF"/>
    <w:rsid w:val="000533C4"/>
    <w:rsid w:val="000713BA"/>
    <w:rsid w:val="00075468"/>
    <w:rsid w:val="00081ED0"/>
    <w:rsid w:val="000B4AE0"/>
    <w:rsid w:val="000D0BAD"/>
    <w:rsid w:val="000F37F8"/>
    <w:rsid w:val="00116C5C"/>
    <w:rsid w:val="00122AE2"/>
    <w:rsid w:val="0012631E"/>
    <w:rsid w:val="00130E31"/>
    <w:rsid w:val="00147E3B"/>
    <w:rsid w:val="00150958"/>
    <w:rsid w:val="00186819"/>
    <w:rsid w:val="001B0F45"/>
    <w:rsid w:val="002015DB"/>
    <w:rsid w:val="002039F9"/>
    <w:rsid w:val="00204828"/>
    <w:rsid w:val="00206754"/>
    <w:rsid w:val="00220E53"/>
    <w:rsid w:val="002222BF"/>
    <w:rsid w:val="0025294D"/>
    <w:rsid w:val="00265FCB"/>
    <w:rsid w:val="00280198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D55EE"/>
    <w:rsid w:val="00407CEC"/>
    <w:rsid w:val="00415CC2"/>
    <w:rsid w:val="00456A04"/>
    <w:rsid w:val="0046066D"/>
    <w:rsid w:val="004606C1"/>
    <w:rsid w:val="00470E0C"/>
    <w:rsid w:val="00471F67"/>
    <w:rsid w:val="004A3476"/>
    <w:rsid w:val="004C024B"/>
    <w:rsid w:val="004C4847"/>
    <w:rsid w:val="004D109A"/>
    <w:rsid w:val="004D1FC6"/>
    <w:rsid w:val="004E672D"/>
    <w:rsid w:val="00502469"/>
    <w:rsid w:val="005168E0"/>
    <w:rsid w:val="00540E11"/>
    <w:rsid w:val="005814C7"/>
    <w:rsid w:val="005871E9"/>
    <w:rsid w:val="005920F1"/>
    <w:rsid w:val="005C5A89"/>
    <w:rsid w:val="005E345B"/>
    <w:rsid w:val="005F2D28"/>
    <w:rsid w:val="005F67AD"/>
    <w:rsid w:val="00607E7F"/>
    <w:rsid w:val="00611DCE"/>
    <w:rsid w:val="00615E8A"/>
    <w:rsid w:val="0062696F"/>
    <w:rsid w:val="00643C04"/>
    <w:rsid w:val="00646B11"/>
    <w:rsid w:val="0066687F"/>
    <w:rsid w:val="006B503D"/>
    <w:rsid w:val="006B76F2"/>
    <w:rsid w:val="006F0B33"/>
    <w:rsid w:val="006F32A4"/>
    <w:rsid w:val="006F5F4F"/>
    <w:rsid w:val="007365EA"/>
    <w:rsid w:val="007671C8"/>
    <w:rsid w:val="00767D85"/>
    <w:rsid w:val="007770A1"/>
    <w:rsid w:val="00784EE9"/>
    <w:rsid w:val="00795DD7"/>
    <w:rsid w:val="008005D7"/>
    <w:rsid w:val="00801FCA"/>
    <w:rsid w:val="0080641D"/>
    <w:rsid w:val="008117FE"/>
    <w:rsid w:val="008229B1"/>
    <w:rsid w:val="0082606F"/>
    <w:rsid w:val="0083176A"/>
    <w:rsid w:val="00831C7A"/>
    <w:rsid w:val="00835538"/>
    <w:rsid w:val="0084703B"/>
    <w:rsid w:val="00867E3A"/>
    <w:rsid w:val="008863A7"/>
    <w:rsid w:val="008A6447"/>
    <w:rsid w:val="008D0CA2"/>
    <w:rsid w:val="008D23AB"/>
    <w:rsid w:val="00943A36"/>
    <w:rsid w:val="009531F4"/>
    <w:rsid w:val="00961E96"/>
    <w:rsid w:val="009853D8"/>
    <w:rsid w:val="009B4353"/>
    <w:rsid w:val="009C0A0E"/>
    <w:rsid w:val="009E0A52"/>
    <w:rsid w:val="009E712B"/>
    <w:rsid w:val="009F4B8E"/>
    <w:rsid w:val="009F6A97"/>
    <w:rsid w:val="00A13F15"/>
    <w:rsid w:val="00A36506"/>
    <w:rsid w:val="00A41A81"/>
    <w:rsid w:val="00A905B1"/>
    <w:rsid w:val="00AA1974"/>
    <w:rsid w:val="00AA640D"/>
    <w:rsid w:val="00AC4ABB"/>
    <w:rsid w:val="00AD7217"/>
    <w:rsid w:val="00AE4098"/>
    <w:rsid w:val="00AF0591"/>
    <w:rsid w:val="00B03B93"/>
    <w:rsid w:val="00B14714"/>
    <w:rsid w:val="00B53392"/>
    <w:rsid w:val="00B7359A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9B7"/>
    <w:rsid w:val="00C56D63"/>
    <w:rsid w:val="00C6023F"/>
    <w:rsid w:val="00C62CE4"/>
    <w:rsid w:val="00C7550A"/>
    <w:rsid w:val="00C77676"/>
    <w:rsid w:val="00C91E37"/>
    <w:rsid w:val="00C94424"/>
    <w:rsid w:val="00CB30AF"/>
    <w:rsid w:val="00D06BEA"/>
    <w:rsid w:val="00D10E3D"/>
    <w:rsid w:val="00D12470"/>
    <w:rsid w:val="00D14F09"/>
    <w:rsid w:val="00D455A8"/>
    <w:rsid w:val="00D6296C"/>
    <w:rsid w:val="00D97941"/>
    <w:rsid w:val="00DA03EB"/>
    <w:rsid w:val="00DA03F1"/>
    <w:rsid w:val="00DB3E3A"/>
    <w:rsid w:val="00DD2865"/>
    <w:rsid w:val="00DE79DB"/>
    <w:rsid w:val="00E037A3"/>
    <w:rsid w:val="00E24EEF"/>
    <w:rsid w:val="00E46EE2"/>
    <w:rsid w:val="00E5775A"/>
    <w:rsid w:val="00E64395"/>
    <w:rsid w:val="00E745D7"/>
    <w:rsid w:val="00E8073D"/>
    <w:rsid w:val="00E80F01"/>
    <w:rsid w:val="00E84020"/>
    <w:rsid w:val="00EA218B"/>
    <w:rsid w:val="00EB220B"/>
    <w:rsid w:val="00EB58EC"/>
    <w:rsid w:val="00F0278B"/>
    <w:rsid w:val="00F053E4"/>
    <w:rsid w:val="00F075F8"/>
    <w:rsid w:val="00F24361"/>
    <w:rsid w:val="00F24600"/>
    <w:rsid w:val="00F579D0"/>
    <w:rsid w:val="00F906C3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4FFD-5362-4AED-9074-F3FC79E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3</cp:revision>
  <dcterms:created xsi:type="dcterms:W3CDTF">2017-02-20T09:07:00Z</dcterms:created>
  <dcterms:modified xsi:type="dcterms:W3CDTF">2017-02-21T14:04:00Z</dcterms:modified>
</cp:coreProperties>
</file>