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32" w:rsidRDefault="00595732">
      <w:pPr>
        <w:framePr w:wrap="notBeside" w:vAnchor="text" w:hAnchor="text" w:xAlign="center" w:y="1"/>
        <w:jc w:val="center"/>
        <w:rPr>
          <w:sz w:val="2"/>
        </w:rPr>
      </w:pPr>
    </w:p>
    <w:p w:rsidR="00A0567C" w:rsidRDefault="00A0567C">
      <w:pPr>
        <w:pStyle w:val="32"/>
        <w:shd w:val="clear" w:color="auto" w:fill="auto"/>
        <w:spacing w:before="0"/>
        <w:ind w:right="20"/>
      </w:pPr>
    </w:p>
    <w:p w:rsidR="00A0567C" w:rsidRDefault="00A0567C">
      <w:pPr>
        <w:pStyle w:val="32"/>
        <w:shd w:val="clear" w:color="auto" w:fill="auto"/>
        <w:spacing w:before="0"/>
        <w:ind w:right="20"/>
      </w:pPr>
    </w:p>
    <w:p w:rsidR="008A48E0" w:rsidRDefault="00694732">
      <w:pPr>
        <w:pStyle w:val="32"/>
        <w:shd w:val="clear" w:color="auto" w:fill="auto"/>
        <w:spacing w:before="0"/>
        <w:ind w:right="2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6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  <w:bookmarkStart w:id="0" w:name="_GoBack"/>
      <w:bookmarkEnd w:id="0"/>
    </w:p>
    <w:p w:rsidR="008A48E0" w:rsidRPr="008A48E0" w:rsidRDefault="008A48E0" w:rsidP="008A48E0">
      <w:pPr>
        <w:spacing w:before="40" w:after="200"/>
        <w:jc w:val="center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</w:pPr>
      <w:r w:rsidRPr="008A48E0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</w:rPr>
        <w:t>ДЕПАРТАМЕНТ ФИНАНСОВ АДМИНИСТРАЦИИ МУНИЦИПАЛЬНОГО ОБРАЗОВАНИЯ ГОРОД КРАСНОДАР</w:t>
      </w:r>
    </w:p>
    <w:p w:rsidR="008A48E0" w:rsidRPr="008A48E0" w:rsidRDefault="008A48E0" w:rsidP="008A48E0">
      <w:pPr>
        <w:spacing w:before="40" w:after="200"/>
        <w:jc w:val="center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r w:rsidRPr="008A48E0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П Р И К А З</w:t>
      </w:r>
    </w:p>
    <w:p w:rsidR="008A48E0" w:rsidRPr="008A48E0" w:rsidRDefault="008A48E0" w:rsidP="008A48E0">
      <w:pPr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</w:pPr>
      <w:r w:rsidRPr="008A48E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от  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  <w:t xml:space="preserve"> 20.01.2016</w:t>
      </w:r>
      <w:r w:rsidRPr="008A48E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  <w:t xml:space="preserve">  </w:t>
      </w:r>
      <w:r w:rsidRPr="008A48E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                                                                   </w:t>
      </w:r>
      <w:proofErr w:type="gramStart"/>
      <w:r w:rsidRPr="008A48E0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№ </w:t>
      </w:r>
      <w:r w:rsidRPr="008A48E0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</w:t>
      </w:r>
      <w:r w:rsidRPr="00A0567C"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  <w:t>8</w:t>
      </w:r>
      <w:proofErr w:type="gramEnd"/>
      <w:r w:rsidRPr="008A48E0">
        <w:rPr>
          <w:rFonts w:ascii="Times New Roman" w:eastAsia="Times New Roman" w:hAnsi="Times New Roman" w:cs="Times New Roman"/>
          <w:color w:val="auto"/>
          <w:sz w:val="28"/>
          <w:szCs w:val="20"/>
          <w:u w:val="single"/>
        </w:rPr>
        <w:t xml:space="preserve">   </w:t>
      </w:r>
    </w:p>
    <w:p w:rsidR="008A48E0" w:rsidRPr="008A48E0" w:rsidRDefault="008A48E0" w:rsidP="008A48E0">
      <w:pPr>
        <w:tabs>
          <w:tab w:val="left" w:pos="993"/>
          <w:tab w:val="left" w:pos="4536"/>
        </w:tabs>
        <w:ind w:right="-1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8A48E0">
        <w:rPr>
          <w:rFonts w:ascii="Times New Roman" w:eastAsia="Times New Roman" w:hAnsi="Times New Roman" w:cs="Times New Roman"/>
          <w:color w:val="auto"/>
          <w:sz w:val="28"/>
          <w:szCs w:val="20"/>
        </w:rPr>
        <w:t>Краснодар</w:t>
      </w:r>
    </w:p>
    <w:p w:rsidR="008A48E0" w:rsidRPr="008A48E0" w:rsidRDefault="008A48E0" w:rsidP="008A48E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95732" w:rsidRPr="00F77FFC" w:rsidRDefault="00595732">
      <w:pPr>
        <w:pStyle w:val="32"/>
        <w:shd w:val="clear" w:color="auto" w:fill="auto"/>
        <w:spacing w:before="0"/>
        <w:ind w:right="20"/>
      </w:pPr>
    </w:p>
    <w:p w:rsidR="00595732" w:rsidRDefault="00595732" w:rsidP="00A25E54">
      <w:pPr>
        <w:pStyle w:val="32"/>
        <w:shd w:val="clear" w:color="auto" w:fill="auto"/>
        <w:spacing w:before="0"/>
        <w:ind w:right="20"/>
      </w:pPr>
      <w:r>
        <w:t>Об утверждении Порядка взаимодействия отделов департамента финансов администрации муниципального образования город Краснодар при принятии и формировании месячной, квартальной и годовой бюджетной отчетности об исполнении местного бюджета (бюджета муниципального образования город Краснодар) и квартальной, годовой сводной бухгалтерской отчетности муниципальных бюджетных и автономных учреждений</w:t>
      </w:r>
    </w:p>
    <w:p w:rsidR="00595732" w:rsidRDefault="00595732">
      <w:pPr>
        <w:pStyle w:val="40"/>
        <w:shd w:val="clear" w:color="auto" w:fill="auto"/>
        <w:tabs>
          <w:tab w:val="left" w:leader="underscore" w:pos="3624"/>
          <w:tab w:val="left" w:pos="5650"/>
          <w:tab w:val="left" w:pos="7795"/>
        </w:tabs>
        <w:spacing w:before="0" w:line="190" w:lineRule="exact"/>
        <w:ind w:left="3480"/>
      </w:pPr>
    </w:p>
    <w:p w:rsidR="00595732" w:rsidRDefault="00595732">
      <w:pPr>
        <w:pStyle w:val="40"/>
        <w:shd w:val="clear" w:color="auto" w:fill="auto"/>
        <w:tabs>
          <w:tab w:val="left" w:leader="underscore" w:pos="3624"/>
          <w:tab w:val="left" w:pos="5650"/>
          <w:tab w:val="left" w:pos="7795"/>
        </w:tabs>
        <w:spacing w:before="0" w:line="190" w:lineRule="exact"/>
        <w:ind w:left="3480"/>
      </w:pPr>
    </w:p>
    <w:p w:rsidR="00595732" w:rsidRDefault="00595732">
      <w:pPr>
        <w:pStyle w:val="2"/>
        <w:shd w:val="clear" w:color="auto" w:fill="auto"/>
        <w:ind w:left="20" w:right="20" w:firstLine="700"/>
      </w:pPr>
      <w:r>
        <w:t xml:space="preserve">В целях установления порядка взаимодействия отделов департамента финансов администрации муниципального образования город Краснодар при принятии и формировании месячной, квартальной и годовой бюджетной отчетности об исполнении местного бюджета (бюджета муниципального образования город Краснодар) для формирования сводной отчетности об исполнении местного бюджета (бюджета муниципального образования город Краснодар) и квартальной, годовой сводной бухгалтерской отчетности муниципальных бюджетных и автономных учреждений, представляемой главными распорядителями средств местного бюджета, главными администраторами доходов и источников финансирования дефицита местного бюджета (в том числе осуществляющих в отношении бюджетных и автономных учреждений города Краснодара полномочия и функции учредителя), </w:t>
      </w:r>
      <w:r>
        <w:rPr>
          <w:rStyle w:val="3pt"/>
        </w:rPr>
        <w:t>приказываю:</w:t>
      </w:r>
    </w:p>
    <w:p w:rsidR="00595732" w:rsidRDefault="00595732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ind w:left="20" w:right="20" w:firstLine="760"/>
      </w:pPr>
      <w:r>
        <w:t>Утвердить Порядок взаимодействия отделов департамента финансов администрации муниципального образования город Краснодар при принятии и формировании месячной, квартальной и годовой бюджетной отчетности об исполнении местного бюджета (бюджета муниципального образования город Краснодар) и квартальной, годовой сводной бухгалтерской отчетности муниципальных бюджетных и автономных учреждений согласно приложению.</w:t>
      </w:r>
    </w:p>
    <w:p w:rsidR="00595732" w:rsidRDefault="00595732">
      <w:pPr>
        <w:pStyle w:val="2"/>
        <w:numPr>
          <w:ilvl w:val="0"/>
          <w:numId w:val="1"/>
        </w:numPr>
        <w:shd w:val="clear" w:color="auto" w:fill="auto"/>
        <w:tabs>
          <w:tab w:val="left" w:pos="1038"/>
        </w:tabs>
        <w:ind w:left="20" w:right="20" w:firstLine="700"/>
      </w:pPr>
      <w:r>
        <w:t>Отделу учёта и отчётности департамента финансов администрации муниципального образования город Краснодар (</w:t>
      </w:r>
      <w:proofErr w:type="spellStart"/>
      <w:r>
        <w:t>Тереник</w:t>
      </w:r>
      <w:proofErr w:type="spellEnd"/>
      <w:r>
        <w:t>) довести настоящий приказ до главных распорядителей средств местного бюджета, главных администраторов доходов и источников финансирования дефицита бюджета и</w:t>
      </w:r>
    </w:p>
    <w:p w:rsidR="00595732" w:rsidRDefault="00595732" w:rsidP="00956960">
      <w:pPr>
        <w:pStyle w:val="2"/>
        <w:shd w:val="clear" w:color="auto" w:fill="auto"/>
        <w:tabs>
          <w:tab w:val="left" w:pos="1110"/>
        </w:tabs>
        <w:ind w:left="20" w:right="20"/>
      </w:pPr>
      <w:r>
        <w:t xml:space="preserve">обеспечить размещение настоящего приказа на официальном сайте департамента. </w:t>
      </w:r>
    </w:p>
    <w:p w:rsidR="00595732" w:rsidRPr="008C37B5" w:rsidRDefault="00595732" w:rsidP="00D74DD8">
      <w:pPr>
        <w:pStyle w:val="2"/>
        <w:numPr>
          <w:ilvl w:val="0"/>
          <w:numId w:val="1"/>
        </w:numPr>
        <w:shd w:val="clear" w:color="auto" w:fill="auto"/>
        <w:tabs>
          <w:tab w:val="left" w:pos="998"/>
        </w:tabs>
        <w:ind w:left="20" w:right="20" w:firstLine="700"/>
      </w:pPr>
      <w:r>
        <w:lastRenderedPageBreak/>
        <w:t>Признать утратившим силу</w:t>
      </w:r>
      <w:r w:rsidRPr="008C37B5">
        <w:t xml:space="preserve"> </w:t>
      </w:r>
      <w:r>
        <w:t xml:space="preserve">приказ </w:t>
      </w:r>
      <w:r w:rsidRPr="008C37B5">
        <w:t xml:space="preserve">департамента </w:t>
      </w:r>
      <w:r>
        <w:t>финансов</w:t>
      </w:r>
      <w:r w:rsidRPr="008C37B5">
        <w:t xml:space="preserve"> администрации муниципального образования город Краснодар </w:t>
      </w:r>
      <w:r>
        <w:t xml:space="preserve">от </w:t>
      </w:r>
      <w:r w:rsidRPr="008C37B5">
        <w:t xml:space="preserve">20 ноября </w:t>
      </w:r>
      <w:r>
        <w:t>201</w:t>
      </w:r>
      <w:r w:rsidRPr="008C37B5">
        <w:t>2</w:t>
      </w:r>
      <w:r>
        <w:t xml:space="preserve"> года № </w:t>
      </w:r>
      <w:r w:rsidRPr="008C37B5">
        <w:t>126</w:t>
      </w:r>
      <w:r>
        <w:t xml:space="preserve"> «Об утверждении Порядка взаимодействия отделов </w:t>
      </w:r>
      <w:r w:rsidRPr="008C37B5">
        <w:t xml:space="preserve">департамента </w:t>
      </w:r>
      <w:r>
        <w:t>финансов</w:t>
      </w:r>
      <w:r w:rsidRPr="008C37B5">
        <w:t xml:space="preserve"> администрации муниципального образования город Краснодар при принятии и </w:t>
      </w:r>
      <w:proofErr w:type="gramStart"/>
      <w:r w:rsidRPr="008C37B5">
        <w:t xml:space="preserve">формировании </w:t>
      </w:r>
      <w:r>
        <w:t xml:space="preserve"> месячной</w:t>
      </w:r>
      <w:proofErr w:type="gramEnd"/>
      <w:r>
        <w:t xml:space="preserve">, квартальной и годовой бюджетной отчетности </w:t>
      </w:r>
      <w:r w:rsidRPr="008C37B5">
        <w:t xml:space="preserve">об исполнении местного бюджета и сводной </w:t>
      </w:r>
      <w:r>
        <w:t>бухгалтерской отч</w:t>
      </w:r>
      <w:r w:rsidRPr="008C37B5">
        <w:t>ё</w:t>
      </w:r>
      <w:r>
        <w:t xml:space="preserve">тности </w:t>
      </w:r>
      <w:r w:rsidRPr="008C37B5">
        <w:t>муниципальных бюдж</w:t>
      </w:r>
      <w:r>
        <w:t>етных и автономных учреждений».</w:t>
      </w:r>
    </w:p>
    <w:p w:rsidR="00595732" w:rsidRDefault="00595732">
      <w:pPr>
        <w:pStyle w:val="2"/>
        <w:numPr>
          <w:ilvl w:val="0"/>
          <w:numId w:val="1"/>
        </w:numPr>
        <w:shd w:val="clear" w:color="auto" w:fill="auto"/>
        <w:tabs>
          <w:tab w:val="left" w:pos="989"/>
        </w:tabs>
        <w:ind w:left="20" w:firstLine="700"/>
      </w:pPr>
      <w:r>
        <w:t>Контроль за выполнением настоящего приказа оставляю за собой.</w:t>
      </w:r>
    </w:p>
    <w:p w:rsidR="00595732" w:rsidRDefault="00595732" w:rsidP="004402D0">
      <w:pPr>
        <w:pStyle w:val="2"/>
        <w:numPr>
          <w:ilvl w:val="0"/>
          <w:numId w:val="1"/>
        </w:numPr>
        <w:shd w:val="clear" w:color="auto" w:fill="auto"/>
        <w:tabs>
          <w:tab w:val="left" w:pos="994"/>
        </w:tabs>
        <w:ind w:firstLine="700"/>
      </w:pPr>
      <w:r>
        <w:t>Настоящий приказ вступает в силу с 1 января 2016 года.</w:t>
      </w:r>
    </w:p>
    <w:p w:rsidR="00595732" w:rsidRDefault="00595732" w:rsidP="004402D0">
      <w:pPr>
        <w:pStyle w:val="2"/>
        <w:shd w:val="clear" w:color="auto" w:fill="auto"/>
        <w:tabs>
          <w:tab w:val="left" w:pos="994"/>
        </w:tabs>
      </w:pPr>
    </w:p>
    <w:p w:rsidR="00595732" w:rsidRDefault="00595732" w:rsidP="004402D0">
      <w:pPr>
        <w:pStyle w:val="2"/>
        <w:shd w:val="clear" w:color="auto" w:fill="auto"/>
        <w:tabs>
          <w:tab w:val="left" w:pos="994"/>
        </w:tabs>
      </w:pPr>
    </w:p>
    <w:p w:rsidR="00595732" w:rsidRPr="004402D0" w:rsidRDefault="00595732" w:rsidP="004402D0">
      <w:pPr>
        <w:pStyle w:val="2"/>
        <w:shd w:val="clear" w:color="auto" w:fill="auto"/>
        <w:tabs>
          <w:tab w:val="left" w:pos="994"/>
        </w:tabs>
      </w:pPr>
      <w:r>
        <w:t xml:space="preserve">Директор департамента                                                                </w:t>
      </w:r>
      <w:proofErr w:type="spellStart"/>
      <w:r>
        <w:t>Н.В.Лебедев</w:t>
      </w:r>
      <w:proofErr w:type="spellEnd"/>
      <w:r>
        <w:t xml:space="preserve">     </w:t>
      </w: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Default="00595732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9D4990" w:rsidRPr="00DC6A66" w:rsidRDefault="009D4990" w:rsidP="00F51D7A">
      <w:pPr>
        <w:pStyle w:val="2"/>
        <w:shd w:val="clear" w:color="auto" w:fill="auto"/>
        <w:tabs>
          <w:tab w:val="left" w:pos="994"/>
        </w:tabs>
        <w:spacing w:after="633"/>
      </w:pPr>
    </w:p>
    <w:p w:rsidR="00595732" w:rsidRPr="006D57BF" w:rsidRDefault="00595732">
      <w:pPr>
        <w:pStyle w:val="2"/>
        <w:framePr w:h="282" w:vSpace="64" w:wrap="around" w:vAnchor="text" w:hAnchor="margin" w:x="-15" w:y="300"/>
        <w:shd w:val="clear" w:color="auto" w:fill="auto"/>
        <w:spacing w:line="280" w:lineRule="exact"/>
        <w:jc w:val="left"/>
      </w:pPr>
    </w:p>
    <w:p w:rsidR="00595732" w:rsidRDefault="00595732" w:rsidP="00D24966">
      <w:pPr>
        <w:pStyle w:val="2"/>
        <w:shd w:val="clear" w:color="auto" w:fill="auto"/>
        <w:spacing w:after="304" w:line="280" w:lineRule="exact"/>
        <w:jc w:val="left"/>
      </w:pPr>
      <w:r>
        <w:t xml:space="preserve">                                                                                          ПРИЛОЖЕНИЕ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  к приказу директора департамента                                                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финансов администрации муниципального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        образования город Краснодар             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          </w:t>
      </w:r>
      <w:proofErr w:type="gramStart"/>
      <w:r w:rsidR="009D4990">
        <w:t xml:space="preserve">от  </w:t>
      </w:r>
      <w:r w:rsidR="009D4990" w:rsidRPr="009D4990">
        <w:rPr>
          <w:u w:val="single"/>
        </w:rPr>
        <w:t>20.01.2016</w:t>
      </w:r>
      <w:proofErr w:type="gramEnd"/>
      <w:r w:rsidR="009D4990">
        <w:t xml:space="preserve">   </w:t>
      </w:r>
      <w:r>
        <w:t>№ __</w:t>
      </w:r>
      <w:r w:rsidR="00624AC5" w:rsidRPr="00624AC5">
        <w:rPr>
          <w:u w:val="single"/>
        </w:rPr>
        <w:t>8</w:t>
      </w:r>
      <w:r w:rsidR="00624AC5">
        <w:t>__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«Об утверждении Порядка взаимодействия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      отделов департамента финансов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администрации муниципального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образования город Краснодар при принятии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и формировании месячной, квартальной и 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 годовой бюджетной отчётности об 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исполнении местного бюджета (бюджета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     муниципального образования город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Краснодар) и квартальной, годовой сводной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бухгалтерской отчётности муниципальных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  <w:r>
        <w:t xml:space="preserve">                                                               бюджетных и автономных учреждений»</w:t>
      </w:r>
    </w:p>
    <w:p w:rsidR="00595732" w:rsidRDefault="00595732" w:rsidP="00D24966">
      <w:pPr>
        <w:pStyle w:val="2"/>
        <w:shd w:val="clear" w:color="auto" w:fill="auto"/>
        <w:spacing w:line="240" w:lineRule="auto"/>
        <w:jc w:val="left"/>
      </w:pPr>
    </w:p>
    <w:p w:rsidR="00595732" w:rsidRPr="00102791" w:rsidRDefault="00595732" w:rsidP="003149EB">
      <w:pPr>
        <w:pStyle w:val="2"/>
        <w:shd w:val="clear" w:color="auto" w:fill="auto"/>
        <w:spacing w:line="240" w:lineRule="auto"/>
        <w:jc w:val="center"/>
        <w:rPr>
          <w:b/>
        </w:rPr>
      </w:pPr>
      <w:r w:rsidRPr="00102791">
        <w:rPr>
          <w:b/>
        </w:rPr>
        <w:t>ПОРЯДОК</w:t>
      </w:r>
    </w:p>
    <w:p w:rsidR="00595732" w:rsidRDefault="00595732" w:rsidP="00301360">
      <w:pPr>
        <w:pStyle w:val="32"/>
        <w:shd w:val="clear" w:color="auto" w:fill="auto"/>
        <w:spacing w:before="0"/>
        <w:ind w:right="343"/>
      </w:pPr>
      <w:r>
        <w:t>взаимодействия отделов департамента финансов муниципального образования город Краснодар при принятии и формировании месячной, квартальной и годовой бюджетной отчетности об исполнении местного бюджета (бюджета муниципального образования город Краснодар) и квартальной, годовой сводной бухгалтерской отчетности муниципальных бюджетных и автономных учреждений</w:t>
      </w:r>
    </w:p>
    <w:p w:rsidR="00595732" w:rsidRDefault="00595732" w:rsidP="00301360">
      <w:pPr>
        <w:pStyle w:val="32"/>
        <w:shd w:val="clear" w:color="auto" w:fill="auto"/>
        <w:spacing w:before="0"/>
        <w:ind w:right="343"/>
      </w:pPr>
    </w:p>
    <w:p w:rsidR="00595732" w:rsidRPr="007E2FA1" w:rsidRDefault="00595732" w:rsidP="007E2FA1">
      <w:pPr>
        <w:pStyle w:val="2"/>
        <w:shd w:val="clear" w:color="auto" w:fill="auto"/>
        <w:spacing w:after="273"/>
        <w:ind w:left="-362" w:right="20" w:firstLine="760"/>
        <w:rPr>
          <w:sz w:val="27"/>
          <w:szCs w:val="27"/>
        </w:rPr>
      </w:pPr>
      <w:r w:rsidRPr="007E2FA1">
        <w:rPr>
          <w:sz w:val="27"/>
          <w:szCs w:val="27"/>
        </w:rPr>
        <w:t>Настоящий порядок разработан в целях реализации статей 264.2, 264.3 Бюджетного кодекса Российской Федерации, приказов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 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учётом изменений).</w:t>
      </w:r>
    </w:p>
    <w:p w:rsidR="00595732" w:rsidRPr="007E2FA1" w:rsidRDefault="00595732" w:rsidP="003E0BEB">
      <w:pPr>
        <w:pStyle w:val="2"/>
        <w:shd w:val="clear" w:color="auto" w:fill="auto"/>
        <w:spacing w:after="304" w:line="280" w:lineRule="exact"/>
        <w:ind w:left="-362" w:firstLine="1086"/>
        <w:jc w:val="left"/>
        <w:rPr>
          <w:sz w:val="27"/>
          <w:szCs w:val="27"/>
        </w:rPr>
      </w:pPr>
      <w:smartTag w:uri="urn:schemas-microsoft-com:office:smarttags" w:element="place">
        <w:r w:rsidRPr="007E2FA1">
          <w:rPr>
            <w:sz w:val="27"/>
            <w:szCs w:val="27"/>
            <w:lang w:val="en-US"/>
          </w:rPr>
          <w:t>I</w:t>
        </w:r>
        <w:r w:rsidRPr="007E2FA1">
          <w:rPr>
            <w:sz w:val="27"/>
            <w:szCs w:val="27"/>
          </w:rPr>
          <w:t>.</w:t>
        </w:r>
      </w:smartTag>
      <w:r w:rsidRPr="007E2FA1">
        <w:rPr>
          <w:sz w:val="27"/>
          <w:szCs w:val="27"/>
        </w:rPr>
        <w:t xml:space="preserve"> Общие положения</w:t>
      </w:r>
    </w:p>
    <w:p w:rsidR="00595732" w:rsidRPr="007E2FA1" w:rsidRDefault="00595732" w:rsidP="003E0BEB">
      <w:pPr>
        <w:tabs>
          <w:tab w:val="left" w:pos="0"/>
        </w:tabs>
        <w:ind w:left="-362" w:firstLine="905"/>
        <w:jc w:val="both"/>
        <w:rPr>
          <w:rFonts w:ascii="Times New Roman" w:hAnsi="Times New Roman" w:cs="Times New Roman"/>
          <w:sz w:val="27"/>
          <w:szCs w:val="27"/>
        </w:rPr>
      </w:pPr>
      <w:r w:rsidRPr="007E2FA1">
        <w:rPr>
          <w:rFonts w:ascii="Times New Roman" w:hAnsi="Times New Roman" w:cs="Times New Roman"/>
          <w:sz w:val="27"/>
          <w:szCs w:val="27"/>
        </w:rPr>
        <w:tab/>
        <w:t xml:space="preserve">1. Предметом настоящего порядка является взаимодействие отделов департамента финансов города Краснодара (далее - Департамент) при приёме месячной, квартальной и годовой бюджетной отчетности об исполнении местного бюджета (бюджета муниципального образования город Краснодар) (далее – местного бюджета) для формирования сводной отчётности об исполнении местного бюджета и квартальной, годовой сводной бухгалтерской отчетности муниципальных бюджетных и автономных учреждений, представляемой главными распорядителями средств местного бюджета, главными администраторами доходов и источников </w:t>
      </w:r>
      <w:r w:rsidRPr="007E2FA1">
        <w:rPr>
          <w:rFonts w:ascii="Times New Roman" w:hAnsi="Times New Roman" w:cs="Times New Roman"/>
          <w:sz w:val="27"/>
          <w:szCs w:val="27"/>
        </w:rPr>
        <w:lastRenderedPageBreak/>
        <w:t>финансирования дефицита  бюджета (далее - главные распорядители средств местного бюджета), главными распорядителями средств местного бюджета, осуществляющих в отношении муниципальных бюджетных и автономных учреждений города Краснодара полномочия и функции учредителя (далее - учредители).</w:t>
      </w:r>
    </w:p>
    <w:p w:rsidR="00595732" w:rsidRPr="007E2FA1" w:rsidRDefault="00595732" w:rsidP="007C5F48">
      <w:pPr>
        <w:pStyle w:val="2"/>
        <w:shd w:val="clear" w:color="auto" w:fill="auto"/>
        <w:ind w:left="-362" w:right="20" w:firstLine="905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7E2FA1">
        <w:rPr>
          <w:sz w:val="27"/>
          <w:szCs w:val="27"/>
        </w:rPr>
        <w:t>Настоящий порядок определяет этапы и условия приёма департаментом от главных распорядителей средств местного бюджета и учредителей месячной, квартальной и годовой бюджетной отчетности об исполнении местного бюджета (далее - бюджетная отчетность) и квартальной, годовой сводной бухгалтерской отчетности муниципальных бюджетных и автономных учреждений (далее - бухгалтерская отчетность), а также формирования сводных форм месячной, квартальной и годовой бюджетной отчетности об исполнении местного бюджета (далее - сводной бюджетной отчётности) и квартальной, годовой сводной бухгалтерской отчётности муниципальных бюджетных и автономных учреждений (далее - сводной бухгалтерской отчётности).</w:t>
      </w:r>
    </w:p>
    <w:p w:rsidR="00595732" w:rsidRPr="007E2FA1" w:rsidRDefault="00595732" w:rsidP="007C5F48">
      <w:pPr>
        <w:pStyle w:val="2"/>
        <w:shd w:val="clear" w:color="auto" w:fill="auto"/>
        <w:tabs>
          <w:tab w:val="left" w:pos="1023"/>
        </w:tabs>
        <w:spacing w:after="300"/>
        <w:ind w:left="-362" w:right="20" w:firstLine="905"/>
        <w:rPr>
          <w:sz w:val="27"/>
          <w:szCs w:val="27"/>
        </w:rPr>
      </w:pPr>
      <w:r w:rsidRPr="007E2FA1">
        <w:rPr>
          <w:sz w:val="27"/>
          <w:szCs w:val="27"/>
        </w:rPr>
        <w:t>3. В целях настоящего порядка главные распорядители средств местного бюджета и учредители являются субъектами отчётности</w:t>
      </w:r>
    </w:p>
    <w:p w:rsidR="00595732" w:rsidRPr="007E2FA1" w:rsidRDefault="00595732" w:rsidP="003B0323">
      <w:pPr>
        <w:pStyle w:val="2"/>
        <w:shd w:val="clear" w:color="auto" w:fill="auto"/>
        <w:spacing w:after="300"/>
        <w:ind w:right="680"/>
        <w:jc w:val="center"/>
        <w:rPr>
          <w:sz w:val="27"/>
          <w:szCs w:val="27"/>
        </w:rPr>
      </w:pPr>
      <w:r w:rsidRPr="007E2FA1">
        <w:rPr>
          <w:sz w:val="27"/>
          <w:szCs w:val="27"/>
          <w:lang w:val="en-US"/>
        </w:rPr>
        <w:t>II</w:t>
      </w:r>
      <w:r w:rsidRPr="007E2FA1">
        <w:rPr>
          <w:sz w:val="27"/>
          <w:szCs w:val="27"/>
        </w:rPr>
        <w:t>. Порядок представления месячной, квартальной и годовой бюджетной отчетности и квартальной и годовой бухгалтерской отчетности субъектами отчётности</w:t>
      </w:r>
    </w:p>
    <w:p w:rsidR="00595732" w:rsidRPr="007E2FA1" w:rsidRDefault="00595732" w:rsidP="004330A5">
      <w:pPr>
        <w:pStyle w:val="2"/>
        <w:shd w:val="clear" w:color="auto" w:fill="auto"/>
        <w:tabs>
          <w:tab w:val="left" w:pos="1086"/>
        </w:tabs>
        <w:ind w:left="-362" w:right="20" w:firstLine="905"/>
        <w:rPr>
          <w:sz w:val="27"/>
          <w:szCs w:val="27"/>
        </w:rPr>
      </w:pPr>
      <w:r w:rsidRPr="007E2FA1">
        <w:rPr>
          <w:sz w:val="27"/>
          <w:szCs w:val="27"/>
        </w:rPr>
        <w:t>4. Субъекты отчётности обеспечивают качественное и достоверное составление месячной, квартальной и годовой бюджетной отчётности, квартальной и годовой бухгалтерской отчетности на бумажном носителе и в электронном виде, представление ее в Департамент в установленные соответствующими приказами Департамента сроки, с соблюдением всех требований и контрольных соотношений.</w:t>
      </w:r>
    </w:p>
    <w:p w:rsidR="00595732" w:rsidRPr="007E2FA1" w:rsidRDefault="00595732" w:rsidP="004330A5">
      <w:pPr>
        <w:pStyle w:val="2"/>
        <w:shd w:val="clear" w:color="auto" w:fill="auto"/>
        <w:spacing w:line="317" w:lineRule="exact"/>
        <w:ind w:left="-362" w:right="20" w:firstLine="905"/>
        <w:rPr>
          <w:sz w:val="27"/>
          <w:szCs w:val="27"/>
        </w:rPr>
      </w:pPr>
      <w:r w:rsidRPr="007E2FA1">
        <w:rPr>
          <w:sz w:val="27"/>
          <w:szCs w:val="27"/>
        </w:rPr>
        <w:t>При этом годовая, месячная, квартальная бюджетная и годовая квартальная бухгалтерская отчетность является представленной в электронном виде (далее - электронная версия) в Департамент субъектами отчётности, если все отчетные формы имеют статус «На проверке», а в случае отсутствия показателей - «Пустой». Электронная версия проверяется ответственными специалистами департамента, закрепленными за формами годовой отчетности соответствующими приказами Департамента (далее - специалисты департамента) на наличие ошибок, в случае их наличия, отчетным формам указывается статус «На доработке», в случае их отсутствия - статус «Принят».</w:t>
      </w:r>
    </w:p>
    <w:p w:rsidR="00595732" w:rsidRPr="007E2FA1" w:rsidRDefault="00595732" w:rsidP="004330A5">
      <w:pPr>
        <w:pStyle w:val="2"/>
        <w:shd w:val="clear" w:color="auto" w:fill="auto"/>
        <w:tabs>
          <w:tab w:val="left" w:pos="1230"/>
        </w:tabs>
        <w:ind w:left="-362" w:right="20" w:firstLine="905"/>
        <w:rPr>
          <w:sz w:val="27"/>
          <w:szCs w:val="27"/>
        </w:rPr>
      </w:pPr>
      <w:r w:rsidRPr="007E2FA1">
        <w:rPr>
          <w:sz w:val="27"/>
          <w:szCs w:val="27"/>
        </w:rPr>
        <w:t>5. При наличии отклонений в протоколах контрольных соотношений (за исключением допустимых отклонений, согласованных с отделом учёта и отчётности Департамента) и наличия статуса «На доработке» субъекты отчётности вносят исправления в электронную версию годовой отчётности и повторно направляют ее в Департамент не позднее текущего рабочего дня.</w:t>
      </w:r>
    </w:p>
    <w:p w:rsidR="00595732" w:rsidRDefault="00595732" w:rsidP="004330A5">
      <w:pPr>
        <w:pStyle w:val="2"/>
        <w:shd w:val="clear" w:color="auto" w:fill="auto"/>
        <w:ind w:left="-362" w:right="20" w:firstLine="543"/>
        <w:rPr>
          <w:sz w:val="27"/>
          <w:szCs w:val="27"/>
        </w:rPr>
      </w:pPr>
      <w:r w:rsidRPr="007E2FA1">
        <w:rPr>
          <w:sz w:val="27"/>
          <w:szCs w:val="27"/>
        </w:rPr>
        <w:t xml:space="preserve">6. Датой принятия годовой бюджетной отчётности главного распорядителя средств местного бюджета (не являющегося одновременно учредителем) при условии принятой отчётности в электронном виде, считается день приёма отделом учёта и отчётности годовой бюджетной отчётности на бумажном носителе с подписанным </w:t>
      </w:r>
    </w:p>
    <w:p w:rsidR="00595732" w:rsidRDefault="00595732" w:rsidP="004330A5">
      <w:pPr>
        <w:pStyle w:val="2"/>
        <w:shd w:val="clear" w:color="auto" w:fill="auto"/>
        <w:ind w:left="-362" w:right="20" w:firstLine="543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3</w:t>
      </w:r>
    </w:p>
    <w:p w:rsidR="00595732" w:rsidRPr="007E2FA1" w:rsidRDefault="00595732" w:rsidP="00FF2315">
      <w:pPr>
        <w:pStyle w:val="2"/>
        <w:shd w:val="clear" w:color="auto" w:fill="auto"/>
        <w:ind w:left="-362" w:right="20"/>
        <w:rPr>
          <w:sz w:val="27"/>
          <w:szCs w:val="27"/>
        </w:rPr>
      </w:pPr>
      <w:r w:rsidRPr="007E2FA1">
        <w:rPr>
          <w:sz w:val="27"/>
          <w:szCs w:val="27"/>
        </w:rPr>
        <w:lastRenderedPageBreak/>
        <w:t>специалистами Департамента контрольным листом. Уведомление о приёме бюджетной отчётности оформляется после проведения камеральной проверки отчёта (приложение № 1.)</w:t>
      </w:r>
    </w:p>
    <w:p w:rsidR="00595732" w:rsidRPr="007E2FA1" w:rsidRDefault="00595732" w:rsidP="00371FDA">
      <w:pPr>
        <w:pStyle w:val="2"/>
        <w:shd w:val="clear" w:color="auto" w:fill="auto"/>
        <w:ind w:left="-362" w:right="20" w:firstLine="720"/>
        <w:rPr>
          <w:sz w:val="27"/>
          <w:szCs w:val="27"/>
        </w:rPr>
      </w:pPr>
      <w:r w:rsidRPr="007E2FA1">
        <w:rPr>
          <w:sz w:val="27"/>
          <w:szCs w:val="27"/>
        </w:rPr>
        <w:t>Датой принятия годовой бюджетной и бухгалтерской отчётности главного распорядителя средств местного бюджета (в том числе осуществляющих в отношении муниципальных бюджетных и автономных учреждений полномочия и функции учредителя) при условии принятой отчётности в электронном виде, считается день приёма отделом учёта и отчётности годовой бюджетной и бухгалтерской отчётности на бумажном носителе с подписанным специалистами Департамента контрольным листом. и оформлением Уведомления о приеме бюджетной и сводной бухгалтерской отчётности оформляется после проведения камеральной проверки отчёта (приложение № 2).</w:t>
      </w:r>
    </w:p>
    <w:p w:rsidR="00595732" w:rsidRPr="007E2FA1" w:rsidRDefault="00595732" w:rsidP="007E2FA1">
      <w:pPr>
        <w:pStyle w:val="2"/>
        <w:shd w:val="clear" w:color="auto" w:fill="auto"/>
        <w:ind w:left="-362" w:firstLine="720"/>
        <w:rPr>
          <w:sz w:val="27"/>
          <w:szCs w:val="27"/>
        </w:rPr>
      </w:pPr>
      <w:r w:rsidRPr="007E2FA1">
        <w:rPr>
          <w:sz w:val="27"/>
          <w:szCs w:val="27"/>
        </w:rPr>
        <w:t>7. Уведомление о приёме годовой бюджетной отчётности и Уведомление о приеме годовой бюджетной и бухгалтерской отчётности оформляются в двух экземплярах, один экземпляр выдается субъекту отчётности, второй экземпляр остается в Департаменте.</w:t>
      </w:r>
    </w:p>
    <w:p w:rsidR="00595732" w:rsidRPr="007E2FA1" w:rsidRDefault="00595732" w:rsidP="007E2FA1">
      <w:pPr>
        <w:pStyle w:val="2"/>
        <w:shd w:val="clear" w:color="auto" w:fill="auto"/>
        <w:spacing w:after="300"/>
        <w:ind w:left="-362" w:firstLine="720"/>
        <w:rPr>
          <w:sz w:val="27"/>
          <w:szCs w:val="27"/>
        </w:rPr>
      </w:pPr>
      <w:r w:rsidRPr="007E2FA1">
        <w:rPr>
          <w:sz w:val="27"/>
          <w:szCs w:val="27"/>
        </w:rPr>
        <w:t>8. При внесении изменений в формы месячной, квартальной, годовой бюджетной и квартальной, годовой бухгалтерской отчетности после представления Департаментом в Министерство финансов Краснодарского края, главные распорядители средств местного бюджета и учредители уточняют требуемые формы и представляют их в Департамент в электронном виде не позднее текущего рабочего дня и на бумажном носителе не позднее 5 рабочих дней.</w:t>
      </w:r>
    </w:p>
    <w:p w:rsidR="00595732" w:rsidRPr="007E2FA1" w:rsidRDefault="00595732">
      <w:pPr>
        <w:pStyle w:val="2"/>
        <w:shd w:val="clear" w:color="auto" w:fill="auto"/>
        <w:spacing w:after="300"/>
        <w:ind w:right="700"/>
        <w:jc w:val="center"/>
        <w:rPr>
          <w:sz w:val="27"/>
          <w:szCs w:val="27"/>
        </w:rPr>
      </w:pPr>
      <w:r w:rsidRPr="007E2FA1">
        <w:rPr>
          <w:sz w:val="27"/>
          <w:szCs w:val="27"/>
          <w:lang w:val="en-US"/>
        </w:rPr>
        <w:t>III</w:t>
      </w:r>
      <w:r w:rsidRPr="007E2FA1">
        <w:rPr>
          <w:sz w:val="27"/>
          <w:szCs w:val="27"/>
        </w:rPr>
        <w:t>. Формирование и проведение анализа месячной, квартальной и годовой сводной бюджетной отчётности и квартальной, годовой сводной бухгалтерской отчётности.</w:t>
      </w:r>
    </w:p>
    <w:p w:rsidR="00595732" w:rsidRPr="007E2FA1" w:rsidRDefault="00595732" w:rsidP="007E2FA1">
      <w:pPr>
        <w:pStyle w:val="2"/>
        <w:shd w:val="clear" w:color="auto" w:fill="auto"/>
        <w:tabs>
          <w:tab w:val="left" w:pos="1057"/>
        </w:tabs>
        <w:ind w:left="-362" w:firstLine="724"/>
        <w:rPr>
          <w:sz w:val="27"/>
          <w:szCs w:val="27"/>
        </w:rPr>
      </w:pPr>
      <w:r w:rsidRPr="007E2FA1">
        <w:rPr>
          <w:sz w:val="27"/>
          <w:szCs w:val="27"/>
        </w:rPr>
        <w:t>9. После завершения приёма бюджетной и бухгалтерской отчётности от субъектов отчётности отделом учёта и отчётности формируются и распечатываются формы сводной бюджетной отчётности и сводной бухгалтерской отчётности.</w:t>
      </w:r>
    </w:p>
    <w:p w:rsidR="00595732" w:rsidRPr="007E2FA1" w:rsidRDefault="00595732" w:rsidP="007E2FA1">
      <w:pPr>
        <w:pStyle w:val="2"/>
        <w:shd w:val="clear" w:color="auto" w:fill="auto"/>
        <w:tabs>
          <w:tab w:val="left" w:pos="1052"/>
        </w:tabs>
        <w:ind w:left="-362" w:firstLine="724"/>
        <w:rPr>
          <w:sz w:val="27"/>
          <w:szCs w:val="27"/>
        </w:rPr>
      </w:pPr>
      <w:r w:rsidRPr="007E2FA1">
        <w:rPr>
          <w:sz w:val="27"/>
          <w:szCs w:val="27"/>
        </w:rPr>
        <w:t>10. Далее сводная бюджетная отчётность и сводная бухгалтерская отчётность анализируется специалистами Департамента.</w:t>
      </w:r>
    </w:p>
    <w:p w:rsidR="00595732" w:rsidRPr="007E2FA1" w:rsidRDefault="00595732" w:rsidP="007E2FA1">
      <w:pPr>
        <w:pStyle w:val="2"/>
        <w:shd w:val="clear" w:color="auto" w:fill="auto"/>
        <w:tabs>
          <w:tab w:val="left" w:pos="1095"/>
        </w:tabs>
        <w:ind w:left="-362" w:firstLine="724"/>
        <w:rPr>
          <w:sz w:val="27"/>
          <w:szCs w:val="27"/>
        </w:rPr>
        <w:sectPr w:rsidR="00595732" w:rsidRPr="007E2FA1" w:rsidSect="00790C46">
          <w:headerReference w:type="even" r:id="rId8"/>
          <w:pgSz w:w="11905" w:h="16837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7E2FA1">
        <w:rPr>
          <w:sz w:val="27"/>
          <w:szCs w:val="27"/>
        </w:rPr>
        <w:t>11. По результатам проведенного анализа специалистами Департамента предоставляется информация в отдел учёта и отчётности для формирования текстовой части пояснительной записки к сводной бюджетной отчётности и пояснительной записки к сводной бухгалтерской отчётности.</w:t>
      </w:r>
    </w:p>
    <w:p w:rsidR="00595732" w:rsidRPr="007E2FA1" w:rsidRDefault="00595732">
      <w:pPr>
        <w:framePr w:w="12029" w:h="605" w:hRule="exact" w:wrap="notBeside" w:vAnchor="text" w:hAnchor="text" w:xAlign="center" w:y="1" w:anchorLock="1"/>
        <w:rPr>
          <w:rFonts w:ascii="Times New Roman" w:hAnsi="Times New Roman"/>
          <w:sz w:val="27"/>
          <w:szCs w:val="27"/>
        </w:rPr>
      </w:pPr>
    </w:p>
    <w:p w:rsidR="00595732" w:rsidRPr="007E2FA1" w:rsidRDefault="00595732">
      <w:pPr>
        <w:pStyle w:val="40"/>
        <w:framePr w:w="328" w:h="272" w:wrap="around" w:vAnchor="text" w:hAnchor="margin" w:x="5927" w:y="817"/>
        <w:shd w:val="clear" w:color="auto" w:fill="auto"/>
        <w:spacing w:before="0" w:line="134" w:lineRule="exact"/>
        <w:ind w:left="140" w:right="20"/>
        <w:jc w:val="both"/>
        <w:rPr>
          <w:sz w:val="27"/>
          <w:szCs w:val="27"/>
        </w:rPr>
      </w:pPr>
    </w:p>
    <w:p w:rsidR="00595732" w:rsidRPr="007E2FA1" w:rsidRDefault="00595732" w:rsidP="00521E49">
      <w:pPr>
        <w:pStyle w:val="2"/>
        <w:shd w:val="clear" w:color="auto" w:fill="auto"/>
        <w:spacing w:line="317" w:lineRule="exact"/>
        <w:ind w:right="-2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Pr="007E2FA1">
        <w:rPr>
          <w:sz w:val="27"/>
          <w:szCs w:val="27"/>
        </w:rPr>
        <w:t xml:space="preserve">Директор департамента финансов                                                     </w:t>
      </w:r>
      <w:r>
        <w:rPr>
          <w:sz w:val="27"/>
          <w:szCs w:val="27"/>
        </w:rPr>
        <w:t xml:space="preserve">            </w:t>
      </w:r>
      <w:proofErr w:type="spellStart"/>
      <w:r w:rsidRPr="007E2FA1">
        <w:rPr>
          <w:sz w:val="27"/>
          <w:szCs w:val="27"/>
        </w:rPr>
        <w:t>Н.В.Лебедев</w:t>
      </w:r>
      <w:proofErr w:type="spellEnd"/>
    </w:p>
    <w:p w:rsidR="00595732" w:rsidRDefault="00595732" w:rsidP="00C65161">
      <w:pPr>
        <w:pStyle w:val="2"/>
        <w:shd w:val="clear" w:color="auto" w:fill="auto"/>
        <w:ind w:right="100"/>
        <w:jc w:val="center"/>
      </w:pPr>
      <w:r>
        <w:t xml:space="preserve">                                         </w:t>
      </w:r>
      <w:r w:rsidRPr="008E0B16">
        <w:t xml:space="preserve">          </w:t>
      </w:r>
    </w:p>
    <w:p w:rsidR="00595732" w:rsidRDefault="00595732" w:rsidP="00C65161">
      <w:pPr>
        <w:pStyle w:val="2"/>
        <w:shd w:val="clear" w:color="auto" w:fill="auto"/>
        <w:ind w:right="100"/>
        <w:jc w:val="center"/>
      </w:pPr>
    </w:p>
    <w:p w:rsidR="00595732" w:rsidRDefault="00595732" w:rsidP="00C65161">
      <w:pPr>
        <w:pStyle w:val="2"/>
        <w:shd w:val="clear" w:color="auto" w:fill="auto"/>
        <w:ind w:right="100"/>
        <w:jc w:val="center"/>
      </w:pPr>
    </w:p>
    <w:p w:rsidR="006E0E72" w:rsidRDefault="006E0E72" w:rsidP="00C65161">
      <w:pPr>
        <w:pStyle w:val="2"/>
        <w:shd w:val="clear" w:color="auto" w:fill="auto"/>
        <w:ind w:right="100"/>
        <w:jc w:val="center"/>
      </w:pPr>
    </w:p>
    <w:p w:rsidR="00595732" w:rsidRDefault="00595732" w:rsidP="00C65161">
      <w:pPr>
        <w:pStyle w:val="2"/>
        <w:shd w:val="clear" w:color="auto" w:fill="auto"/>
        <w:ind w:right="100"/>
        <w:jc w:val="center"/>
      </w:pPr>
    </w:p>
    <w:p w:rsidR="00595732" w:rsidRDefault="00595732" w:rsidP="00C65161">
      <w:pPr>
        <w:pStyle w:val="2"/>
        <w:shd w:val="clear" w:color="auto" w:fill="auto"/>
        <w:ind w:right="100"/>
        <w:jc w:val="center"/>
      </w:pPr>
      <w:r>
        <w:lastRenderedPageBreak/>
        <w:t xml:space="preserve">                                                         </w:t>
      </w:r>
      <w:r w:rsidRPr="008E0B16">
        <w:t xml:space="preserve">        </w:t>
      </w:r>
      <w:r>
        <w:t>ПРИЛОЖЕНИЕ № 1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>
        <w:t xml:space="preserve">                                                             </w:t>
      </w:r>
      <w:r w:rsidRPr="007E2FA1">
        <w:rPr>
          <w:sz w:val="27"/>
          <w:szCs w:val="27"/>
        </w:rPr>
        <w:t xml:space="preserve">к Порядку взаимодействия отделов   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    департамента финансов администрации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           муниципального образования                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город Краснодар при принятии и                                           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формировании месячной, квартальной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и годовой бюджетной отчётности об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  исполнении местного бюджета                                                                                             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 (бюджета муниципального образования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город Краснодар) и квартальной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годовой сводной бухгалтерской                                  </w:t>
      </w:r>
    </w:p>
    <w:p w:rsidR="00595732" w:rsidRPr="007E2FA1" w:rsidRDefault="00595732" w:rsidP="00C65161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         отчётности муниципальных бюджетных      </w:t>
      </w:r>
    </w:p>
    <w:p w:rsidR="00595732" w:rsidRPr="007E2FA1" w:rsidRDefault="00595732" w:rsidP="001F59F2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 xml:space="preserve">                                                         автономных учреждений</w:t>
      </w:r>
    </w:p>
    <w:p w:rsidR="00595732" w:rsidRDefault="00595732" w:rsidP="00C65161">
      <w:pPr>
        <w:pStyle w:val="2"/>
        <w:shd w:val="clear" w:color="auto" w:fill="auto"/>
        <w:ind w:right="100"/>
        <w:jc w:val="center"/>
      </w:pPr>
    </w:p>
    <w:p w:rsidR="00595732" w:rsidRDefault="00595732">
      <w:pPr>
        <w:pStyle w:val="50"/>
        <w:keepNext/>
        <w:keepLines/>
        <w:shd w:val="clear" w:color="auto" w:fill="auto"/>
        <w:spacing w:before="0" w:after="330"/>
        <w:ind w:left="20"/>
        <w:rPr>
          <w:rStyle w:val="517"/>
        </w:rPr>
      </w:pPr>
      <w:bookmarkStart w:id="1" w:name="bookmark4"/>
      <w:r>
        <w:rPr>
          <w:rStyle w:val="517"/>
        </w:rPr>
        <w:t xml:space="preserve">уведомление </w:t>
      </w:r>
    </w:p>
    <w:p w:rsidR="00595732" w:rsidRDefault="00595732">
      <w:pPr>
        <w:pStyle w:val="50"/>
        <w:keepNext/>
        <w:keepLines/>
        <w:shd w:val="clear" w:color="auto" w:fill="auto"/>
        <w:spacing w:before="0" w:after="330"/>
        <w:ind w:left="20"/>
      </w:pPr>
      <w:r>
        <w:t>о приеме бюджетной отчётности</w:t>
      </w:r>
      <w:bookmarkEnd w:id="1"/>
    </w:p>
    <w:p w:rsidR="00595732" w:rsidRPr="007E2FA1" w:rsidRDefault="00595732" w:rsidP="001F59F2">
      <w:pPr>
        <w:pStyle w:val="2"/>
        <w:shd w:val="clear" w:color="auto" w:fill="auto"/>
        <w:spacing w:after="301" w:line="280" w:lineRule="exact"/>
        <w:ind w:left="20" w:firstLine="860"/>
        <w:jc w:val="center"/>
        <w:rPr>
          <w:sz w:val="27"/>
          <w:szCs w:val="27"/>
        </w:rPr>
      </w:pPr>
      <w:r w:rsidRPr="007E2FA1">
        <w:rPr>
          <w:sz w:val="27"/>
          <w:szCs w:val="27"/>
        </w:rPr>
        <w:t>Департамент финансов администрации муниципального образования город Краснодар уведомляет</w:t>
      </w:r>
    </w:p>
    <w:p w:rsidR="00595732" w:rsidRPr="00521E49" w:rsidRDefault="00595732">
      <w:pPr>
        <w:pStyle w:val="40"/>
        <w:shd w:val="clear" w:color="auto" w:fill="auto"/>
        <w:spacing w:before="0" w:after="207" w:line="190" w:lineRule="exact"/>
        <w:ind w:left="20"/>
        <w:jc w:val="center"/>
        <w:rPr>
          <w:sz w:val="24"/>
          <w:szCs w:val="24"/>
        </w:rPr>
      </w:pPr>
      <w:r>
        <w:t>(</w:t>
      </w:r>
      <w:r w:rsidRPr="00521E49">
        <w:rPr>
          <w:sz w:val="24"/>
          <w:szCs w:val="24"/>
        </w:rPr>
        <w:t>наименование субъекта отчетности)</w:t>
      </w:r>
    </w:p>
    <w:p w:rsidR="00595732" w:rsidRPr="007E2FA1" w:rsidRDefault="00595732" w:rsidP="002314A5">
      <w:pPr>
        <w:pStyle w:val="2"/>
        <w:shd w:val="clear" w:color="auto" w:fill="auto"/>
        <w:ind w:left="20"/>
        <w:rPr>
          <w:sz w:val="27"/>
          <w:szCs w:val="27"/>
        </w:rPr>
      </w:pPr>
      <w:r w:rsidRPr="007E2FA1">
        <w:rPr>
          <w:sz w:val="27"/>
          <w:szCs w:val="27"/>
        </w:rPr>
        <w:t>о рассмотрении и проведении проверки форм бюджетной отчётности.</w:t>
      </w:r>
    </w:p>
    <w:p w:rsidR="00595732" w:rsidRPr="007E2FA1" w:rsidRDefault="00595732" w:rsidP="002314A5">
      <w:pPr>
        <w:pStyle w:val="2"/>
        <w:shd w:val="clear" w:color="auto" w:fill="auto"/>
        <w:ind w:left="20" w:right="100" w:firstLine="860"/>
        <w:rPr>
          <w:sz w:val="27"/>
          <w:szCs w:val="27"/>
        </w:rPr>
      </w:pPr>
      <w:r w:rsidRPr="007E2FA1">
        <w:rPr>
          <w:sz w:val="27"/>
          <w:szCs w:val="27"/>
        </w:rPr>
        <w:t>В бюджетной отчётности соблюдены контрольные соотношения, установленные приказами Министерства финансов Российской Федерации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595732" w:rsidRPr="007E2FA1" w:rsidRDefault="00595732" w:rsidP="002314A5">
      <w:pPr>
        <w:pStyle w:val="2"/>
        <w:shd w:val="clear" w:color="auto" w:fill="auto"/>
        <w:tabs>
          <w:tab w:val="left" w:leader="underscore" w:pos="4000"/>
        </w:tabs>
        <w:ind w:left="20" w:firstLine="860"/>
        <w:rPr>
          <w:sz w:val="27"/>
          <w:szCs w:val="27"/>
        </w:rPr>
      </w:pPr>
      <w:r w:rsidRPr="007E2FA1">
        <w:rPr>
          <w:sz w:val="27"/>
          <w:szCs w:val="27"/>
        </w:rPr>
        <w:t>Годовой отчет за 20</w:t>
      </w:r>
      <w:r w:rsidRPr="007E2FA1">
        <w:rPr>
          <w:sz w:val="27"/>
          <w:szCs w:val="27"/>
        </w:rPr>
        <w:tab/>
        <w:t xml:space="preserve"> год рассмотрен и проверен департаментом</w:t>
      </w:r>
    </w:p>
    <w:p w:rsidR="00595732" w:rsidRPr="007E2FA1" w:rsidRDefault="00595732" w:rsidP="002314A5">
      <w:pPr>
        <w:pStyle w:val="2"/>
        <w:shd w:val="clear" w:color="auto" w:fill="auto"/>
        <w:ind w:left="20"/>
        <w:rPr>
          <w:sz w:val="27"/>
          <w:szCs w:val="27"/>
        </w:rPr>
      </w:pPr>
      <w:r w:rsidRPr="007E2FA1">
        <w:rPr>
          <w:sz w:val="27"/>
          <w:szCs w:val="27"/>
        </w:rPr>
        <w:t>финансов администрации муниципального образования город Краснодар, при этом разногласий не установлено.</w:t>
      </w:r>
    </w:p>
    <w:p w:rsidR="00595732" w:rsidRPr="007E2FA1" w:rsidRDefault="00595732" w:rsidP="002314A5">
      <w:pPr>
        <w:pStyle w:val="2"/>
        <w:shd w:val="clear" w:color="auto" w:fill="auto"/>
        <w:spacing w:after="596"/>
        <w:ind w:left="20" w:firstLine="860"/>
        <w:rPr>
          <w:sz w:val="27"/>
          <w:szCs w:val="27"/>
        </w:rPr>
      </w:pPr>
      <w:r w:rsidRPr="007E2FA1">
        <w:rPr>
          <w:sz w:val="27"/>
          <w:szCs w:val="27"/>
        </w:rPr>
        <w:t>На основании вышеизложенного бюджетная отчетность принята.</w:t>
      </w:r>
    </w:p>
    <w:p w:rsidR="00595732" w:rsidRPr="007E2FA1" w:rsidRDefault="00595732" w:rsidP="00AF0612">
      <w:pPr>
        <w:pStyle w:val="2"/>
        <w:shd w:val="clear" w:color="auto" w:fill="auto"/>
        <w:spacing w:line="326" w:lineRule="exact"/>
        <w:jc w:val="left"/>
        <w:rPr>
          <w:color w:val="auto"/>
          <w:sz w:val="27"/>
          <w:szCs w:val="27"/>
        </w:rPr>
      </w:pPr>
      <w:r w:rsidRPr="007E2FA1">
        <w:rPr>
          <w:color w:val="auto"/>
          <w:sz w:val="27"/>
          <w:szCs w:val="27"/>
        </w:rPr>
        <w:t xml:space="preserve">Заместитель директора департамента </w:t>
      </w:r>
    </w:p>
    <w:p w:rsidR="00595732" w:rsidRPr="007E2FA1" w:rsidRDefault="00595732" w:rsidP="00AF0612">
      <w:pPr>
        <w:pStyle w:val="2"/>
        <w:shd w:val="clear" w:color="auto" w:fill="auto"/>
        <w:spacing w:line="326" w:lineRule="exact"/>
        <w:jc w:val="left"/>
        <w:rPr>
          <w:color w:val="auto"/>
          <w:sz w:val="27"/>
          <w:szCs w:val="27"/>
        </w:rPr>
      </w:pPr>
      <w:r w:rsidRPr="007E2FA1">
        <w:rPr>
          <w:color w:val="auto"/>
          <w:sz w:val="27"/>
          <w:szCs w:val="27"/>
        </w:rPr>
        <w:t>финансов администрации муниципального</w:t>
      </w:r>
    </w:p>
    <w:p w:rsidR="00595732" w:rsidRPr="007E2FA1" w:rsidRDefault="00595732" w:rsidP="00AF0612">
      <w:pPr>
        <w:pStyle w:val="2"/>
        <w:shd w:val="clear" w:color="auto" w:fill="auto"/>
        <w:spacing w:line="326" w:lineRule="exact"/>
        <w:jc w:val="left"/>
        <w:rPr>
          <w:color w:val="auto"/>
          <w:sz w:val="27"/>
          <w:szCs w:val="27"/>
        </w:rPr>
      </w:pPr>
      <w:r w:rsidRPr="007E2FA1">
        <w:rPr>
          <w:color w:val="auto"/>
          <w:sz w:val="27"/>
          <w:szCs w:val="27"/>
        </w:rPr>
        <w:t>образования город Краснодар</w:t>
      </w:r>
    </w:p>
    <w:p w:rsidR="00595732" w:rsidRPr="007E2FA1" w:rsidRDefault="00595732" w:rsidP="00AF0612">
      <w:pPr>
        <w:pStyle w:val="2"/>
        <w:shd w:val="clear" w:color="auto" w:fill="auto"/>
        <w:spacing w:line="326" w:lineRule="exact"/>
        <w:jc w:val="left"/>
        <w:rPr>
          <w:sz w:val="27"/>
          <w:szCs w:val="27"/>
        </w:rPr>
      </w:pPr>
    </w:p>
    <w:p w:rsidR="00595732" w:rsidRPr="007E2FA1" w:rsidRDefault="00595732" w:rsidP="00855B23">
      <w:pPr>
        <w:pStyle w:val="2"/>
        <w:shd w:val="clear" w:color="auto" w:fill="auto"/>
        <w:spacing w:line="317" w:lineRule="exact"/>
        <w:ind w:left="20" w:right="1340"/>
        <w:jc w:val="left"/>
        <w:rPr>
          <w:sz w:val="27"/>
          <w:szCs w:val="27"/>
        </w:rPr>
      </w:pPr>
      <w:r w:rsidRPr="007E2FA1">
        <w:rPr>
          <w:sz w:val="27"/>
          <w:szCs w:val="27"/>
        </w:rPr>
        <w:t>Начальник отдела учёта и отчётно</w:t>
      </w:r>
      <w:bookmarkStart w:id="2" w:name="bookmark5"/>
      <w:r w:rsidRPr="007E2FA1">
        <w:rPr>
          <w:sz w:val="27"/>
          <w:szCs w:val="27"/>
        </w:rPr>
        <w:t>сти</w:t>
      </w:r>
    </w:p>
    <w:p w:rsidR="00595732" w:rsidRPr="007E2FA1" w:rsidRDefault="00595732" w:rsidP="00A16ADA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</w:p>
    <w:p w:rsidR="00595732" w:rsidRPr="007E2FA1" w:rsidRDefault="00595732" w:rsidP="00A16ADA">
      <w:pPr>
        <w:pStyle w:val="2"/>
        <w:shd w:val="clear" w:color="auto" w:fill="auto"/>
        <w:ind w:right="100"/>
        <w:jc w:val="center"/>
        <w:rPr>
          <w:sz w:val="27"/>
          <w:szCs w:val="27"/>
        </w:rPr>
      </w:pP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</w:t>
      </w:r>
    </w:p>
    <w:p w:rsidR="00595732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</w:t>
      </w:r>
    </w:p>
    <w:p w:rsidR="00595732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</w:p>
    <w:p w:rsidR="00595732" w:rsidRPr="006E0E72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</w:t>
      </w:r>
      <w:r w:rsidRPr="000D5314">
        <w:rPr>
          <w:sz w:val="27"/>
          <w:szCs w:val="27"/>
        </w:rPr>
        <w:t xml:space="preserve">     ПРИЛОЖЕНИЕ № 2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к Порядку взаимодействия отделов   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    департамента финансов администрации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           муниципального образования                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город Краснодар при принятии и                                           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формировании месячной, квартальной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и годовой бюджетной отчётности об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  исполнении местного бюджета                                                                                             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 (бюджета муниципального образования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город Краснодар) и квартальной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годовой сводной бухгалтерской                            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         отчётности муниципальных бюджетных      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right="100"/>
        <w:jc w:val="center"/>
        <w:rPr>
          <w:rStyle w:val="517"/>
          <w:smallCaps w:val="0"/>
          <w:sz w:val="27"/>
          <w:szCs w:val="27"/>
        </w:rPr>
      </w:pPr>
      <w:r w:rsidRPr="000D5314">
        <w:rPr>
          <w:sz w:val="27"/>
          <w:szCs w:val="27"/>
        </w:rPr>
        <w:t xml:space="preserve">                                                         автономных учреждений</w:t>
      </w:r>
    </w:p>
    <w:p w:rsidR="00595732" w:rsidRPr="000D5314" w:rsidRDefault="00595732" w:rsidP="0037213D">
      <w:pPr>
        <w:pStyle w:val="50"/>
        <w:keepNext/>
        <w:keepLines/>
        <w:shd w:val="clear" w:color="auto" w:fill="auto"/>
        <w:spacing w:before="0" w:after="337" w:line="240" w:lineRule="auto"/>
        <w:ind w:right="23"/>
        <w:rPr>
          <w:rStyle w:val="517"/>
          <w:sz w:val="27"/>
          <w:szCs w:val="27"/>
        </w:rPr>
      </w:pPr>
      <w:r w:rsidRPr="000D5314">
        <w:rPr>
          <w:rStyle w:val="517"/>
          <w:sz w:val="27"/>
          <w:szCs w:val="27"/>
        </w:rPr>
        <w:t>уведомление</w:t>
      </w:r>
    </w:p>
    <w:p w:rsidR="00595732" w:rsidRPr="000D5314" w:rsidRDefault="00595732" w:rsidP="0037213D">
      <w:pPr>
        <w:pStyle w:val="50"/>
        <w:keepNext/>
        <w:keepLines/>
        <w:shd w:val="clear" w:color="auto" w:fill="auto"/>
        <w:spacing w:before="0" w:after="337" w:line="240" w:lineRule="auto"/>
        <w:ind w:right="23"/>
        <w:rPr>
          <w:sz w:val="27"/>
          <w:szCs w:val="27"/>
        </w:rPr>
      </w:pPr>
      <w:r w:rsidRPr="000D5314">
        <w:rPr>
          <w:rStyle w:val="517"/>
          <w:sz w:val="27"/>
          <w:szCs w:val="27"/>
        </w:rPr>
        <w:t xml:space="preserve"> </w:t>
      </w:r>
      <w:r w:rsidRPr="000D5314">
        <w:rPr>
          <w:sz w:val="27"/>
          <w:szCs w:val="27"/>
        </w:rPr>
        <w:t>о приеме бюджетной и сводной бухгалтерской отчётности</w:t>
      </w:r>
      <w:bookmarkEnd w:id="2"/>
    </w:p>
    <w:p w:rsidR="00595732" w:rsidRPr="000D5314" w:rsidRDefault="00595732" w:rsidP="0037213D">
      <w:pPr>
        <w:pStyle w:val="2"/>
        <w:shd w:val="clear" w:color="auto" w:fill="auto"/>
        <w:spacing w:after="296" w:line="240" w:lineRule="auto"/>
        <w:ind w:left="20" w:firstLine="740"/>
        <w:jc w:val="center"/>
        <w:rPr>
          <w:sz w:val="27"/>
          <w:szCs w:val="27"/>
        </w:rPr>
      </w:pPr>
      <w:r w:rsidRPr="000D5314">
        <w:rPr>
          <w:sz w:val="27"/>
          <w:szCs w:val="27"/>
        </w:rPr>
        <w:t>Департамент финансов администрации муниципального образования город Краснодар уведомляет</w:t>
      </w:r>
    </w:p>
    <w:p w:rsidR="00595732" w:rsidRPr="00521E49" w:rsidRDefault="00595732" w:rsidP="0037213D">
      <w:pPr>
        <w:pStyle w:val="40"/>
        <w:shd w:val="clear" w:color="auto" w:fill="auto"/>
        <w:spacing w:before="0" w:line="240" w:lineRule="auto"/>
        <w:ind w:right="20"/>
        <w:jc w:val="center"/>
        <w:rPr>
          <w:sz w:val="24"/>
          <w:szCs w:val="24"/>
        </w:rPr>
      </w:pPr>
      <w:r w:rsidRPr="00521E49">
        <w:rPr>
          <w:sz w:val="24"/>
          <w:szCs w:val="24"/>
        </w:rPr>
        <w:t>(наименование субъекта отчетности)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left="20" w:right="60"/>
        <w:rPr>
          <w:sz w:val="27"/>
          <w:szCs w:val="27"/>
        </w:rPr>
      </w:pPr>
      <w:r w:rsidRPr="000D5314">
        <w:rPr>
          <w:sz w:val="27"/>
          <w:szCs w:val="27"/>
        </w:rPr>
        <w:t>о рассмотрении и проведении проверки форм бюджетной и сводной бухгалтерской отчётности.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left="20" w:right="60" w:firstLine="740"/>
        <w:rPr>
          <w:sz w:val="27"/>
          <w:szCs w:val="27"/>
        </w:rPr>
      </w:pPr>
      <w:r w:rsidRPr="000D5314">
        <w:rPr>
          <w:sz w:val="27"/>
          <w:szCs w:val="27"/>
        </w:rPr>
        <w:t>В бюджетной отчётности соблюдены контрольные соотношения, установленные приказами Министерства финансов Российской Федерац</w:t>
      </w:r>
      <w:r>
        <w:rPr>
          <w:sz w:val="27"/>
          <w:szCs w:val="27"/>
        </w:rPr>
        <w:t>ии от 28 декабря 2010 года №191</w:t>
      </w:r>
      <w:r w:rsidRPr="000D5314">
        <w:rPr>
          <w:sz w:val="27"/>
          <w:szCs w:val="27"/>
        </w:rPr>
        <w:t>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Федерации».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left="20" w:right="60" w:firstLine="740"/>
        <w:rPr>
          <w:sz w:val="27"/>
          <w:szCs w:val="27"/>
        </w:rPr>
      </w:pPr>
      <w:r w:rsidRPr="000D5314">
        <w:rPr>
          <w:sz w:val="27"/>
          <w:szCs w:val="27"/>
        </w:rPr>
        <w:t>В сводной бухгалтерской отчётности соблюдены контрольные соотношения, установленные приказом Министерства финансов Российской Федерации от 25 марта 2011 года №33н «Об утверждении Инструкции о порядке составления, представления годовой, квартальной бухгалтерской отчё</w:t>
      </w:r>
      <w:r w:rsidRPr="007E2FA1">
        <w:rPr>
          <w:sz w:val="27"/>
          <w:szCs w:val="27"/>
        </w:rPr>
        <w:t>т</w:t>
      </w:r>
      <w:r w:rsidRPr="000D5314">
        <w:rPr>
          <w:sz w:val="27"/>
          <w:szCs w:val="27"/>
        </w:rPr>
        <w:t xml:space="preserve">ности </w:t>
      </w:r>
      <w:r>
        <w:rPr>
          <w:sz w:val="27"/>
          <w:szCs w:val="27"/>
        </w:rPr>
        <w:t>муниципальных</w:t>
      </w:r>
      <w:r w:rsidRPr="000D5314">
        <w:rPr>
          <w:sz w:val="27"/>
          <w:szCs w:val="27"/>
        </w:rPr>
        <w:t xml:space="preserve"> бюджетных и автономных учреждений».</w:t>
      </w:r>
    </w:p>
    <w:p w:rsidR="00595732" w:rsidRPr="000D5314" w:rsidRDefault="00595732" w:rsidP="0037213D">
      <w:pPr>
        <w:pStyle w:val="2"/>
        <w:shd w:val="clear" w:color="auto" w:fill="auto"/>
        <w:tabs>
          <w:tab w:val="left" w:leader="underscore" w:pos="3697"/>
        </w:tabs>
        <w:spacing w:line="240" w:lineRule="auto"/>
        <w:ind w:left="20" w:right="60" w:firstLine="740"/>
        <w:rPr>
          <w:sz w:val="27"/>
          <w:szCs w:val="27"/>
        </w:rPr>
      </w:pPr>
      <w:r w:rsidRPr="000D5314">
        <w:rPr>
          <w:sz w:val="27"/>
          <w:szCs w:val="27"/>
        </w:rPr>
        <w:t>Годовой отчет за 20</w:t>
      </w:r>
      <w:r w:rsidRPr="000D5314">
        <w:rPr>
          <w:sz w:val="27"/>
          <w:szCs w:val="27"/>
        </w:rPr>
        <w:tab/>
        <w:t>год рассмотрен и проверен департаментом финансов администрации муниципального образования город Краснодар, при этом разногласий не установлено.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ind w:firstLine="740"/>
        <w:rPr>
          <w:sz w:val="27"/>
          <w:szCs w:val="27"/>
        </w:rPr>
      </w:pPr>
      <w:r w:rsidRPr="000D5314">
        <w:rPr>
          <w:sz w:val="27"/>
          <w:szCs w:val="27"/>
        </w:rPr>
        <w:t xml:space="preserve">На основании вышеизложенного бюджетная и сводная бухгалтерская отчётность принята. </w:t>
      </w:r>
    </w:p>
    <w:p w:rsidR="00595732" w:rsidRDefault="00595732" w:rsidP="0037213D">
      <w:pPr>
        <w:pStyle w:val="2"/>
        <w:shd w:val="clear" w:color="auto" w:fill="auto"/>
        <w:spacing w:line="240" w:lineRule="auto"/>
        <w:rPr>
          <w:sz w:val="27"/>
          <w:szCs w:val="27"/>
        </w:rPr>
      </w:pPr>
    </w:p>
    <w:p w:rsidR="00595732" w:rsidRPr="000D5314" w:rsidRDefault="00595732" w:rsidP="0037213D">
      <w:pPr>
        <w:pStyle w:val="2"/>
        <w:shd w:val="clear" w:color="auto" w:fill="auto"/>
        <w:spacing w:line="240" w:lineRule="auto"/>
        <w:rPr>
          <w:sz w:val="27"/>
          <w:szCs w:val="27"/>
        </w:rPr>
      </w:pPr>
      <w:r w:rsidRPr="000D5314">
        <w:rPr>
          <w:sz w:val="27"/>
          <w:szCs w:val="27"/>
        </w:rPr>
        <w:t>Заместитель директора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rPr>
          <w:sz w:val="27"/>
          <w:szCs w:val="27"/>
        </w:rPr>
      </w:pPr>
      <w:r w:rsidRPr="000D5314">
        <w:rPr>
          <w:sz w:val="27"/>
          <w:szCs w:val="27"/>
        </w:rPr>
        <w:t>департамента финансов администрации муниципального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jc w:val="left"/>
        <w:rPr>
          <w:sz w:val="27"/>
          <w:szCs w:val="27"/>
        </w:rPr>
      </w:pPr>
      <w:r w:rsidRPr="000D5314">
        <w:rPr>
          <w:sz w:val="27"/>
          <w:szCs w:val="27"/>
        </w:rPr>
        <w:t>образования город Краснодар</w:t>
      </w:r>
    </w:p>
    <w:p w:rsidR="00595732" w:rsidRPr="000D5314" w:rsidRDefault="00595732" w:rsidP="0037213D">
      <w:pPr>
        <w:pStyle w:val="2"/>
        <w:shd w:val="clear" w:color="auto" w:fill="auto"/>
        <w:spacing w:line="240" w:lineRule="auto"/>
        <w:jc w:val="left"/>
        <w:rPr>
          <w:sz w:val="27"/>
          <w:szCs w:val="27"/>
        </w:rPr>
      </w:pPr>
    </w:p>
    <w:p w:rsidR="00595732" w:rsidRPr="000D5314" w:rsidRDefault="00595732" w:rsidP="0037213D">
      <w:pPr>
        <w:pStyle w:val="2"/>
        <w:shd w:val="clear" w:color="auto" w:fill="auto"/>
        <w:spacing w:line="240" w:lineRule="auto"/>
        <w:jc w:val="left"/>
        <w:rPr>
          <w:sz w:val="27"/>
          <w:szCs w:val="27"/>
        </w:rPr>
      </w:pPr>
      <w:r w:rsidRPr="000D5314">
        <w:rPr>
          <w:sz w:val="27"/>
          <w:szCs w:val="27"/>
        </w:rPr>
        <w:t xml:space="preserve">Начальник отдела учёта и отчётности </w:t>
      </w:r>
    </w:p>
    <w:sectPr w:rsidR="00595732" w:rsidRPr="000D5314" w:rsidSect="00517EF7">
      <w:headerReference w:type="even" r:id="rId9"/>
      <w:headerReference w:type="default" r:id="rId10"/>
      <w:type w:val="continuous"/>
      <w:pgSz w:w="11905" w:h="16837"/>
      <w:pgMar w:top="1134" w:right="567" w:bottom="1134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8C2" w:rsidRDefault="004A68C2">
      <w:r>
        <w:separator/>
      </w:r>
    </w:p>
  </w:endnote>
  <w:endnote w:type="continuationSeparator" w:id="0">
    <w:p w:rsidR="004A68C2" w:rsidRDefault="004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8C2" w:rsidRDefault="004A68C2"/>
  </w:footnote>
  <w:footnote w:type="continuationSeparator" w:id="0">
    <w:p w:rsidR="004A68C2" w:rsidRDefault="004A68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32" w:rsidRDefault="00595732">
    <w:pPr>
      <w:pStyle w:val="a6"/>
      <w:framePr w:h="226" w:wrap="none" w:vAnchor="text" w:hAnchor="page" w:x="6643" w:y="575"/>
      <w:shd w:val="clear" w:color="auto" w:fill="auto"/>
      <w:jc w:val="both"/>
    </w:pPr>
    <w:r>
      <w:rPr>
        <w:rStyle w:val="TrebuchetMS"/>
      </w:rPr>
      <w:t>2</w:t>
    </w:r>
  </w:p>
  <w:p w:rsidR="00595732" w:rsidRDefault="0059573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32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</w:p>
  <w:p w:rsidR="00595732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 xml:space="preserve">                                                                       </w:t>
    </w:r>
  </w:p>
  <w:p w:rsidR="00595732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 xml:space="preserve">                                                                            4</w:t>
    </w:r>
  </w:p>
  <w:p w:rsidR="00595732" w:rsidRPr="00131536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 xml:space="preserve">                        </w:t>
    </w:r>
  </w:p>
  <w:p w:rsidR="00595732" w:rsidRDefault="0059573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732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>5</w:t>
    </w:r>
  </w:p>
  <w:p w:rsidR="00595732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 xml:space="preserve">                                                                           </w:t>
    </w:r>
  </w:p>
  <w:p w:rsidR="00595732" w:rsidRPr="00131536" w:rsidRDefault="00595732" w:rsidP="00517EF7">
    <w:pPr>
      <w:pStyle w:val="ab"/>
      <w:framePr w:wrap="around" w:vAnchor="text" w:hAnchor="margin" w:xAlign="center" w:y="1"/>
      <w:rPr>
        <w:rStyle w:val="ad"/>
        <w:rFonts w:cs="Arial Unicode MS"/>
        <w:lang w:val="en-US"/>
      </w:rPr>
    </w:pPr>
    <w:r>
      <w:rPr>
        <w:rStyle w:val="ad"/>
        <w:rFonts w:cs="Arial Unicode MS"/>
        <w:lang w:val="en-US"/>
      </w:rPr>
      <w:t xml:space="preserve">                                                                              5</w:t>
    </w:r>
  </w:p>
  <w:p w:rsidR="00595732" w:rsidRDefault="005957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53A7"/>
    <w:multiLevelType w:val="multilevel"/>
    <w:tmpl w:val="1E1C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A6D5999"/>
    <w:multiLevelType w:val="multilevel"/>
    <w:tmpl w:val="1E1C6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1DB"/>
    <w:rsid w:val="00027412"/>
    <w:rsid w:val="00043176"/>
    <w:rsid w:val="00057687"/>
    <w:rsid w:val="00066036"/>
    <w:rsid w:val="000D5314"/>
    <w:rsid w:val="00102791"/>
    <w:rsid w:val="00114899"/>
    <w:rsid w:val="00131536"/>
    <w:rsid w:val="00150E06"/>
    <w:rsid w:val="00183254"/>
    <w:rsid w:val="001A3B71"/>
    <w:rsid w:val="001F59F2"/>
    <w:rsid w:val="00216088"/>
    <w:rsid w:val="002314A5"/>
    <w:rsid w:val="00232D3D"/>
    <w:rsid w:val="00244664"/>
    <w:rsid w:val="00262972"/>
    <w:rsid w:val="00297B3B"/>
    <w:rsid w:val="002A4343"/>
    <w:rsid w:val="00301360"/>
    <w:rsid w:val="003149EB"/>
    <w:rsid w:val="00316519"/>
    <w:rsid w:val="00337CEC"/>
    <w:rsid w:val="0035726E"/>
    <w:rsid w:val="00371FDA"/>
    <w:rsid w:val="0037213D"/>
    <w:rsid w:val="003A04E2"/>
    <w:rsid w:val="003A28E6"/>
    <w:rsid w:val="003B0323"/>
    <w:rsid w:val="003C2A46"/>
    <w:rsid w:val="003E0BEB"/>
    <w:rsid w:val="003F6D2F"/>
    <w:rsid w:val="004330A5"/>
    <w:rsid w:val="004402D0"/>
    <w:rsid w:val="004A68C2"/>
    <w:rsid w:val="004D5349"/>
    <w:rsid w:val="005102CF"/>
    <w:rsid w:val="00517EF7"/>
    <w:rsid w:val="00521E49"/>
    <w:rsid w:val="00525177"/>
    <w:rsid w:val="005453EE"/>
    <w:rsid w:val="00595732"/>
    <w:rsid w:val="005A35D2"/>
    <w:rsid w:val="005C3C39"/>
    <w:rsid w:val="005F22B8"/>
    <w:rsid w:val="0060681C"/>
    <w:rsid w:val="00624AC5"/>
    <w:rsid w:val="006579EF"/>
    <w:rsid w:val="006600D8"/>
    <w:rsid w:val="00687AD0"/>
    <w:rsid w:val="00694732"/>
    <w:rsid w:val="006A7B80"/>
    <w:rsid w:val="006D57BF"/>
    <w:rsid w:val="006D6868"/>
    <w:rsid w:val="006E0E72"/>
    <w:rsid w:val="006E2B5D"/>
    <w:rsid w:val="006E3580"/>
    <w:rsid w:val="006E67C9"/>
    <w:rsid w:val="006F47A9"/>
    <w:rsid w:val="007140FC"/>
    <w:rsid w:val="00716A8C"/>
    <w:rsid w:val="00720B2A"/>
    <w:rsid w:val="00763D3E"/>
    <w:rsid w:val="0076723A"/>
    <w:rsid w:val="00790C46"/>
    <w:rsid w:val="007924E4"/>
    <w:rsid w:val="007A20A3"/>
    <w:rsid w:val="007C5F48"/>
    <w:rsid w:val="007C73EC"/>
    <w:rsid w:val="007E2FA1"/>
    <w:rsid w:val="0081682A"/>
    <w:rsid w:val="00843AC0"/>
    <w:rsid w:val="00855B23"/>
    <w:rsid w:val="00863C7F"/>
    <w:rsid w:val="008844F6"/>
    <w:rsid w:val="00893225"/>
    <w:rsid w:val="008A48E0"/>
    <w:rsid w:val="008A7E10"/>
    <w:rsid w:val="008C37B5"/>
    <w:rsid w:val="008C42E7"/>
    <w:rsid w:val="008D61DB"/>
    <w:rsid w:val="008E0B16"/>
    <w:rsid w:val="00956960"/>
    <w:rsid w:val="009A463A"/>
    <w:rsid w:val="009B7479"/>
    <w:rsid w:val="009D4990"/>
    <w:rsid w:val="009F578A"/>
    <w:rsid w:val="00A0567C"/>
    <w:rsid w:val="00A06264"/>
    <w:rsid w:val="00A11C6C"/>
    <w:rsid w:val="00A16ADA"/>
    <w:rsid w:val="00A25E54"/>
    <w:rsid w:val="00A657F9"/>
    <w:rsid w:val="00A727F9"/>
    <w:rsid w:val="00A82574"/>
    <w:rsid w:val="00A93EAF"/>
    <w:rsid w:val="00AC7FD7"/>
    <w:rsid w:val="00AF0612"/>
    <w:rsid w:val="00C003FA"/>
    <w:rsid w:val="00C17770"/>
    <w:rsid w:val="00C41FA7"/>
    <w:rsid w:val="00C55DC1"/>
    <w:rsid w:val="00C65161"/>
    <w:rsid w:val="00CB4E4A"/>
    <w:rsid w:val="00CC25EC"/>
    <w:rsid w:val="00CF0424"/>
    <w:rsid w:val="00D0519A"/>
    <w:rsid w:val="00D24966"/>
    <w:rsid w:val="00D444DC"/>
    <w:rsid w:val="00D4534D"/>
    <w:rsid w:val="00D622C2"/>
    <w:rsid w:val="00D74DD8"/>
    <w:rsid w:val="00DC6A66"/>
    <w:rsid w:val="00E61159"/>
    <w:rsid w:val="00EA1CE0"/>
    <w:rsid w:val="00EB62B0"/>
    <w:rsid w:val="00EC206E"/>
    <w:rsid w:val="00EE0D02"/>
    <w:rsid w:val="00EF7A90"/>
    <w:rsid w:val="00F270E4"/>
    <w:rsid w:val="00F51D7A"/>
    <w:rsid w:val="00F65A76"/>
    <w:rsid w:val="00F77FFC"/>
    <w:rsid w:val="00F84822"/>
    <w:rsid w:val="00FB34FB"/>
    <w:rsid w:val="00FD03BD"/>
    <w:rsid w:val="00FE3068"/>
    <w:rsid w:val="00FF00A2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943C35C6-1B57-45AC-B294-0A016503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64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664"/>
    <w:rPr>
      <w:rFonts w:cs="Times New Roman"/>
      <w:color w:val="0066CC"/>
      <w:u w:val="single"/>
    </w:rPr>
  </w:style>
  <w:style w:type="character" w:customStyle="1" w:styleId="a4">
    <w:name w:val="Основной текст_"/>
    <w:link w:val="2"/>
    <w:uiPriority w:val="99"/>
    <w:locked/>
    <w:rsid w:val="00244664"/>
    <w:rPr>
      <w:rFonts w:ascii="Times New Roman" w:hAnsi="Times New Roman" w:cs="Times New Roman"/>
      <w:spacing w:val="0"/>
      <w:sz w:val="28"/>
      <w:szCs w:val="28"/>
    </w:rPr>
  </w:style>
  <w:style w:type="character" w:customStyle="1" w:styleId="3">
    <w:name w:val="Заголовок №3_"/>
    <w:link w:val="30"/>
    <w:uiPriority w:val="99"/>
    <w:locked/>
    <w:rsid w:val="00244664"/>
    <w:rPr>
      <w:rFonts w:ascii="Times New Roman" w:hAnsi="Times New Roman" w:cs="Times New Roman"/>
      <w:spacing w:val="-10"/>
      <w:sz w:val="30"/>
      <w:szCs w:val="30"/>
    </w:rPr>
  </w:style>
  <w:style w:type="character" w:customStyle="1" w:styleId="1">
    <w:name w:val="Заголовок №1_"/>
    <w:link w:val="10"/>
    <w:uiPriority w:val="99"/>
    <w:locked/>
    <w:rsid w:val="00244664"/>
    <w:rPr>
      <w:rFonts w:ascii="Times New Roman" w:hAnsi="Times New Roman" w:cs="Times New Roman"/>
      <w:spacing w:val="80"/>
      <w:sz w:val="37"/>
      <w:szCs w:val="37"/>
    </w:rPr>
  </w:style>
  <w:style w:type="character" w:customStyle="1" w:styleId="20">
    <w:name w:val="Основной текст (2)_"/>
    <w:link w:val="21"/>
    <w:uiPriority w:val="99"/>
    <w:locked/>
    <w:rsid w:val="00244664"/>
    <w:rPr>
      <w:rFonts w:ascii="Times New Roman" w:hAnsi="Times New Roman" w:cs="Times New Roman"/>
      <w:spacing w:val="0"/>
      <w:sz w:val="21"/>
      <w:szCs w:val="21"/>
    </w:rPr>
  </w:style>
  <w:style w:type="character" w:customStyle="1" w:styleId="31">
    <w:name w:val="Основной текст (3)_"/>
    <w:link w:val="32"/>
    <w:uiPriority w:val="99"/>
    <w:locked/>
    <w:rsid w:val="00244664"/>
    <w:rPr>
      <w:rFonts w:ascii="Times New Roman" w:hAnsi="Times New Roman" w:cs="Times New Roman"/>
      <w:spacing w:val="0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244664"/>
    <w:rPr>
      <w:rFonts w:ascii="Times New Roman" w:hAnsi="Times New Roman" w:cs="Times New Roman"/>
      <w:spacing w:val="0"/>
      <w:sz w:val="19"/>
      <w:szCs w:val="19"/>
    </w:rPr>
  </w:style>
  <w:style w:type="character" w:customStyle="1" w:styleId="44pt">
    <w:name w:val="Основной текст (4) + 4 pt"/>
    <w:aliases w:val="Не полужирный,Курсив,Малые прописные"/>
    <w:uiPriority w:val="99"/>
    <w:rsid w:val="00244664"/>
    <w:rPr>
      <w:rFonts w:ascii="Times New Roman" w:hAnsi="Times New Roman" w:cs="Times New Roman"/>
      <w:b/>
      <w:bCs/>
      <w:i/>
      <w:iCs/>
      <w:smallCaps/>
      <w:spacing w:val="0"/>
      <w:sz w:val="8"/>
      <w:szCs w:val="8"/>
      <w:lang w:val="en-US"/>
    </w:rPr>
  </w:style>
  <w:style w:type="character" w:customStyle="1" w:styleId="3pt">
    <w:name w:val="Основной текст + Интервал 3 pt"/>
    <w:uiPriority w:val="99"/>
    <w:rsid w:val="00244664"/>
    <w:rPr>
      <w:rFonts w:ascii="Times New Roman" w:hAnsi="Times New Roman" w:cs="Times New Roman"/>
      <w:spacing w:val="60"/>
      <w:sz w:val="28"/>
      <w:szCs w:val="28"/>
    </w:rPr>
  </w:style>
  <w:style w:type="character" w:customStyle="1" w:styleId="a5">
    <w:name w:val="Колонтитул_"/>
    <w:link w:val="a6"/>
    <w:uiPriority w:val="99"/>
    <w:locked/>
    <w:rsid w:val="00244664"/>
    <w:rPr>
      <w:rFonts w:ascii="Times New Roman" w:hAnsi="Times New Roman" w:cs="Times New Roman"/>
      <w:sz w:val="20"/>
      <w:szCs w:val="20"/>
    </w:rPr>
  </w:style>
  <w:style w:type="character" w:customStyle="1" w:styleId="TrebuchetMS">
    <w:name w:val="Колонтитул + Trebuchet MS"/>
    <w:aliases w:val="13 pt"/>
    <w:uiPriority w:val="99"/>
    <w:rsid w:val="00244664"/>
    <w:rPr>
      <w:rFonts w:ascii="Trebuchet MS" w:hAnsi="Trebuchet MS" w:cs="Trebuchet MS"/>
      <w:sz w:val="26"/>
      <w:szCs w:val="26"/>
    </w:rPr>
  </w:style>
  <w:style w:type="character" w:customStyle="1" w:styleId="11">
    <w:name w:val="Основной текст1"/>
    <w:uiPriority w:val="99"/>
    <w:rsid w:val="00244664"/>
    <w:rPr>
      <w:rFonts w:ascii="Times New Roman" w:hAnsi="Times New Roman" w:cs="Times New Roman"/>
      <w:spacing w:val="0"/>
      <w:sz w:val="28"/>
      <w:szCs w:val="28"/>
      <w:u w:val="single"/>
    </w:rPr>
  </w:style>
  <w:style w:type="character" w:customStyle="1" w:styleId="22">
    <w:name w:val="Заголовок №2_"/>
    <w:link w:val="23"/>
    <w:uiPriority w:val="99"/>
    <w:locked/>
    <w:rsid w:val="00244664"/>
    <w:rPr>
      <w:rFonts w:ascii="Times New Roman" w:hAnsi="Times New Roman" w:cs="Times New Roman"/>
      <w:spacing w:val="0"/>
      <w:sz w:val="35"/>
      <w:szCs w:val="35"/>
    </w:rPr>
  </w:style>
  <w:style w:type="character" w:customStyle="1" w:styleId="46pt">
    <w:name w:val="Основной текст (4) + 6 pt"/>
    <w:aliases w:val="Не полужирный1,Курсив1,Интервал 0 pt"/>
    <w:uiPriority w:val="99"/>
    <w:rsid w:val="00244664"/>
    <w:rPr>
      <w:rFonts w:ascii="Times New Roman" w:hAnsi="Times New Roman" w:cs="Times New Roman"/>
      <w:b/>
      <w:bCs/>
      <w:i/>
      <w:iCs/>
      <w:spacing w:val="-10"/>
      <w:sz w:val="12"/>
      <w:szCs w:val="12"/>
      <w:lang w:val="en-US"/>
    </w:rPr>
  </w:style>
  <w:style w:type="character" w:customStyle="1" w:styleId="41">
    <w:name w:val="Заголовок №4_"/>
    <w:link w:val="42"/>
    <w:uiPriority w:val="99"/>
    <w:locked/>
    <w:rsid w:val="00244664"/>
    <w:rPr>
      <w:rFonts w:ascii="Times New Roman" w:hAnsi="Times New Roman" w:cs="Times New Roman"/>
      <w:spacing w:val="0"/>
      <w:sz w:val="35"/>
      <w:szCs w:val="35"/>
    </w:rPr>
  </w:style>
  <w:style w:type="character" w:customStyle="1" w:styleId="5">
    <w:name w:val="Заголовок №5_"/>
    <w:link w:val="50"/>
    <w:uiPriority w:val="99"/>
    <w:locked/>
    <w:rsid w:val="00244664"/>
    <w:rPr>
      <w:rFonts w:ascii="Times New Roman" w:hAnsi="Times New Roman" w:cs="Times New Roman"/>
      <w:spacing w:val="0"/>
      <w:sz w:val="28"/>
      <w:szCs w:val="28"/>
    </w:rPr>
  </w:style>
  <w:style w:type="character" w:customStyle="1" w:styleId="517">
    <w:name w:val="Заголовок №5 + 17"/>
    <w:aliases w:val="5 pt,Малые прописные1"/>
    <w:uiPriority w:val="99"/>
    <w:rsid w:val="00244664"/>
    <w:rPr>
      <w:rFonts w:ascii="Times New Roman" w:hAnsi="Times New Roman" w:cs="Times New Roman"/>
      <w:smallCaps/>
      <w:spacing w:val="0"/>
      <w:sz w:val="35"/>
      <w:szCs w:val="35"/>
    </w:rPr>
  </w:style>
  <w:style w:type="paragraph" w:customStyle="1" w:styleId="2">
    <w:name w:val="Основной текст2"/>
    <w:basedOn w:val="a"/>
    <w:link w:val="a4"/>
    <w:uiPriority w:val="99"/>
    <w:rsid w:val="0024466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uiPriority w:val="99"/>
    <w:rsid w:val="00244664"/>
    <w:pPr>
      <w:shd w:val="clear" w:color="auto" w:fill="FFFFFF"/>
      <w:spacing w:after="24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uiPriority w:val="99"/>
    <w:rsid w:val="00244664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7"/>
      <w:szCs w:val="37"/>
    </w:rPr>
  </w:style>
  <w:style w:type="paragraph" w:customStyle="1" w:styleId="21">
    <w:name w:val="Основной текст (2)"/>
    <w:basedOn w:val="a"/>
    <w:link w:val="20"/>
    <w:uiPriority w:val="99"/>
    <w:rsid w:val="00244664"/>
    <w:pPr>
      <w:shd w:val="clear" w:color="auto" w:fill="FFFFFF"/>
      <w:spacing w:before="780" w:after="960" w:line="24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244664"/>
    <w:pPr>
      <w:shd w:val="clear" w:color="auto" w:fill="FFFFFF"/>
      <w:spacing w:before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244664"/>
    <w:pPr>
      <w:shd w:val="clear" w:color="auto" w:fill="FFFFFF"/>
      <w:spacing w:before="420" w:line="24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Колонтитул"/>
    <w:basedOn w:val="a"/>
    <w:link w:val="a5"/>
    <w:uiPriority w:val="99"/>
    <w:rsid w:val="0024466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rsid w:val="00244664"/>
    <w:pPr>
      <w:shd w:val="clear" w:color="auto" w:fill="FFFFFF"/>
      <w:spacing w:before="480" w:line="322" w:lineRule="exact"/>
      <w:outlineLvl w:val="1"/>
    </w:pPr>
    <w:rPr>
      <w:rFonts w:ascii="Times New Roman" w:eastAsia="Times New Roman" w:hAnsi="Times New Roman" w:cs="Times New Roman"/>
      <w:b/>
      <w:bCs/>
      <w:smallCaps/>
      <w:sz w:val="35"/>
      <w:szCs w:val="35"/>
    </w:rPr>
  </w:style>
  <w:style w:type="paragraph" w:customStyle="1" w:styleId="42">
    <w:name w:val="Заголовок №4"/>
    <w:basedOn w:val="a"/>
    <w:link w:val="41"/>
    <w:uiPriority w:val="99"/>
    <w:rsid w:val="00244664"/>
    <w:pPr>
      <w:shd w:val="clear" w:color="auto" w:fill="FFFFFF"/>
      <w:spacing w:after="12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mallCaps/>
      <w:sz w:val="35"/>
      <w:szCs w:val="35"/>
    </w:rPr>
  </w:style>
  <w:style w:type="paragraph" w:customStyle="1" w:styleId="50">
    <w:name w:val="Заголовок №5"/>
    <w:basedOn w:val="a"/>
    <w:link w:val="5"/>
    <w:uiPriority w:val="99"/>
    <w:rsid w:val="00244664"/>
    <w:pPr>
      <w:shd w:val="clear" w:color="auto" w:fill="FFFFFF"/>
      <w:spacing w:before="900" w:after="300" w:line="317" w:lineRule="exact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183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83254"/>
    <w:rPr>
      <w:rFonts w:ascii="Tahoma" w:hAnsi="Tahoma" w:cs="Tahoma"/>
      <w:color w:val="000000"/>
      <w:sz w:val="16"/>
      <w:szCs w:val="16"/>
    </w:rPr>
  </w:style>
  <w:style w:type="paragraph" w:styleId="a9">
    <w:name w:val="footer"/>
    <w:basedOn w:val="a"/>
    <w:link w:val="aa"/>
    <w:uiPriority w:val="99"/>
    <w:rsid w:val="005251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25177"/>
    <w:rPr>
      <w:rFonts w:cs="Times New Roman"/>
      <w:color w:val="000000"/>
    </w:rPr>
  </w:style>
  <w:style w:type="paragraph" w:styleId="ab">
    <w:name w:val="header"/>
    <w:basedOn w:val="a"/>
    <w:link w:val="ac"/>
    <w:uiPriority w:val="99"/>
    <w:rsid w:val="005251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25177"/>
    <w:rPr>
      <w:rFonts w:cs="Times New Roman"/>
      <w:color w:val="000000"/>
    </w:rPr>
  </w:style>
  <w:style w:type="character" w:styleId="ad">
    <w:name w:val="page number"/>
    <w:uiPriority w:val="99"/>
    <w:rsid w:val="00CF04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Лахно Наталья Григорьевна</dc:creator>
  <cp:keywords/>
  <dc:description/>
  <cp:lastModifiedBy>Елисеева Лариса Владиславовна</cp:lastModifiedBy>
  <cp:revision>64</cp:revision>
  <cp:lastPrinted>2016-01-20T14:26:00Z</cp:lastPrinted>
  <dcterms:created xsi:type="dcterms:W3CDTF">2016-01-12T12:36:00Z</dcterms:created>
  <dcterms:modified xsi:type="dcterms:W3CDTF">2016-01-21T13:24:00Z</dcterms:modified>
</cp:coreProperties>
</file>