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04" w:rsidRDefault="00BD7704" w:rsidP="00BD770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76</w:t>
      </w:r>
    </w:p>
    <w:p w:rsidR="00BD7704" w:rsidRDefault="00BD7704" w:rsidP="00BD770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BD7704" w:rsidRDefault="00BD7704" w:rsidP="00BD7704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BD7704" w:rsidRDefault="00BD7704" w:rsidP="00BD7704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BD7704" w:rsidRDefault="00BD7704" w:rsidP="00BD770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D7704" w:rsidRDefault="00BD7704" w:rsidP="00BD770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BD7704" w:rsidRDefault="00BD7704" w:rsidP="00BD7704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BD7704" w:rsidRDefault="00BD7704" w:rsidP="00BD7704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A541B" w:rsidRPr="00D536FC" w:rsidRDefault="005A541B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A541B" w:rsidRDefault="005A541B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A541B" w:rsidRDefault="005A541B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Default="005A541B" w:rsidP="000B3062">
      <w:pPr>
        <w:spacing w:after="0"/>
        <w:jc w:val="center"/>
        <w:rPr>
          <w:rFonts w:ascii="Arial" w:hAnsi="Arial" w:cs="Arial"/>
          <w:sz w:val="48"/>
        </w:rPr>
      </w:pPr>
    </w:p>
    <w:p w:rsidR="005A541B" w:rsidRPr="00D536FC" w:rsidRDefault="005A541B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5A541B" w:rsidRPr="00D536FC" w:rsidRDefault="005A541B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5A541B" w:rsidRPr="00D536FC" w:rsidRDefault="005A541B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5A541B" w:rsidRPr="00D536FC" w:rsidRDefault="005A541B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5A541B" w:rsidRDefault="005A541B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Гаврилова П.М.</w:t>
      </w:r>
      <w:r w:rsidRPr="00D536FC">
        <w:rPr>
          <w:rFonts w:ascii="Times New Roman" w:hAnsi="Times New Roman"/>
          <w:sz w:val="48"/>
        </w:rPr>
        <w:t>)</w:t>
      </w:r>
    </w:p>
    <w:p w:rsidR="005A541B" w:rsidRPr="00D536FC" w:rsidRDefault="005A541B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5A541B" w:rsidRDefault="005A541B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615289" w:rsidRPr="00D536FC" w:rsidRDefault="00BD7704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15125700" cy="10706100"/>
            <wp:effectExtent l="0" t="0" r="0" b="0"/>
            <wp:wrapNone/>
            <wp:docPr id="19" name="Рисунок 19" descr="I:\..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:\..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5289" w:rsidRDefault="00615289" w:rsidP="00615289">
      <w:pPr>
        <w:rPr>
          <w:sz w:val="2"/>
          <w:szCs w:val="2"/>
        </w:rPr>
      </w:pPr>
      <w:r>
        <w:rPr>
          <w:rFonts w:ascii="Times New Roman" w:hAnsi="Times New Roman"/>
          <w:b/>
          <w:sz w:val="40"/>
        </w:rPr>
        <w:br w:type="page"/>
      </w:r>
    </w:p>
    <w:p w:rsidR="00615289" w:rsidRDefault="00BD7704" w:rsidP="00615289">
      <w:pPr>
        <w:rPr>
          <w:sz w:val="2"/>
          <w:szCs w:val="2"/>
        </w:rPr>
        <w:sectPr w:rsidR="00615289" w:rsidSect="00615289">
          <w:type w:val="continuous"/>
          <w:pgSz w:w="23814" w:h="16839" w:orient="landscape" w:code="8"/>
          <w:pgMar w:top="1134" w:right="850" w:bottom="1134" w:left="1701" w:header="0" w:footer="6" w:gutter="0"/>
          <w:cols w:space="720"/>
          <w:noEndnote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-864235</wp:posOffset>
            </wp:positionV>
            <wp:extent cx="15125700" cy="10706100"/>
            <wp:effectExtent l="0" t="0" r="0" b="0"/>
            <wp:wrapNone/>
            <wp:docPr id="18" name="Рисунок 20" descr="I:\..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:\..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5289" w:rsidRDefault="00BD7704" w:rsidP="0061528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706100"/>
            <wp:effectExtent l="0" t="0" r="0" b="0"/>
            <wp:docPr id="1" name="Рисунок 1" descr="I:\..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..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Default="00615289" w:rsidP="00615289">
      <w:pPr>
        <w:rPr>
          <w:sz w:val="2"/>
          <w:szCs w:val="2"/>
        </w:rPr>
        <w:sectPr w:rsidR="00615289" w:rsidSect="0074282B">
          <w:type w:val="continuous"/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</w:p>
    <w:p w:rsidR="00615289" w:rsidRDefault="00BD7704" w:rsidP="0061528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706100"/>
            <wp:effectExtent l="0" t="0" r="0" b="0"/>
            <wp:docPr id="2" name="Рисунок 2" descr="I:\..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..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Default="00615289" w:rsidP="00615289">
      <w:pPr>
        <w:rPr>
          <w:sz w:val="2"/>
          <w:szCs w:val="2"/>
        </w:rPr>
        <w:sectPr w:rsidR="00615289" w:rsidSect="0074282B">
          <w:type w:val="continuous"/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</w:p>
    <w:p w:rsidR="00615289" w:rsidRDefault="00BD7704" w:rsidP="00615289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>
            <wp:extent cx="15125700" cy="10706100"/>
            <wp:effectExtent l="0" t="0" r="0" b="0"/>
            <wp:docPr id="3" name="Рисунок 3" descr="I:\..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..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89" w:rsidRDefault="00615289" w:rsidP="00615289">
      <w:pPr>
        <w:rPr>
          <w:sz w:val="2"/>
          <w:szCs w:val="2"/>
        </w:rPr>
        <w:sectPr w:rsidR="00615289" w:rsidSect="0074282B">
          <w:type w:val="continuous"/>
          <w:pgSz w:w="23814" w:h="16839" w:orient="landscape" w:code="8"/>
          <w:pgMar w:top="0" w:right="0" w:bottom="0" w:left="0" w:header="0" w:footer="6" w:gutter="0"/>
          <w:cols w:space="720"/>
          <w:noEndnote/>
          <w:docGrid w:linePitch="360"/>
        </w:sectPr>
      </w:pPr>
    </w:p>
    <w:p w:rsidR="00615289" w:rsidRDefault="00BD7704" w:rsidP="00615289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-738505</wp:posOffset>
            </wp:positionV>
            <wp:extent cx="15125700" cy="10706100"/>
            <wp:effectExtent l="0" t="0" r="0" b="0"/>
            <wp:wrapNone/>
            <wp:docPr id="21" name="Рисунок 21" descr="I:\..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:\..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5289" w:rsidRDefault="00615289" w:rsidP="00615289">
      <w:pPr>
        <w:rPr>
          <w:sz w:val="2"/>
          <w:szCs w:val="2"/>
        </w:rPr>
      </w:pPr>
    </w:p>
    <w:p w:rsidR="005A541B" w:rsidRPr="00A04A75" w:rsidRDefault="00615289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5A541B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5A541B" w:rsidRPr="00A04A75">
        <w:rPr>
          <w:rFonts w:ascii="Times New Roman" w:hAnsi="Times New Roman"/>
          <w:b/>
          <w:sz w:val="40"/>
          <w:lang w:val="en-US"/>
        </w:rPr>
        <w:t>III</w:t>
      </w:r>
    </w:p>
    <w:p w:rsidR="005A541B" w:rsidRPr="00A04A75" w:rsidRDefault="005A541B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5A541B" w:rsidRDefault="005A541B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5A541B" w:rsidRDefault="005A541B" w:rsidP="003A5CBD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  <w:r w:rsidRPr="002D2DAD">
        <w:rPr>
          <w:rFonts w:ascii="Times New Roman" w:hAnsi="Times New Roman"/>
          <w:b/>
          <w:sz w:val="28"/>
          <w:szCs w:val="28"/>
        </w:rPr>
        <w:t>Пилон</w:t>
      </w:r>
      <w:r w:rsidRPr="002D2DAD">
        <w:rPr>
          <w:rFonts w:ascii="Times New Roman" w:hAnsi="Times New Roman"/>
          <w:sz w:val="28"/>
          <w:szCs w:val="28"/>
        </w:rPr>
        <w:t xml:space="preserve"> – двухсторонняя рекламная конструкция малого формата с внутренним подсветом, двумя информационными полями, размер каждого из которых составляет 1,2 x </w:t>
      </w:r>
      <w:smartTag w:uri="urn:schemas-microsoft-com:office:smarttags" w:element="metricconverter">
        <w:smartTagPr>
          <w:attr w:name="ProductID" w:val="1,8 м"/>
        </w:smartTagPr>
        <w:r w:rsidRPr="002D2DAD">
          <w:rPr>
            <w:rFonts w:ascii="Times New Roman" w:hAnsi="Times New Roman"/>
            <w:sz w:val="28"/>
            <w:szCs w:val="28"/>
          </w:rPr>
          <w:t>1,8 м</w:t>
        </w:r>
      </w:smartTag>
      <w:r w:rsidRPr="002D2DA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Площадь информационного поля рекламной конструкции определяется общей площадью его внешних поверхностей. Пилон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 о государствен</w:t>
      </w:r>
      <w:r>
        <w:rPr>
          <w:rFonts w:ascii="Times New Roman" w:hAnsi="Times New Roman"/>
          <w:sz w:val="28"/>
          <w:szCs w:val="28"/>
        </w:rPr>
        <w:t>ном языке Российской Федерации.</w:t>
      </w:r>
      <w:r w:rsidRPr="00EA65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Пилон</w:t>
      </w:r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5A541B" w:rsidRDefault="005A541B" w:rsidP="003A5CBD">
      <w:pPr>
        <w:spacing w:after="0" w:line="240" w:lineRule="auto"/>
        <w:ind w:firstLine="708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A541B" w:rsidRPr="00DE2E69" w:rsidRDefault="00BD7704" w:rsidP="003A5CBD">
      <w:pPr>
        <w:jc w:val="both"/>
      </w:pP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8263890</wp:posOffset>
            </wp:positionH>
            <wp:positionV relativeFrom="paragraph">
              <wp:posOffset>269240</wp:posOffset>
            </wp:positionV>
            <wp:extent cx="2209165" cy="4678045"/>
            <wp:effectExtent l="0" t="0" r="635" b="8255"/>
            <wp:wrapNone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4678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1501140</wp:posOffset>
            </wp:positionH>
            <wp:positionV relativeFrom="paragraph">
              <wp:posOffset>259715</wp:posOffset>
            </wp:positionV>
            <wp:extent cx="4679950" cy="4679950"/>
            <wp:effectExtent l="0" t="0" r="6350" b="6350"/>
            <wp:wrapNone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41B" w:rsidRDefault="005A541B" w:rsidP="003A5CBD">
      <w:pPr>
        <w:rPr>
          <w:rFonts w:ascii="Times New Roman" w:hAnsi="Times New Roman"/>
          <w:b/>
          <w:sz w:val="36"/>
        </w:rPr>
      </w:pPr>
    </w:p>
    <w:p w:rsidR="005A541B" w:rsidRDefault="00BD7704" w:rsidP="003A5CBD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777875</wp:posOffset>
            </wp:positionV>
            <wp:extent cx="820420" cy="690880"/>
            <wp:effectExtent l="0" t="0" r="0" b="0"/>
            <wp:wrapNone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4A0E" w:rsidRPr="00EB4A0E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780.05pt;margin-top:237.05pt;width:26pt;height:22pt;z-index:25165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dd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"/>
        </w:pict>
      </w:r>
      <w:r w:rsidR="00EB4A0E" w:rsidRPr="00EB4A0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9" type="#_x0000_t202" style="position:absolute;left:0;text-align:left;margin-left:823.9pt;margin-top:245.45pt;width:210.55pt;height:93pt;z-index:251652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s8ggIAABA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" stroked="f">
            <v:textbox>
              <w:txbxContent>
                <w:p w:rsidR="005A541B" w:rsidRPr="00507DB4" w:rsidRDefault="005A541B" w:rsidP="003A5CBD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владелец рекламной конструкции,                       телефон оператора,                               номер и дата разрешения на установку и     эксплуатацию рекламной конструкции                                  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41B">
        <w:rPr>
          <w:rFonts w:ascii="Times New Roman" w:hAnsi="Times New Roman"/>
          <w:b/>
          <w:sz w:val="36"/>
        </w:rPr>
        <w:br w:type="page"/>
      </w:r>
    </w:p>
    <w:p w:rsidR="005A541B" w:rsidRDefault="005A541B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541B" w:rsidRPr="00DE2E69" w:rsidRDefault="005A541B" w:rsidP="00936DAE">
      <w:pPr>
        <w:jc w:val="both"/>
      </w:pPr>
    </w:p>
    <w:p w:rsidR="005A541B" w:rsidRDefault="00BD7704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541B" w:rsidRPr="005E54D8" w:rsidRDefault="00EB4A0E" w:rsidP="005E54D8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EB4A0E">
        <w:rPr>
          <w:noProof/>
        </w:rPr>
        <w:pict>
          <v:shape id="_x0000_s1027" type="#_x0000_t202" style="position:absolute;left:0;text-align:left;margin-left:792.05pt;margin-top:174.6pt;width:210.55pt;height:61.6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ZvhwIAABY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" stroked="f">
            <v:textbox>
              <w:txbxContent>
                <w:p w:rsidR="005A541B" w:rsidRPr="00507DB4" w:rsidRDefault="005A541B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EB4A0E">
        <w:rPr>
          <w:noProof/>
        </w:rPr>
        <w:pict>
          <v:shape id="AutoShape 9" o:spid="_x0000_s1028" type="#_x0000_t32" style="position:absolute;left:0;text-align:left;margin-left:760.2pt;margin-top:166.2pt;width:26pt;height:22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BD7704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7704"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A541B">
        <w:rPr>
          <w:rFonts w:ascii="Times New Roman" w:hAnsi="Times New Roman"/>
          <w:b/>
          <w:sz w:val="36"/>
        </w:rPr>
        <w:br w:type="page"/>
      </w:r>
      <w:r w:rsidR="005A541B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5A541B" w:rsidRPr="003C1DFB">
        <w:rPr>
          <w:rFonts w:ascii="Times New Roman" w:hAnsi="Times New Roman"/>
          <w:b/>
          <w:sz w:val="40"/>
          <w:lang w:val="en-US"/>
        </w:rPr>
        <w:t>IV</w:t>
      </w:r>
    </w:p>
    <w:p w:rsidR="005A541B" w:rsidRPr="003C1DFB" w:rsidRDefault="005A541B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>
        <w:rPr>
          <w:rFonts w:ascii="Times New Roman" w:hAnsi="Times New Roman"/>
          <w:b/>
          <w:sz w:val="40"/>
        </w:rPr>
        <w:t>им. Гаврилова П.М.</w:t>
      </w:r>
    </w:p>
    <w:p w:rsidR="005A541B" w:rsidRPr="0008587F" w:rsidRDefault="005A541B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245"/>
        <w:gridCol w:w="3660"/>
        <w:gridCol w:w="4136"/>
      </w:tblGrid>
      <w:tr w:rsidR="00AF3FCA" w:rsidRPr="00B635A3" w:rsidTr="00AF3FCA">
        <w:trPr>
          <w:trHeight w:val="1243"/>
        </w:trPr>
        <w:tc>
          <w:tcPr>
            <w:tcW w:w="709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24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B635A3" w:rsidRDefault="00AF3FCA" w:rsidP="00B635A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B635A3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4136" w:type="dxa"/>
            <w:tcBorders>
              <w:left w:val="single" w:sz="4" w:space="0" w:color="auto"/>
            </w:tcBorders>
            <w:vAlign w:val="center"/>
          </w:tcPr>
          <w:p w:rsidR="00AF3FCA" w:rsidRPr="00B635A3" w:rsidRDefault="00AF3FCA" w:rsidP="00B635A3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</w:p>
        </w:tc>
      </w:tr>
      <w:tr w:rsidR="00AF3FCA" w:rsidRPr="00093B06" w:rsidTr="00AF3FCA">
        <w:trPr>
          <w:trHeight w:val="641"/>
        </w:trPr>
        <w:tc>
          <w:tcPr>
            <w:tcW w:w="709" w:type="dxa"/>
            <w:vAlign w:val="center"/>
          </w:tcPr>
          <w:p w:rsidR="00AF3FCA" w:rsidRPr="00093B0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AF3FCA" w:rsidRPr="00093B06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093B0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093B0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093B06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(рядом с № 31)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093B06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36" w:type="dxa"/>
            <w:tcBorders>
              <w:left w:val="single" w:sz="4" w:space="0" w:color="auto"/>
            </w:tcBorders>
            <w:vAlign w:val="center"/>
          </w:tcPr>
          <w:p w:rsidR="00AF3FCA" w:rsidRPr="00093B06" w:rsidRDefault="00AF3FCA" w:rsidP="00AF3FC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093B06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B635A3" w:rsidTr="00AF3FCA">
        <w:trPr>
          <w:trHeight w:val="641"/>
        </w:trPr>
        <w:tc>
          <w:tcPr>
            <w:tcW w:w="709" w:type="dxa"/>
            <w:vAlign w:val="center"/>
          </w:tcPr>
          <w:p w:rsidR="00AF3FCA" w:rsidRPr="00205FF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F3FCA" w:rsidRPr="00205FF3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205FF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F3FCA" w:rsidRPr="00205FF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AF3FCA" w:rsidRPr="00205FF3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(рядом с № 86)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205FF3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36" w:type="dxa"/>
            <w:tcBorders>
              <w:left w:val="single" w:sz="4" w:space="0" w:color="auto"/>
            </w:tcBorders>
            <w:vAlign w:val="center"/>
          </w:tcPr>
          <w:p w:rsidR="00AF3FCA" w:rsidRPr="00205FF3" w:rsidRDefault="00AF3FCA" w:rsidP="00AF3FCA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205FF3">
              <w:rPr>
                <w:rFonts w:ascii="Times New Roman" w:hAnsi="Times New Roman"/>
                <w:color w:val="FF0000"/>
                <w:sz w:val="28"/>
                <w:szCs w:val="28"/>
              </w:rPr>
              <w:t>ООО «Конкорд»</w:t>
            </w:r>
          </w:p>
        </w:tc>
      </w:tr>
      <w:tr w:rsidR="00AF3FCA" w:rsidRPr="00634EE6" w:rsidTr="005B37EA">
        <w:trPr>
          <w:trHeight w:val="641"/>
        </w:trPr>
        <w:tc>
          <w:tcPr>
            <w:tcW w:w="709" w:type="dxa"/>
            <w:vAlign w:val="center"/>
          </w:tcPr>
          <w:p w:rsidR="00AF3FCA" w:rsidRPr="00634EE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3.</w:t>
            </w:r>
          </w:p>
        </w:tc>
        <w:tc>
          <w:tcPr>
            <w:tcW w:w="2835" w:type="dxa"/>
            <w:vAlign w:val="center"/>
          </w:tcPr>
          <w:p w:rsidR="00AF3FCA" w:rsidRPr="00634EE6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634EE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634EE6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634EE6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(рядом с № 90)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634EE6" w:rsidRDefault="00AF3FCA" w:rsidP="00B635A3">
            <w:pPr>
              <w:spacing w:after="0" w:line="240" w:lineRule="auto"/>
              <w:rPr>
                <w:color w:val="FF0000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634EE6" w:rsidRDefault="00AF3FCA">
            <w:pPr>
              <w:rPr>
                <w:color w:val="FF0000"/>
              </w:rPr>
            </w:pPr>
            <w:r w:rsidRPr="00634EE6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B635A3" w:rsidTr="005B37EA">
        <w:trPr>
          <w:trHeight w:val="641"/>
        </w:trPr>
        <w:tc>
          <w:tcPr>
            <w:tcW w:w="709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4.</w:t>
            </w:r>
          </w:p>
        </w:tc>
        <w:tc>
          <w:tcPr>
            <w:tcW w:w="283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(пересечение с ул. Брянской)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color w:val="FF0000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510647" w:rsidRDefault="00AF3FCA">
            <w:pPr>
              <w:rPr>
                <w:color w:val="FF0000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510647" w:rsidTr="005B37EA">
        <w:trPr>
          <w:trHeight w:val="641"/>
        </w:trPr>
        <w:tc>
          <w:tcPr>
            <w:tcW w:w="709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5.</w:t>
            </w:r>
          </w:p>
        </w:tc>
        <w:tc>
          <w:tcPr>
            <w:tcW w:w="283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(рядом с № 92)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510647" w:rsidRDefault="00AF3FCA" w:rsidP="00B635A3">
            <w:pPr>
              <w:spacing w:after="0" w:line="240" w:lineRule="auto"/>
              <w:rPr>
                <w:color w:val="FF0000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510647" w:rsidRDefault="00AF3FCA">
            <w:pPr>
              <w:rPr>
                <w:color w:val="FF0000"/>
              </w:rPr>
            </w:pPr>
            <w:r w:rsidRPr="00510647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B635A3" w:rsidTr="005B37EA">
        <w:trPr>
          <w:trHeight w:val="641"/>
        </w:trPr>
        <w:tc>
          <w:tcPr>
            <w:tcW w:w="709" w:type="dxa"/>
            <w:vAlign w:val="center"/>
          </w:tcPr>
          <w:p w:rsidR="00AF3FCA" w:rsidRPr="007D7B28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6.</w:t>
            </w:r>
          </w:p>
        </w:tc>
        <w:tc>
          <w:tcPr>
            <w:tcW w:w="2835" w:type="dxa"/>
            <w:vAlign w:val="center"/>
          </w:tcPr>
          <w:p w:rsidR="00AF3FCA" w:rsidRPr="007D7B28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7D7B28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7D7B28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7D7B28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</w:t>
            </w:r>
            <w:r w:rsidR="007D7B28">
              <w:rPr>
                <w:rFonts w:ascii="Times New Roman" w:hAnsi="Times New Roman"/>
                <w:color w:val="FF0000"/>
                <w:sz w:val="28"/>
                <w:szCs w:val="28"/>
              </w:rPr>
              <w:t>ом с ул. Красной, 167</w:t>
            </w: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7D7B28" w:rsidRDefault="00AF3FCA" w:rsidP="00B635A3">
            <w:pPr>
              <w:spacing w:after="0" w:line="240" w:lineRule="auto"/>
              <w:rPr>
                <w:color w:val="FF0000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7D7B28" w:rsidRDefault="00AF3FCA">
            <w:pPr>
              <w:rPr>
                <w:color w:val="FF0000"/>
              </w:rPr>
            </w:pPr>
            <w:r w:rsidRPr="007D7B28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A37D31" w:rsidTr="005B37EA">
        <w:trPr>
          <w:trHeight w:val="641"/>
        </w:trPr>
        <w:tc>
          <w:tcPr>
            <w:tcW w:w="709" w:type="dxa"/>
            <w:vAlign w:val="center"/>
          </w:tcPr>
          <w:p w:rsidR="00AF3FCA" w:rsidRPr="00A37D31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7.</w:t>
            </w:r>
          </w:p>
        </w:tc>
        <w:tc>
          <w:tcPr>
            <w:tcW w:w="2835" w:type="dxa"/>
            <w:vAlign w:val="center"/>
          </w:tcPr>
          <w:p w:rsidR="00AF3FCA" w:rsidRPr="00A37D31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A37D31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1</w:t>
            </w:r>
          </w:p>
        </w:tc>
        <w:tc>
          <w:tcPr>
            <w:tcW w:w="2976" w:type="dxa"/>
            <w:vAlign w:val="center"/>
          </w:tcPr>
          <w:p w:rsidR="00AF3FCA" w:rsidRPr="00A37D31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9,99</w:t>
            </w:r>
          </w:p>
        </w:tc>
        <w:tc>
          <w:tcPr>
            <w:tcW w:w="5245" w:type="dxa"/>
            <w:vAlign w:val="center"/>
          </w:tcPr>
          <w:p w:rsidR="00AF3FCA" w:rsidRPr="00A37D31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(рядом с ул. Красной, 165/1)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A37D31" w:rsidRDefault="00AF3FCA" w:rsidP="00B635A3">
            <w:pPr>
              <w:spacing w:after="0" w:line="240" w:lineRule="auto"/>
              <w:rPr>
                <w:color w:val="FF0000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A37D31" w:rsidRDefault="00AF3FCA">
            <w:pPr>
              <w:rPr>
                <w:color w:val="FF0000"/>
              </w:rPr>
            </w:pPr>
            <w:r w:rsidRPr="00A37D31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</w:p>
        </w:tc>
      </w:tr>
      <w:tr w:rsidR="00AF3FCA" w:rsidRPr="00B635A3" w:rsidTr="00A16911">
        <w:trPr>
          <w:trHeight w:val="641"/>
        </w:trPr>
        <w:tc>
          <w:tcPr>
            <w:tcW w:w="709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bookmarkStart w:id="0" w:name="_GoBack" w:colFirst="6" w:colLast="6"/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8.</w:t>
            </w:r>
          </w:p>
        </w:tc>
        <w:tc>
          <w:tcPr>
            <w:tcW w:w="283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(пересечение с ул. Красной, позиция 1)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82324E" w:rsidRDefault="00AF3FCA">
            <w:pPr>
              <w:rPr>
                <w:color w:val="FF0000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tr w:rsidR="00AF3FCA" w:rsidRPr="00B635A3" w:rsidTr="00A16911">
        <w:trPr>
          <w:trHeight w:val="641"/>
        </w:trPr>
        <w:tc>
          <w:tcPr>
            <w:tcW w:w="709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9.</w:t>
            </w:r>
          </w:p>
        </w:tc>
        <w:tc>
          <w:tcPr>
            <w:tcW w:w="283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Пилон</w:t>
            </w:r>
          </w:p>
        </w:tc>
        <w:tc>
          <w:tcPr>
            <w:tcW w:w="198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4,32</w:t>
            </w:r>
          </w:p>
        </w:tc>
        <w:tc>
          <w:tcPr>
            <w:tcW w:w="5245" w:type="dxa"/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ул. им. Гаврилова П.М. (пересечение с ул. Красной, позиция 2)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82324E" w:rsidRDefault="00AF3FCA" w:rsidP="00B635A3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Неподвижный</w:t>
            </w:r>
          </w:p>
        </w:tc>
        <w:tc>
          <w:tcPr>
            <w:tcW w:w="4136" w:type="dxa"/>
            <w:tcBorders>
              <w:left w:val="single" w:sz="4" w:space="0" w:color="auto"/>
            </w:tcBorders>
          </w:tcPr>
          <w:p w:rsidR="00AF3FCA" w:rsidRPr="0082324E" w:rsidRDefault="00AF3FCA">
            <w:pPr>
              <w:rPr>
                <w:color w:val="FF0000"/>
              </w:rPr>
            </w:pPr>
            <w:r w:rsidRPr="0082324E">
              <w:rPr>
                <w:rFonts w:ascii="Times New Roman" w:hAnsi="Times New Roman"/>
                <w:color w:val="FF0000"/>
                <w:sz w:val="28"/>
                <w:szCs w:val="28"/>
              </w:rPr>
              <w:t>ООО «Гэллэри-Сервис»</w:t>
            </w:r>
          </w:p>
        </w:tc>
      </w:tr>
      <w:bookmarkEnd w:id="0"/>
      <w:tr w:rsidR="00AF3FCA" w:rsidRPr="00B635A3" w:rsidTr="00AF3FCA">
        <w:trPr>
          <w:trHeight w:val="641"/>
        </w:trPr>
        <w:tc>
          <w:tcPr>
            <w:tcW w:w="709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283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19,98</w:t>
            </w:r>
          </w:p>
        </w:tc>
        <w:tc>
          <w:tcPr>
            <w:tcW w:w="5245" w:type="dxa"/>
            <w:vAlign w:val="center"/>
          </w:tcPr>
          <w:p w:rsidR="00AF3FCA" w:rsidRPr="00B635A3" w:rsidRDefault="00AF3FCA" w:rsidP="00B635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ул. им. Гаврилова П.М. (пересечение с ул. Коммунаров)</w:t>
            </w:r>
          </w:p>
        </w:tc>
        <w:tc>
          <w:tcPr>
            <w:tcW w:w="3660" w:type="dxa"/>
            <w:tcBorders>
              <w:right w:val="single" w:sz="4" w:space="0" w:color="auto"/>
            </w:tcBorders>
            <w:vAlign w:val="center"/>
          </w:tcPr>
          <w:p w:rsidR="00AF3FCA" w:rsidRPr="00B635A3" w:rsidRDefault="00AF3FCA" w:rsidP="00B635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635A3">
              <w:rPr>
                <w:rFonts w:ascii="Times New Roman" w:hAnsi="Times New Roman"/>
                <w:sz w:val="28"/>
                <w:szCs w:val="28"/>
              </w:rPr>
              <w:t>Роллерная система</w:t>
            </w:r>
          </w:p>
        </w:tc>
        <w:tc>
          <w:tcPr>
            <w:tcW w:w="4136" w:type="dxa"/>
            <w:tcBorders>
              <w:left w:val="single" w:sz="4" w:space="0" w:color="auto"/>
            </w:tcBorders>
            <w:vAlign w:val="center"/>
          </w:tcPr>
          <w:p w:rsidR="00AF3FCA" w:rsidRPr="00B635A3" w:rsidRDefault="00AF3FCA" w:rsidP="00AF3FC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ООО «Арт Сайд»</w:t>
            </w:r>
          </w:p>
        </w:tc>
      </w:tr>
    </w:tbl>
    <w:p w:rsidR="005A541B" w:rsidRPr="0008587F" w:rsidRDefault="005A541B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A541B" w:rsidRPr="005E54D8" w:rsidRDefault="005A541B" w:rsidP="005E54D8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5A541B" w:rsidRPr="003C1DFB" w:rsidRDefault="005A541B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5A541B" w:rsidRDefault="005A541B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A541B" w:rsidRDefault="005A541B" w:rsidP="003A5CB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A541B" w:rsidRDefault="005A541B" w:rsidP="003A5C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b/>
          <w:sz w:val="28"/>
          <w:szCs w:val="28"/>
        </w:rPr>
        <w:t>Пилон</w:t>
      </w:r>
      <w:r w:rsidRPr="00D91AD4">
        <w:rPr>
          <w:rFonts w:ascii="Times New Roman" w:hAnsi="Times New Roman"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5A541B" w:rsidRDefault="005A541B" w:rsidP="003A5CB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5A541B" w:rsidRPr="00016790" w:rsidRDefault="00BD7704" w:rsidP="003A5C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153900" cy="4933950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1B" w:rsidRDefault="005A541B" w:rsidP="003A5CBD">
      <w:pPr>
        <w:ind w:firstLine="705"/>
        <w:rPr>
          <w:rFonts w:ascii="Times New Roman" w:hAnsi="Times New Roman"/>
          <w:sz w:val="28"/>
          <w:szCs w:val="28"/>
        </w:rPr>
      </w:pPr>
    </w:p>
    <w:p w:rsidR="005A541B" w:rsidRDefault="005A541B" w:rsidP="003A5CBD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lastRenderedPageBreak/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5A541B" w:rsidRDefault="005A541B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5A541B" w:rsidRDefault="005A541B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541B" w:rsidRDefault="005A541B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541B" w:rsidRPr="00016790" w:rsidRDefault="00BD7704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0550" cy="5219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41B" w:rsidRDefault="005A541B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5A541B" w:rsidRDefault="005A541B" w:rsidP="00F21D40">
      <w:pPr>
        <w:ind w:firstLine="705"/>
        <w:rPr>
          <w:rFonts w:ascii="Times New Roman" w:hAnsi="Times New Roman"/>
          <w:sz w:val="28"/>
          <w:szCs w:val="28"/>
        </w:rPr>
      </w:pPr>
    </w:p>
    <w:p w:rsidR="005A541B" w:rsidRDefault="005A541B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lastRenderedPageBreak/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5A541B" w:rsidRPr="00181E3C" w:rsidRDefault="005A541B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5A541B" w:rsidRPr="00181E3C" w:rsidRDefault="005A541B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A541B" w:rsidRPr="00D4164C" w:rsidRDefault="005A541B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A541B" w:rsidRPr="00016790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541B" w:rsidRPr="00A3471F" w:rsidRDefault="005A541B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5A541B" w:rsidRPr="00016790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5A541B" w:rsidRPr="009007FC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5A541B" w:rsidRPr="009007FC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5A541B" w:rsidRDefault="005A541B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</w:p>
    <w:p w:rsidR="005A541B" w:rsidRPr="00031EA7" w:rsidRDefault="005A541B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5A541B" w:rsidRDefault="005A541B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41B" w:rsidRDefault="005A541B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41B" w:rsidRDefault="005A541B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41B" w:rsidRDefault="005A541B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41B" w:rsidRDefault="005A541B" w:rsidP="00EC455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5A541B" w:rsidRPr="0008587F" w:rsidRDefault="005A541B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5A541B" w:rsidRPr="0008587F" w:rsidSect="00B15F57">
      <w:headerReference w:type="default" r:id="rId24"/>
      <w:footerReference w:type="default" r:id="rId25"/>
      <w:pgSz w:w="23808" w:h="16834" w:orient="landscape" w:code="172"/>
      <w:pgMar w:top="1134" w:right="567" w:bottom="1134" w:left="1701" w:header="142" w:footer="1134" w:gutter="0"/>
      <w:pgNumType w:start="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514D" w:rsidRDefault="00C4514D" w:rsidP="00936DAE">
      <w:pPr>
        <w:spacing w:after="0" w:line="240" w:lineRule="auto"/>
      </w:pPr>
      <w:r>
        <w:separator/>
      </w:r>
    </w:p>
  </w:endnote>
  <w:endnote w:type="continuationSeparator" w:id="1">
    <w:p w:rsidR="00C4514D" w:rsidRDefault="00C4514D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41B" w:rsidRDefault="00BD7704">
    <w:pPr>
      <w:pStyle w:val="a9"/>
    </w:pPr>
    <w:r>
      <w:rPr>
        <w:noProof/>
      </w:rPr>
      <w:drawing>
        <wp:inline distT="0" distB="0" distL="0" distR="0">
          <wp:extent cx="13677900" cy="1619250"/>
          <wp:effectExtent l="0" t="0" r="0" b="0"/>
          <wp:docPr id="6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7900" cy="1619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514D" w:rsidRDefault="00C4514D" w:rsidP="00936DAE">
      <w:pPr>
        <w:spacing w:after="0" w:line="240" w:lineRule="auto"/>
      </w:pPr>
      <w:r>
        <w:separator/>
      </w:r>
    </w:p>
  </w:footnote>
  <w:footnote w:type="continuationSeparator" w:id="1">
    <w:p w:rsidR="00C4514D" w:rsidRDefault="00C4514D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541B" w:rsidRDefault="005A541B">
    <w:pPr>
      <w:pStyle w:val="a7"/>
      <w:jc w:val="center"/>
      <w:rPr>
        <w:rFonts w:ascii="Times New Roman" w:hAnsi="Times New Roman"/>
        <w:sz w:val="28"/>
        <w:szCs w:val="28"/>
      </w:rPr>
    </w:pPr>
  </w:p>
  <w:p w:rsidR="005A541B" w:rsidRPr="00BF3316" w:rsidRDefault="00EB4A0E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5A541B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A37D31">
      <w:rPr>
        <w:rFonts w:ascii="Times New Roman" w:hAnsi="Times New Roman"/>
        <w:noProof/>
        <w:sz w:val="28"/>
        <w:szCs w:val="28"/>
      </w:rPr>
      <w:t>10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5A541B" w:rsidRPr="00BF3316" w:rsidRDefault="005A541B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31EA7"/>
    <w:rsid w:val="000369D8"/>
    <w:rsid w:val="00040254"/>
    <w:rsid w:val="00042C60"/>
    <w:rsid w:val="00044012"/>
    <w:rsid w:val="00071035"/>
    <w:rsid w:val="0007591A"/>
    <w:rsid w:val="0008587F"/>
    <w:rsid w:val="00093B06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16CCD"/>
    <w:rsid w:val="00124B85"/>
    <w:rsid w:val="001421EA"/>
    <w:rsid w:val="00146340"/>
    <w:rsid w:val="00146E3B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05FF3"/>
    <w:rsid w:val="00232FF9"/>
    <w:rsid w:val="00242340"/>
    <w:rsid w:val="00244764"/>
    <w:rsid w:val="00244E4B"/>
    <w:rsid w:val="00264144"/>
    <w:rsid w:val="002903AB"/>
    <w:rsid w:val="002A2CBE"/>
    <w:rsid w:val="002B3DD5"/>
    <w:rsid w:val="002B457B"/>
    <w:rsid w:val="002B60A2"/>
    <w:rsid w:val="002C1B23"/>
    <w:rsid w:val="002D15E8"/>
    <w:rsid w:val="002D2DAD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EB1"/>
    <w:rsid w:val="00377F6B"/>
    <w:rsid w:val="00387861"/>
    <w:rsid w:val="003A1002"/>
    <w:rsid w:val="003A1FA5"/>
    <w:rsid w:val="003A3696"/>
    <w:rsid w:val="003A5CBD"/>
    <w:rsid w:val="003B0F0B"/>
    <w:rsid w:val="003B4EA9"/>
    <w:rsid w:val="003B6E94"/>
    <w:rsid w:val="003C1DFB"/>
    <w:rsid w:val="003C23EE"/>
    <w:rsid w:val="0042134C"/>
    <w:rsid w:val="004243BF"/>
    <w:rsid w:val="004246A6"/>
    <w:rsid w:val="00473052"/>
    <w:rsid w:val="00485B1C"/>
    <w:rsid w:val="004934FA"/>
    <w:rsid w:val="00496239"/>
    <w:rsid w:val="004C61ED"/>
    <w:rsid w:val="004E1CAD"/>
    <w:rsid w:val="004E66F7"/>
    <w:rsid w:val="004F457F"/>
    <w:rsid w:val="00507DB4"/>
    <w:rsid w:val="0051032D"/>
    <w:rsid w:val="00510647"/>
    <w:rsid w:val="00515810"/>
    <w:rsid w:val="00522CD1"/>
    <w:rsid w:val="00532300"/>
    <w:rsid w:val="00551DEF"/>
    <w:rsid w:val="00553E93"/>
    <w:rsid w:val="005614F7"/>
    <w:rsid w:val="0057391C"/>
    <w:rsid w:val="0059409C"/>
    <w:rsid w:val="00594789"/>
    <w:rsid w:val="005A541B"/>
    <w:rsid w:val="005A79C8"/>
    <w:rsid w:val="005D370A"/>
    <w:rsid w:val="005D47A5"/>
    <w:rsid w:val="005E54D8"/>
    <w:rsid w:val="005F0F0B"/>
    <w:rsid w:val="00615289"/>
    <w:rsid w:val="006264F4"/>
    <w:rsid w:val="00633586"/>
    <w:rsid w:val="00634EE6"/>
    <w:rsid w:val="00637A21"/>
    <w:rsid w:val="00645093"/>
    <w:rsid w:val="0064647A"/>
    <w:rsid w:val="00652F69"/>
    <w:rsid w:val="006536A1"/>
    <w:rsid w:val="006553B6"/>
    <w:rsid w:val="00661129"/>
    <w:rsid w:val="00670559"/>
    <w:rsid w:val="00673842"/>
    <w:rsid w:val="0068283C"/>
    <w:rsid w:val="00693BE3"/>
    <w:rsid w:val="006955FB"/>
    <w:rsid w:val="006A539E"/>
    <w:rsid w:val="006A6612"/>
    <w:rsid w:val="006A74D2"/>
    <w:rsid w:val="006B16ED"/>
    <w:rsid w:val="006D41CB"/>
    <w:rsid w:val="006E34B1"/>
    <w:rsid w:val="007037AE"/>
    <w:rsid w:val="007319C0"/>
    <w:rsid w:val="00746F55"/>
    <w:rsid w:val="0075015C"/>
    <w:rsid w:val="007537BC"/>
    <w:rsid w:val="00774421"/>
    <w:rsid w:val="007916D8"/>
    <w:rsid w:val="007938CA"/>
    <w:rsid w:val="00797959"/>
    <w:rsid w:val="007A2AF3"/>
    <w:rsid w:val="007A546F"/>
    <w:rsid w:val="007B4D31"/>
    <w:rsid w:val="007C7965"/>
    <w:rsid w:val="007D5929"/>
    <w:rsid w:val="007D7B28"/>
    <w:rsid w:val="007E0EBD"/>
    <w:rsid w:val="007E21AC"/>
    <w:rsid w:val="00806491"/>
    <w:rsid w:val="00811473"/>
    <w:rsid w:val="0081486B"/>
    <w:rsid w:val="0082324E"/>
    <w:rsid w:val="00823A1D"/>
    <w:rsid w:val="00825739"/>
    <w:rsid w:val="00844241"/>
    <w:rsid w:val="00845ECE"/>
    <w:rsid w:val="008716C6"/>
    <w:rsid w:val="00875F2C"/>
    <w:rsid w:val="008846D4"/>
    <w:rsid w:val="0089437E"/>
    <w:rsid w:val="00894C1C"/>
    <w:rsid w:val="008A434B"/>
    <w:rsid w:val="008B3CD4"/>
    <w:rsid w:val="008C6FBC"/>
    <w:rsid w:val="009007FC"/>
    <w:rsid w:val="00903364"/>
    <w:rsid w:val="009127CA"/>
    <w:rsid w:val="00914C00"/>
    <w:rsid w:val="00931932"/>
    <w:rsid w:val="009331B4"/>
    <w:rsid w:val="00934E75"/>
    <w:rsid w:val="00936DAE"/>
    <w:rsid w:val="009371A4"/>
    <w:rsid w:val="00977F02"/>
    <w:rsid w:val="009B6F7C"/>
    <w:rsid w:val="009C318B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37D31"/>
    <w:rsid w:val="00A47F6A"/>
    <w:rsid w:val="00A617DA"/>
    <w:rsid w:val="00A65559"/>
    <w:rsid w:val="00A73212"/>
    <w:rsid w:val="00A75862"/>
    <w:rsid w:val="00A75CE2"/>
    <w:rsid w:val="00A85AB3"/>
    <w:rsid w:val="00A908B5"/>
    <w:rsid w:val="00AB5B55"/>
    <w:rsid w:val="00AD0EA0"/>
    <w:rsid w:val="00AE2792"/>
    <w:rsid w:val="00AE5F08"/>
    <w:rsid w:val="00AF3FCA"/>
    <w:rsid w:val="00B14362"/>
    <w:rsid w:val="00B1443A"/>
    <w:rsid w:val="00B15F57"/>
    <w:rsid w:val="00B2163E"/>
    <w:rsid w:val="00B22297"/>
    <w:rsid w:val="00B25E93"/>
    <w:rsid w:val="00B546C7"/>
    <w:rsid w:val="00B635A3"/>
    <w:rsid w:val="00B7258D"/>
    <w:rsid w:val="00BC368A"/>
    <w:rsid w:val="00BC3C51"/>
    <w:rsid w:val="00BD7704"/>
    <w:rsid w:val="00BE0772"/>
    <w:rsid w:val="00BE47BB"/>
    <w:rsid w:val="00BF3316"/>
    <w:rsid w:val="00BF587C"/>
    <w:rsid w:val="00BF6CF9"/>
    <w:rsid w:val="00C176A1"/>
    <w:rsid w:val="00C261FD"/>
    <w:rsid w:val="00C379F7"/>
    <w:rsid w:val="00C4514D"/>
    <w:rsid w:val="00C45278"/>
    <w:rsid w:val="00C46F2D"/>
    <w:rsid w:val="00C50710"/>
    <w:rsid w:val="00C50C18"/>
    <w:rsid w:val="00C71FE8"/>
    <w:rsid w:val="00C95C63"/>
    <w:rsid w:val="00CA2245"/>
    <w:rsid w:val="00CB58F1"/>
    <w:rsid w:val="00CB6108"/>
    <w:rsid w:val="00CD21AC"/>
    <w:rsid w:val="00CD5B33"/>
    <w:rsid w:val="00CF745D"/>
    <w:rsid w:val="00D15CC5"/>
    <w:rsid w:val="00D23085"/>
    <w:rsid w:val="00D30F86"/>
    <w:rsid w:val="00D370ED"/>
    <w:rsid w:val="00D4164C"/>
    <w:rsid w:val="00D536FC"/>
    <w:rsid w:val="00D54CEC"/>
    <w:rsid w:val="00D721CF"/>
    <w:rsid w:val="00D91AD4"/>
    <w:rsid w:val="00D92CCB"/>
    <w:rsid w:val="00D97FB9"/>
    <w:rsid w:val="00DE2E69"/>
    <w:rsid w:val="00E05580"/>
    <w:rsid w:val="00E4004F"/>
    <w:rsid w:val="00E40462"/>
    <w:rsid w:val="00E63222"/>
    <w:rsid w:val="00E65527"/>
    <w:rsid w:val="00E80733"/>
    <w:rsid w:val="00E91E48"/>
    <w:rsid w:val="00EA0975"/>
    <w:rsid w:val="00EA4331"/>
    <w:rsid w:val="00EA5D9F"/>
    <w:rsid w:val="00EA650B"/>
    <w:rsid w:val="00EB4A0E"/>
    <w:rsid w:val="00EC455C"/>
    <w:rsid w:val="00EF70DC"/>
    <w:rsid w:val="00F21D40"/>
    <w:rsid w:val="00F24C61"/>
    <w:rsid w:val="00F252C0"/>
    <w:rsid w:val="00F275F6"/>
    <w:rsid w:val="00F34D0F"/>
    <w:rsid w:val="00F62DB2"/>
    <w:rsid w:val="00F80C57"/>
    <w:rsid w:val="00F86299"/>
    <w:rsid w:val="00F977E6"/>
    <w:rsid w:val="00FA1626"/>
    <w:rsid w:val="00FB402A"/>
    <w:rsid w:val="00FC4B06"/>
    <w:rsid w:val="00FD2978"/>
    <w:rsid w:val="00FD3883"/>
    <w:rsid w:val="00FD52BE"/>
    <w:rsid w:val="00FF7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3554"/>
    <o:shapelayout v:ext="edit">
      <o:idmap v:ext="edit" data="1"/>
      <o:rules v:ext="edit">
        <o:r id="V:Rule3" type="connector" idref="#_x0000_s1026"/>
        <o:r id="V:Rule4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1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13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cp:lastPrinted>2013-09-02T05:27:00Z</cp:lastPrinted>
  <dcterms:created xsi:type="dcterms:W3CDTF">2013-10-21T06:16:00Z</dcterms:created>
  <dcterms:modified xsi:type="dcterms:W3CDTF">2014-06-09T10:59:00Z</dcterms:modified>
</cp:coreProperties>
</file>