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85" w:rsidRPr="007F1485" w:rsidRDefault="007F1485" w:rsidP="007F1485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-222250</wp:posOffset>
            </wp:positionV>
            <wp:extent cx="567690" cy="914400"/>
            <wp:effectExtent l="0" t="0" r="3810" b="0"/>
            <wp:wrapNone/>
            <wp:docPr id="1" name="Рисунок 1" descr="Описание: Краснодар ( коронованный щи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снодар ( коронованный щит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485" w:rsidRPr="007F1485" w:rsidRDefault="007F1485" w:rsidP="007F148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7F1485" w:rsidRPr="007F1485" w:rsidRDefault="007F1485" w:rsidP="007F148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1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ГОРОДСКАЯ ДУМА КРАСНОДАРА</w:t>
      </w:r>
    </w:p>
    <w:p w:rsidR="007F1485" w:rsidRPr="007F1485" w:rsidRDefault="007F1485" w:rsidP="007F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485" w:rsidRPr="007F1485" w:rsidRDefault="007F1485" w:rsidP="007F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пятого созыва </w:t>
      </w:r>
      <w:r w:rsidRPr="007F14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  </w:t>
      </w:r>
      <w:r w:rsidR="00A06843" w:rsidRPr="007B3A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A06843" w:rsidRPr="00A0684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LXVIII</w:t>
      </w:r>
      <w:r w:rsidRPr="007F14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__</w:t>
      </w:r>
      <w:r w:rsidRPr="007F14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_________</w:t>
      </w:r>
      <w:r w:rsidRPr="007F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Думы</w:t>
      </w:r>
    </w:p>
    <w:p w:rsidR="007F1485" w:rsidRPr="007F1485" w:rsidRDefault="007F1485" w:rsidP="007F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485" w:rsidRPr="007F1485" w:rsidRDefault="007F1485" w:rsidP="007F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485" w:rsidRPr="007F1485" w:rsidRDefault="007F1485" w:rsidP="007F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F1485" w:rsidRPr="007F1485" w:rsidRDefault="00714DD5" w:rsidP="007F1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935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7935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793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93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4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4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4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5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 п. 8</w:t>
      </w:r>
    </w:p>
    <w:p w:rsidR="007F1485" w:rsidRPr="007F1485" w:rsidRDefault="007F1485" w:rsidP="007F1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485" w:rsidRPr="007F1485" w:rsidRDefault="007F1485" w:rsidP="007F1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485" w:rsidRPr="007F1485" w:rsidRDefault="007F1485" w:rsidP="007F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7F1485" w:rsidRPr="007F1485" w:rsidRDefault="007F1485" w:rsidP="007F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7F1485" w:rsidRPr="007F1485" w:rsidRDefault="007F1485" w:rsidP="007F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485" w:rsidRPr="007F1485" w:rsidRDefault="007F1485" w:rsidP="007F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485" w:rsidRPr="007F1485" w:rsidRDefault="007F1485" w:rsidP="007F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 муниципального образования</w:t>
      </w:r>
    </w:p>
    <w:p w:rsidR="007F1485" w:rsidRPr="007F1485" w:rsidRDefault="007F1485" w:rsidP="007F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Краснодар</w:t>
      </w:r>
    </w:p>
    <w:p w:rsidR="007F1485" w:rsidRPr="007F1485" w:rsidRDefault="007F1485" w:rsidP="007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485" w:rsidRPr="007F1485" w:rsidRDefault="007F1485" w:rsidP="007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485" w:rsidRPr="007F1485" w:rsidRDefault="007F1485" w:rsidP="007F14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статьёй 44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 </w:t>
      </w: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 городская Дума Краснодара РЕШИЛА:</w:t>
      </w:r>
    </w:p>
    <w:p w:rsidR="007F1485" w:rsidRPr="007F1485" w:rsidRDefault="007F1485" w:rsidP="007F148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 Внести в Устав муниципального образования город Краснодар следующие изменения:</w:t>
      </w:r>
    </w:p>
    <w:p w:rsidR="007F1485" w:rsidRPr="007F1485" w:rsidRDefault="007F1485" w:rsidP="007F148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 Пункт 1) статьи 8 изложить в следующей редакции: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«1) составление и рассмотрение проекта местного бюджета (бюджета муниципального образования город Краснодар), утверждение и исполнение местного бюджета (бюджета муниципального образования город Краснодар), осуществление контроля за его исполнением, составление и утверждение отчёта об исполнении местного бюджета (бюджета муниципального образования город Краснодар);».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В пункте 26)</w:t>
      </w:r>
      <w:r w:rsidRPr="007F1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8 слова «осуществление муниципального земельного контроля за использованием земель муниципального образования город Краснодар» заменить словами «осуществление муниципального земельного контроля в границах муниципального образования город Краснодар».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Часть 1 статьи 9 дополнить пунктами 13) и 14) следующего содержания: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«13) создание условий для  организации  проведения  независимой  оценки качества оказания услуг организациями в порядке и  на  условиях,  которые установлены федеральными законами;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14) предоставление гражданам жилых помещений муниципального  жилищного фонда по договорам найма  жилых  помещений  жилищного  фонда  социального использования в соответствии с жилищным законодательством.».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 3) части 3 статьи 19 после слов «</w:t>
      </w:r>
      <w:r w:rsidRPr="007F1485">
        <w:rPr>
          <w:rFonts w:ascii="Times New Roman" w:eastAsia="Calibri" w:hAnsi="Times New Roman" w:cs="Times New Roman"/>
          <w:sz w:val="28"/>
          <w:szCs w:val="28"/>
        </w:rPr>
        <w:t>проекты планировки территорий и проекты межевания территорий,</w:t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» дополнить словами «за исключением случаев, предусмотренных Градостроительным кодексом Российской Федерации,».</w:t>
      </w:r>
    </w:p>
    <w:p w:rsidR="007F1485" w:rsidRPr="007F1485" w:rsidRDefault="007F1485" w:rsidP="007F148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1.5. В пункте 3 статьи 24 слова «42 депутатов» заменить словами «48 депутатов».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1.6. В пункте 2) части 5 статьи 31 слова «состоять членами управления» заменить словами «состоять членами органа управления».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1.7. В пункте 2) части 10 статьи 35 слова «состоять членом управления» заменить словами «состоять членом органа управления».</w:t>
      </w:r>
    </w:p>
    <w:p w:rsidR="007F1485" w:rsidRPr="007F1485" w:rsidRDefault="007F1485" w:rsidP="007F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7F1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статьи 45 и абзац первый изложить в следующей редакции:</w:t>
      </w:r>
    </w:p>
    <w:p w:rsidR="007F1485" w:rsidRPr="007F1485" w:rsidRDefault="007F1485" w:rsidP="007F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«</w:t>
      </w:r>
      <w:r w:rsidRPr="007F1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45.</w:t>
      </w: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администрации муниципального образования город Краснодар в области градостроительной деятельности, строительства, транспорта и связи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муниципального образования город Краснодар в области градостроительной деятельности, строительства, транспорта и связи:».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1.9. Статью 48 дополнить пунктом 2.1) следующего содержания: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«2.1) ведёт учёт граждан, нуждающихся в предоставлении жилых помещений по договорам найма  жилых помещений  жилищного фонда социального использования;».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1.10. Статью 48 дополнить пунктом 3.3) следующего содержания: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«3.3) предоставляет гражданам жилые помещения 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законодательством;».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1.11. Части 1 и 2 статьи 73 изложить в следующей редакции: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«1.</w:t>
      </w: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Муниципальные правовые акты, затрагивающие права, свободы и обязанности человека и гражданина, за исключением муниципальных правовых актов или их отдельных положений, содержащих сведения, распространение которых ограничено федеральным законом, подлежат обязательному официальному опубликованию.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2. Иные муниципальные правовые акты, могут быть официально опубликованы по инициативе органов местного самоуправления и должностных лиц местного самоуправления муниципального образования город Краснодар, их принявших (издавших).».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1.12. Статью 89 изложить в следующей редакции: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«Статья 89. Местный бюджет (бюджет муниципального образования город Краснодар)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1. Муниципальное образование город Краснодар имеет собственный бюджет.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Составление и рассмотрение проекта местного бюджета (бюджета муниципального образования город Краснодар), утверждение и исполнение местного бюджета (бюджета муниципального образования город Краснодар), осуществление контроля за его исполнением, составление и утверждение отчёта об исполнении местного бюджета (бюджета муниципального образования город Краснодар) осуществляются органами местного самоуправления самостоятельно с соблюдением требований, установленных Бюджетным </w:t>
      </w:r>
      <w:hyperlink r:id="rId7" w:history="1">
        <w:r w:rsidRPr="007F148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кодексом</w:t>
        </w:r>
      </w:hyperlink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</w:t>
      </w: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Бюджетные полномочия муниципального образования город Краснодар устанавливаются Бюджетным </w:t>
      </w:r>
      <w:hyperlink r:id="rId8" w:history="1">
        <w:r w:rsidRPr="007F148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кодексом</w:t>
        </w:r>
      </w:hyperlink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местного бюджета (бюджета муниципального образования город Краснодар), решение об утверждении местного бюджета (бюджета муниципального образования город Краснодар), годовой отчёт о его исполнении, ежеквартальные сведения о ходе исполнения местного бюджета (бюджета муниципального образования город Краснодар) и о численности муниципальных служащих органов местного самоуправления муниципального образования город Краснодар, работников муниципальных учреждений с указанием фактических затрат на их денежное содержание подлежат официальному опубликованию.».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1.13. Статью 90 изложить в следующей редакции: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«Статья 90. Доходы местного бюджета (бюджета муниципального образования город Краснодар)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доходов местного бюджета (бюджета муниципального образования город Краснодар)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1.14. Статью 92 изложить в следующей редакции: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«Статья 92. Расходы местного бюджета (бюджета муниципального образования город Краснодар)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Формирование расходов местного бюджета (бюджета муниципального образования город Краснодар) осуществляется в соответствии с расходными обязательствами муниципального образования город Краснодар, устанавливаемыми и исполняемыми органами местного самоуправления муниципального образования город Краснодар в соответствии с требованиями Бюджетного </w:t>
      </w:r>
      <w:hyperlink r:id="rId9" w:history="1">
        <w:r w:rsidRPr="007F148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кодекса</w:t>
        </w:r>
      </w:hyperlink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Исполнение расходных обязательств муниципального образования город Краснодар осуществляется за счет средств  местного бюджета (бюджета муниципального образования город Краснодар) в соответствии с требованиями Бюджетного </w:t>
      </w:r>
      <w:hyperlink r:id="rId10" w:history="1">
        <w:r w:rsidRPr="007F148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кодекса</w:t>
        </w:r>
      </w:hyperlink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местного самоуправления муниципального образования город Краснодар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соответствии с федеральными законами (законами Краснодарского края).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средств местного бюджета (бюджета муниципального образования город Краснодар), направляемый на дополнительное финансирование переданных отдельных государственных полномочий, утверждается решением городской Думы Краснодара о местном бюджете (бюджете муниципального образования город Краснодар) на соответствующий год.».</w:t>
      </w:r>
    </w:p>
    <w:p w:rsidR="007F1485" w:rsidRPr="007F1485" w:rsidRDefault="007F1485" w:rsidP="007F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Pr="007F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98 дополнить частью 14 следующего содержания:</w:t>
      </w:r>
    </w:p>
    <w:p w:rsidR="007F1485" w:rsidRPr="007F1485" w:rsidRDefault="007F1485" w:rsidP="007F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>«14. Глава муниципального образования город Краснодар, в отношении которого городской Думой Краснодара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решения.».</w:t>
      </w:r>
    </w:p>
    <w:p w:rsidR="007F1485" w:rsidRPr="007F1485" w:rsidRDefault="007F1485" w:rsidP="007F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 Поручить главе муниципального образования город Краснодар В.Л.Евланову зарегистрировать настоящее решение в установленном порядке.</w:t>
      </w:r>
    </w:p>
    <w:p w:rsidR="007F1485" w:rsidRPr="007F1485" w:rsidRDefault="007F1485" w:rsidP="007F14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Поручить администрации муниципального образования город Краснодар опубликовать официально настоящее решение в установленном порядке после его государственной регистрации.</w:t>
      </w:r>
    </w:p>
    <w:p w:rsidR="007F1485" w:rsidRPr="007F1485" w:rsidRDefault="007F1485" w:rsidP="007F14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Настоящее решение вступает в силу со дня его официального опубликования после государственной регистрации, за искл</w:t>
      </w:r>
      <w:r w:rsidR="009E240D">
        <w:rPr>
          <w:rFonts w:ascii="Times New Roman" w:eastAsia="Times New Roman" w:hAnsi="Times New Roman" w:cs="Times New Roman"/>
          <w:sz w:val="28"/>
          <w:szCs w:val="20"/>
          <w:lang w:eastAsia="ru-RU"/>
        </w:rPr>
        <w:t>ючением пунктов 2 – 4,</w:t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вступающих в силу с момента его подписания и подпунктов 1.2,1.4 и 1.5  пункта 1.</w:t>
      </w:r>
    </w:p>
    <w:p w:rsidR="007F1485" w:rsidRPr="007F1485" w:rsidRDefault="007F1485" w:rsidP="007F14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5. Подпункт 1.2 пункта 1 вступает в силу с 01.01.2015.</w:t>
      </w:r>
    </w:p>
    <w:p w:rsidR="007F1485" w:rsidRPr="007F1485" w:rsidRDefault="007F1485" w:rsidP="007F14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6. Подпункт 1.4 пункта 1 вступает в силу с 01.03.2015.</w:t>
      </w:r>
    </w:p>
    <w:p w:rsidR="007F1485" w:rsidRPr="007F1485" w:rsidRDefault="007F1485" w:rsidP="007F14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7. Подпункт 1.5 пункта 1 вступает в силу по истечение срока полномочий городской Думы Краснодара пятого созыва и распространяют свое действие на правоотношения связанные с выборами депутатов городской Думы Краснодара шестого созыва.</w:t>
      </w:r>
    </w:p>
    <w:p w:rsidR="007F1485" w:rsidRPr="007F1485" w:rsidRDefault="007F1485" w:rsidP="007F14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выполнением настоящего решения возложить на председателя городской Думы Краснодара В.Ф.Галушко.</w:t>
      </w:r>
    </w:p>
    <w:p w:rsidR="007F1485" w:rsidRPr="007F1485" w:rsidRDefault="007F1485" w:rsidP="007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1485" w:rsidRPr="007F1485" w:rsidRDefault="007F1485" w:rsidP="007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1485" w:rsidRPr="007F1485" w:rsidRDefault="007F1485" w:rsidP="007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1485" w:rsidRPr="007F1485" w:rsidRDefault="007F1485" w:rsidP="007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</w:t>
      </w:r>
    </w:p>
    <w:p w:rsidR="007F1485" w:rsidRPr="007F1485" w:rsidRDefault="007F1485" w:rsidP="007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 Краснодар</w:t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В.Л.Евланов</w:t>
      </w:r>
    </w:p>
    <w:p w:rsidR="007F1485" w:rsidRPr="007F1485" w:rsidRDefault="007F1485" w:rsidP="007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1485" w:rsidRPr="007F1485" w:rsidRDefault="007F1485" w:rsidP="007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195C" w:rsidRDefault="007F1485" w:rsidP="007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7F1485" w:rsidRPr="007F1485" w:rsidRDefault="007F1485" w:rsidP="007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городской Думы Краснодара</w:t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81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bookmarkStart w:id="0" w:name="_GoBack"/>
      <w:bookmarkEnd w:id="0"/>
      <w:r w:rsidRPr="007F1485">
        <w:rPr>
          <w:rFonts w:ascii="Times New Roman" w:eastAsia="Times New Roman" w:hAnsi="Times New Roman" w:cs="Times New Roman"/>
          <w:sz w:val="28"/>
          <w:szCs w:val="20"/>
          <w:lang w:eastAsia="ru-RU"/>
        </w:rPr>
        <w:t>В.Ф.Галушко</w:t>
      </w:r>
    </w:p>
    <w:p w:rsidR="007F1485" w:rsidRPr="007F1485" w:rsidRDefault="007F1485" w:rsidP="007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1485" w:rsidRPr="007F1485" w:rsidSect="00D901D8">
      <w:headerReference w:type="default" r:id="rId11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7B" w:rsidRDefault="0025147B" w:rsidP="00BC22D2">
      <w:pPr>
        <w:spacing w:after="0" w:line="240" w:lineRule="auto"/>
      </w:pPr>
      <w:r>
        <w:separator/>
      </w:r>
    </w:p>
  </w:endnote>
  <w:endnote w:type="continuationSeparator" w:id="1">
    <w:p w:rsidR="0025147B" w:rsidRDefault="0025147B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7B" w:rsidRDefault="0025147B" w:rsidP="00BC22D2">
      <w:pPr>
        <w:spacing w:after="0" w:line="240" w:lineRule="auto"/>
      </w:pPr>
      <w:r>
        <w:separator/>
      </w:r>
    </w:p>
  </w:footnote>
  <w:footnote w:type="continuationSeparator" w:id="1">
    <w:p w:rsidR="0025147B" w:rsidRDefault="0025147B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22D2" w:rsidRPr="00BC22D2" w:rsidRDefault="00CA3BDC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5F1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485"/>
    <w:rsid w:val="00007FE6"/>
    <w:rsid w:val="00013E61"/>
    <w:rsid w:val="001327B4"/>
    <w:rsid w:val="00142783"/>
    <w:rsid w:val="0025147B"/>
    <w:rsid w:val="00276479"/>
    <w:rsid w:val="00427D64"/>
    <w:rsid w:val="004B62EA"/>
    <w:rsid w:val="00644814"/>
    <w:rsid w:val="00710DFA"/>
    <w:rsid w:val="00714DD5"/>
    <w:rsid w:val="00793505"/>
    <w:rsid w:val="007B3A38"/>
    <w:rsid w:val="007F1485"/>
    <w:rsid w:val="008E776B"/>
    <w:rsid w:val="00924EA8"/>
    <w:rsid w:val="009542E1"/>
    <w:rsid w:val="009B5F11"/>
    <w:rsid w:val="009E240D"/>
    <w:rsid w:val="00A06843"/>
    <w:rsid w:val="00A61A74"/>
    <w:rsid w:val="00BC22D2"/>
    <w:rsid w:val="00C8195C"/>
    <w:rsid w:val="00CA3BDC"/>
    <w:rsid w:val="00CD5150"/>
    <w:rsid w:val="00D66D7C"/>
    <w:rsid w:val="00D901D8"/>
    <w:rsid w:val="00ED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  <w:style w:type="paragraph" w:styleId="a7">
    <w:name w:val="Balloon Text"/>
    <w:basedOn w:val="a"/>
    <w:link w:val="a8"/>
    <w:uiPriority w:val="99"/>
    <w:semiHidden/>
    <w:unhideWhenUsed/>
    <w:rsid w:val="00D9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  <w:style w:type="paragraph" w:styleId="a7">
    <w:name w:val="Balloon Text"/>
    <w:basedOn w:val="a"/>
    <w:link w:val="a8"/>
    <w:uiPriority w:val="99"/>
    <w:semiHidden/>
    <w:unhideWhenUsed/>
    <w:rsid w:val="00D9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F83B2398BFF561B2DB099FC032526B09202FFABB7D91AA93DFEC180W8P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E87566A108B6245BB27D35DE9E609D52304CEDDC44978A02716D3A49t5N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9EECA8352D5D20D8A021D651E77F755D12D82C7D76CE531108D5D2418C6f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EECA8352D5D20D8A021D651E77F755D12D82C7D76CE531108D5D2418C6fF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e.zabuginasuprun</cp:lastModifiedBy>
  <cp:revision>10</cp:revision>
  <cp:lastPrinted>2014-10-20T10:03:00Z</cp:lastPrinted>
  <dcterms:created xsi:type="dcterms:W3CDTF">2014-10-20T08:19:00Z</dcterms:created>
  <dcterms:modified xsi:type="dcterms:W3CDTF">2014-11-25T15:28:00Z</dcterms:modified>
</cp:coreProperties>
</file>