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BC" w:rsidRPr="008D0C80" w:rsidRDefault="00BE1FBC" w:rsidP="00BE1FBC">
      <w:pPr>
        <w:rPr>
          <w:rFonts w:ascii="Times New Roman" w:hAnsi="Times New Roman" w:cs="Times New Roman"/>
          <w:b/>
          <w:sz w:val="24"/>
          <w:szCs w:val="24"/>
        </w:rPr>
      </w:pPr>
      <w:r w:rsidRPr="008D0C80">
        <w:rPr>
          <w:rFonts w:ascii="Times New Roman" w:hAnsi="Times New Roman" w:cs="Times New Roman"/>
          <w:b/>
          <w:sz w:val="24"/>
          <w:szCs w:val="24"/>
        </w:rPr>
        <w:t>Список основных нормативно-правовых актов, используемых в целях управления МКД</w:t>
      </w:r>
    </w:p>
    <w:p w:rsidR="00BE1FBC" w:rsidRPr="008D0C80" w:rsidRDefault="00BE1FBC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1) Жилищный кодекс РФ;</w:t>
      </w:r>
    </w:p>
    <w:p w:rsidR="00BE1FBC" w:rsidRPr="008D0C80" w:rsidRDefault="00BE1FBC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2) Гражданский кодекс РФ;</w:t>
      </w:r>
    </w:p>
    <w:p w:rsidR="00A14199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3) Постановление Правительства РФ от 21 января 2006 г. N 25 «Об утверждении Правил пользования жилыми помещениями»</w:t>
      </w:r>
    </w:p>
    <w:p w:rsidR="00A14199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4) Постановление Правительства РФ от 23 мая 2006 г. N 306 «Об утверждении Правил установления и определения нормативов потребления коммунальных услуг» (с изменениями и дополнениями);</w:t>
      </w:r>
    </w:p>
    <w:p w:rsidR="00A14199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 xml:space="preserve">5) Правила содержания общего имущества многоквартирного дома, </w:t>
      </w:r>
      <w:proofErr w:type="gramStart"/>
      <w:r w:rsidRPr="008D0C80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8D0C8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№ 491 от 13 августа 2006г.;</w:t>
      </w:r>
    </w:p>
    <w:p w:rsidR="00A14199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6) Постановление Правительства РФ от 23 сентября 2010 г. N 731 «Об утверждении стандарта раскрытия информации организациями, осуществляющими деятельность в сфере управления многоквартирными домами» (с изменениями и дополнениями)</w:t>
      </w:r>
    </w:p>
    <w:p w:rsidR="00BE1FBC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7</w:t>
      </w:r>
      <w:r w:rsidR="00BE1FBC" w:rsidRPr="008D0C80">
        <w:rPr>
          <w:rFonts w:ascii="Times New Roman" w:hAnsi="Times New Roman" w:cs="Times New Roman"/>
          <w:sz w:val="24"/>
          <w:szCs w:val="24"/>
        </w:rPr>
        <w:t>) Правила о предоставлении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N 354;</w:t>
      </w:r>
    </w:p>
    <w:p w:rsidR="00BE1FBC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8</w:t>
      </w:r>
      <w:r w:rsidR="00BE1FBC" w:rsidRPr="008D0C80">
        <w:rPr>
          <w:rFonts w:ascii="Times New Roman" w:hAnsi="Times New Roman" w:cs="Times New Roman"/>
          <w:sz w:val="24"/>
          <w:szCs w:val="24"/>
        </w:rPr>
        <w:t>) Постановление Правительства РФ от 3 апреля 2013 г.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A14199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9) Постановление Правительства РФ от 15 мая 2013 г. N 416 «О порядке осуществления деятельности по управлению многоквартирными домами»</w:t>
      </w:r>
    </w:p>
    <w:p w:rsidR="00BE1FBC" w:rsidRPr="008D0C80" w:rsidRDefault="00A14199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>10</w:t>
      </w:r>
      <w:r w:rsidR="00BE1FBC" w:rsidRPr="008D0C80">
        <w:rPr>
          <w:rFonts w:ascii="Times New Roman" w:hAnsi="Times New Roman" w:cs="Times New Roman"/>
          <w:sz w:val="24"/>
          <w:szCs w:val="24"/>
        </w:rPr>
        <w:t>) Постановление администрации муниципального образования город Краснодар от 12 августа 2010 г.  № 6099;</w:t>
      </w:r>
    </w:p>
    <w:p w:rsidR="00BE1FBC" w:rsidRPr="008D0C80" w:rsidRDefault="00BE1FBC" w:rsidP="00A1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C80">
        <w:rPr>
          <w:rFonts w:ascii="Times New Roman" w:hAnsi="Times New Roman" w:cs="Times New Roman"/>
          <w:sz w:val="24"/>
          <w:szCs w:val="24"/>
        </w:rPr>
        <w:t xml:space="preserve"> 1</w:t>
      </w:r>
      <w:r w:rsidR="00A14199" w:rsidRPr="008D0C80">
        <w:rPr>
          <w:rFonts w:ascii="Times New Roman" w:hAnsi="Times New Roman" w:cs="Times New Roman"/>
          <w:sz w:val="24"/>
          <w:szCs w:val="24"/>
        </w:rPr>
        <w:t>1</w:t>
      </w:r>
      <w:r w:rsidRPr="008D0C80">
        <w:rPr>
          <w:rFonts w:ascii="Times New Roman" w:hAnsi="Times New Roman" w:cs="Times New Roman"/>
          <w:sz w:val="24"/>
          <w:szCs w:val="24"/>
        </w:rPr>
        <w:t>) Приказ МЧС РФ №171 «Об утверждении свода правил «Системы противопожарной защиты. Эвакуационные пути и выходы» от 25.03.2009г.</w:t>
      </w:r>
    </w:p>
    <w:p w:rsidR="00A14199" w:rsidRDefault="00A14199"/>
    <w:sectPr w:rsidR="00A14199" w:rsidSect="008D0C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BC"/>
    <w:rsid w:val="008D0C80"/>
    <w:rsid w:val="00934A3B"/>
    <w:rsid w:val="00A14199"/>
    <w:rsid w:val="00B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2014-03-16T08:33:00Z</dcterms:created>
  <dcterms:modified xsi:type="dcterms:W3CDTF">2014-03-16T08:37:00Z</dcterms:modified>
</cp:coreProperties>
</file>