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7AAF" w:rsidP="009A7AAF">
      <w:pPr>
        <w:jc w:val="center"/>
        <w:rPr>
          <w:sz w:val="40"/>
          <w:szCs w:val="40"/>
        </w:rPr>
      </w:pPr>
      <w:r w:rsidRPr="009A7AAF">
        <w:rPr>
          <w:sz w:val="40"/>
          <w:szCs w:val="40"/>
        </w:rPr>
        <w:t>Выписка из протокола № 36</w:t>
      </w:r>
    </w:p>
    <w:p w:rsidR="009A7AAF" w:rsidRDefault="009A7AAF" w:rsidP="009A7AAF">
      <w:pPr>
        <w:rPr>
          <w:sz w:val="28"/>
          <w:szCs w:val="28"/>
        </w:rPr>
      </w:pPr>
      <w:r>
        <w:rPr>
          <w:sz w:val="28"/>
          <w:szCs w:val="28"/>
        </w:rPr>
        <w:t>Общего собрания ТС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>«Березка-36»</w:t>
      </w:r>
    </w:p>
    <w:p w:rsidR="009A7AAF" w:rsidRPr="00893D0D" w:rsidRDefault="009A7AAF" w:rsidP="009A7AAF">
      <w:pPr>
        <w:rPr>
          <w:sz w:val="28"/>
          <w:szCs w:val="28"/>
        </w:rPr>
      </w:pPr>
      <w:r w:rsidRPr="00893D0D">
        <w:rPr>
          <w:sz w:val="28"/>
          <w:szCs w:val="28"/>
        </w:rPr>
        <w:t>От  24.02.2013  г</w:t>
      </w:r>
      <w:proofErr w:type="gramStart"/>
      <w:r w:rsidRPr="00893D0D">
        <w:rPr>
          <w:sz w:val="28"/>
          <w:szCs w:val="28"/>
        </w:rPr>
        <w:t>.К</w:t>
      </w:r>
      <w:proofErr w:type="gramEnd"/>
      <w:r w:rsidRPr="00893D0D">
        <w:rPr>
          <w:sz w:val="28"/>
          <w:szCs w:val="28"/>
        </w:rPr>
        <w:t>раснодар</w:t>
      </w:r>
    </w:p>
    <w:p w:rsidR="009A7AAF" w:rsidRPr="00893D0D" w:rsidRDefault="009A7AAF" w:rsidP="009A7AAF">
      <w:pPr>
        <w:rPr>
          <w:sz w:val="28"/>
          <w:szCs w:val="28"/>
        </w:rPr>
      </w:pPr>
      <w:r w:rsidRPr="00893D0D">
        <w:rPr>
          <w:sz w:val="28"/>
          <w:szCs w:val="28"/>
        </w:rPr>
        <w:t>Всего собственников</w:t>
      </w:r>
      <w:r w:rsidR="00893D0D">
        <w:rPr>
          <w:sz w:val="28"/>
          <w:szCs w:val="28"/>
        </w:rPr>
        <w:t xml:space="preserve"> </w:t>
      </w:r>
      <w:r w:rsidRPr="00893D0D">
        <w:rPr>
          <w:sz w:val="28"/>
          <w:szCs w:val="28"/>
        </w:rPr>
        <w:t>-</w:t>
      </w:r>
      <w:r w:rsidR="00893D0D">
        <w:rPr>
          <w:sz w:val="28"/>
          <w:szCs w:val="28"/>
        </w:rPr>
        <w:t xml:space="preserve"> </w:t>
      </w:r>
      <w:r w:rsidRPr="00893D0D">
        <w:rPr>
          <w:sz w:val="28"/>
          <w:szCs w:val="28"/>
        </w:rPr>
        <w:t>80 квартир</w:t>
      </w:r>
    </w:p>
    <w:p w:rsidR="009A7AAF" w:rsidRPr="00893D0D" w:rsidRDefault="009A7AAF" w:rsidP="009A7AAF">
      <w:pPr>
        <w:rPr>
          <w:sz w:val="28"/>
          <w:szCs w:val="28"/>
        </w:rPr>
      </w:pPr>
      <w:r w:rsidRPr="00893D0D">
        <w:rPr>
          <w:sz w:val="28"/>
          <w:szCs w:val="28"/>
        </w:rPr>
        <w:t>Присутствовали</w:t>
      </w:r>
      <w:r w:rsidR="00893D0D">
        <w:rPr>
          <w:sz w:val="28"/>
          <w:szCs w:val="28"/>
        </w:rPr>
        <w:t xml:space="preserve"> </w:t>
      </w:r>
      <w:r w:rsidRPr="00893D0D">
        <w:rPr>
          <w:sz w:val="28"/>
          <w:szCs w:val="28"/>
        </w:rPr>
        <w:t>-</w:t>
      </w:r>
      <w:r w:rsidR="00893D0D">
        <w:rPr>
          <w:sz w:val="28"/>
          <w:szCs w:val="28"/>
        </w:rPr>
        <w:t xml:space="preserve"> </w:t>
      </w:r>
      <w:r w:rsidRPr="00893D0D">
        <w:rPr>
          <w:sz w:val="28"/>
          <w:szCs w:val="28"/>
        </w:rPr>
        <w:t>41 человек</w:t>
      </w:r>
    </w:p>
    <w:p w:rsidR="009A7AAF" w:rsidRPr="00893D0D" w:rsidRDefault="009A7AAF" w:rsidP="009A7AAF">
      <w:pPr>
        <w:rPr>
          <w:sz w:val="28"/>
          <w:szCs w:val="28"/>
        </w:rPr>
      </w:pPr>
      <w:r w:rsidRPr="00893D0D">
        <w:rPr>
          <w:sz w:val="28"/>
          <w:szCs w:val="28"/>
        </w:rPr>
        <w:t>Кворум</w:t>
      </w:r>
      <w:r w:rsidR="00893D0D">
        <w:rPr>
          <w:sz w:val="28"/>
          <w:szCs w:val="28"/>
        </w:rPr>
        <w:t xml:space="preserve"> </w:t>
      </w:r>
      <w:r w:rsidRPr="00893D0D">
        <w:rPr>
          <w:sz w:val="28"/>
          <w:szCs w:val="28"/>
        </w:rPr>
        <w:t>- 51,25%</w:t>
      </w:r>
    </w:p>
    <w:p w:rsidR="009A7AAF" w:rsidRPr="00893D0D" w:rsidRDefault="009A7AAF" w:rsidP="009A7AAF">
      <w:pPr>
        <w:rPr>
          <w:sz w:val="28"/>
          <w:szCs w:val="28"/>
        </w:rPr>
      </w:pPr>
      <w:r w:rsidRPr="00893D0D">
        <w:rPr>
          <w:sz w:val="28"/>
          <w:szCs w:val="28"/>
        </w:rPr>
        <w:t>Председатель собрания</w:t>
      </w:r>
      <w:r w:rsidR="00893D0D">
        <w:rPr>
          <w:sz w:val="28"/>
          <w:szCs w:val="28"/>
        </w:rPr>
        <w:t xml:space="preserve"> </w:t>
      </w:r>
      <w:r w:rsidRPr="00893D0D">
        <w:rPr>
          <w:sz w:val="28"/>
          <w:szCs w:val="28"/>
        </w:rPr>
        <w:t>- Суханова Р.И.</w:t>
      </w:r>
    </w:p>
    <w:p w:rsidR="009A7AAF" w:rsidRPr="00893D0D" w:rsidRDefault="009A7AAF" w:rsidP="009A7AAF">
      <w:pPr>
        <w:rPr>
          <w:sz w:val="28"/>
          <w:szCs w:val="28"/>
        </w:rPr>
      </w:pPr>
      <w:r w:rsidRPr="00893D0D">
        <w:rPr>
          <w:sz w:val="28"/>
          <w:szCs w:val="28"/>
        </w:rPr>
        <w:t>Секретарь</w:t>
      </w:r>
      <w:r w:rsidR="00893D0D">
        <w:rPr>
          <w:sz w:val="28"/>
          <w:szCs w:val="28"/>
        </w:rPr>
        <w:t xml:space="preserve"> </w:t>
      </w:r>
      <w:r w:rsidRPr="00893D0D">
        <w:rPr>
          <w:sz w:val="28"/>
          <w:szCs w:val="28"/>
        </w:rPr>
        <w:t xml:space="preserve"> – </w:t>
      </w:r>
      <w:proofErr w:type="spellStart"/>
      <w:r w:rsidRPr="00893D0D">
        <w:rPr>
          <w:sz w:val="28"/>
          <w:szCs w:val="28"/>
        </w:rPr>
        <w:t>Мосьпан</w:t>
      </w:r>
      <w:proofErr w:type="spellEnd"/>
      <w:r w:rsidRPr="00893D0D">
        <w:rPr>
          <w:sz w:val="28"/>
          <w:szCs w:val="28"/>
        </w:rPr>
        <w:t xml:space="preserve"> Е.П.</w:t>
      </w:r>
    </w:p>
    <w:p w:rsidR="009A7AAF" w:rsidRPr="00893D0D" w:rsidRDefault="009A7AAF" w:rsidP="009A7AAF">
      <w:pPr>
        <w:jc w:val="center"/>
        <w:rPr>
          <w:sz w:val="28"/>
          <w:szCs w:val="28"/>
        </w:rPr>
      </w:pPr>
      <w:r w:rsidRPr="00893D0D">
        <w:rPr>
          <w:sz w:val="28"/>
          <w:szCs w:val="28"/>
        </w:rPr>
        <w:t>Повестка дня</w:t>
      </w:r>
    </w:p>
    <w:p w:rsidR="009A7AAF" w:rsidRPr="00893D0D" w:rsidRDefault="009A7AAF" w:rsidP="00893D0D">
      <w:pPr>
        <w:ind w:left="284"/>
        <w:rPr>
          <w:sz w:val="32"/>
          <w:szCs w:val="32"/>
        </w:rPr>
      </w:pPr>
      <w:r w:rsidRPr="00893D0D">
        <w:rPr>
          <w:sz w:val="32"/>
          <w:szCs w:val="32"/>
        </w:rPr>
        <w:t>Схема доходов и расходов на 2013 год</w:t>
      </w:r>
      <w:r w:rsidR="00893D0D">
        <w:rPr>
          <w:sz w:val="32"/>
          <w:szCs w:val="32"/>
        </w:rPr>
        <w:t>.</w:t>
      </w:r>
    </w:p>
    <w:p w:rsidR="009A7AAF" w:rsidRPr="00893D0D" w:rsidRDefault="009A7AAF" w:rsidP="00893D0D">
      <w:pPr>
        <w:rPr>
          <w:sz w:val="32"/>
          <w:szCs w:val="32"/>
        </w:rPr>
      </w:pPr>
      <w:r w:rsidRPr="00893D0D">
        <w:rPr>
          <w:sz w:val="32"/>
          <w:szCs w:val="32"/>
        </w:rPr>
        <w:t xml:space="preserve">С учетом добавки </w:t>
      </w:r>
      <w:proofErr w:type="spellStart"/>
      <w:r w:rsidRPr="00893D0D">
        <w:rPr>
          <w:sz w:val="32"/>
          <w:szCs w:val="32"/>
        </w:rPr>
        <w:t>з</w:t>
      </w:r>
      <w:proofErr w:type="spellEnd"/>
      <w:r w:rsidRPr="00893D0D">
        <w:rPr>
          <w:sz w:val="32"/>
          <w:szCs w:val="32"/>
        </w:rPr>
        <w:t>/платы дворнику</w:t>
      </w:r>
      <w:r w:rsidR="00893D0D">
        <w:rPr>
          <w:sz w:val="32"/>
          <w:szCs w:val="32"/>
        </w:rPr>
        <w:t xml:space="preserve"> - </w:t>
      </w:r>
      <w:r w:rsidRPr="00893D0D">
        <w:rPr>
          <w:sz w:val="32"/>
          <w:szCs w:val="32"/>
        </w:rPr>
        <w:t xml:space="preserve">1000р. в </w:t>
      </w:r>
      <w:r w:rsidR="00893D0D">
        <w:rPr>
          <w:sz w:val="32"/>
          <w:szCs w:val="32"/>
        </w:rPr>
        <w:t>месяц,</w:t>
      </w:r>
      <w:r w:rsidRPr="00893D0D">
        <w:rPr>
          <w:sz w:val="32"/>
          <w:szCs w:val="32"/>
        </w:rPr>
        <w:t xml:space="preserve"> в результате статья в квитанциях на техническое обслуживание и содержание жилья увеличится и составит 9,14</w:t>
      </w:r>
      <w:r w:rsidR="00893D0D">
        <w:rPr>
          <w:sz w:val="32"/>
          <w:szCs w:val="32"/>
        </w:rPr>
        <w:t xml:space="preserve"> руб.</w:t>
      </w:r>
      <w:r w:rsidRPr="00893D0D">
        <w:rPr>
          <w:sz w:val="32"/>
          <w:szCs w:val="32"/>
        </w:rPr>
        <w:t xml:space="preserve"> за 1 кв. м.   занимаемой площади каждой квартиры. </w:t>
      </w:r>
    </w:p>
    <w:p w:rsidR="00893D0D" w:rsidRPr="00893D0D" w:rsidRDefault="00893D0D" w:rsidP="00893D0D">
      <w:pPr>
        <w:rPr>
          <w:sz w:val="32"/>
          <w:szCs w:val="32"/>
        </w:rPr>
      </w:pPr>
      <w:r w:rsidRPr="00893D0D">
        <w:rPr>
          <w:sz w:val="32"/>
          <w:szCs w:val="32"/>
        </w:rPr>
        <w:t>Предложение по данному вопросу схем</w:t>
      </w:r>
      <w:r>
        <w:rPr>
          <w:sz w:val="32"/>
          <w:szCs w:val="32"/>
        </w:rPr>
        <w:t>ы</w:t>
      </w:r>
      <w:r w:rsidRPr="00893D0D">
        <w:rPr>
          <w:sz w:val="32"/>
          <w:szCs w:val="32"/>
        </w:rPr>
        <w:t xml:space="preserve"> было внесено председателем ТСЖ.</w:t>
      </w:r>
    </w:p>
    <w:p w:rsidR="00893D0D" w:rsidRPr="00893D0D" w:rsidRDefault="00893D0D" w:rsidP="00893D0D">
      <w:pPr>
        <w:rPr>
          <w:sz w:val="32"/>
          <w:szCs w:val="32"/>
        </w:rPr>
      </w:pPr>
      <w:r w:rsidRPr="00893D0D">
        <w:rPr>
          <w:sz w:val="32"/>
          <w:szCs w:val="32"/>
        </w:rPr>
        <w:t>За данное предложение проголосовали</w:t>
      </w:r>
      <w:r>
        <w:rPr>
          <w:sz w:val="32"/>
          <w:szCs w:val="32"/>
        </w:rPr>
        <w:t>,</w:t>
      </w:r>
      <w:r w:rsidRPr="00893D0D">
        <w:rPr>
          <w:sz w:val="32"/>
          <w:szCs w:val="32"/>
        </w:rPr>
        <w:t xml:space="preserve"> все присутствовавшие  собственники</w:t>
      </w:r>
      <w:r>
        <w:rPr>
          <w:sz w:val="32"/>
          <w:szCs w:val="32"/>
        </w:rPr>
        <w:t>,</w:t>
      </w:r>
      <w:r w:rsidRPr="00893D0D">
        <w:rPr>
          <w:sz w:val="32"/>
          <w:szCs w:val="32"/>
        </w:rPr>
        <w:t xml:space="preserve"> единогласно, против и воздержавшихся нет.</w:t>
      </w:r>
    </w:p>
    <w:p w:rsidR="00893D0D" w:rsidRPr="00893D0D" w:rsidRDefault="00893D0D" w:rsidP="00893D0D">
      <w:pPr>
        <w:rPr>
          <w:sz w:val="32"/>
          <w:szCs w:val="32"/>
        </w:rPr>
      </w:pPr>
      <w:r w:rsidRPr="00893D0D">
        <w:rPr>
          <w:sz w:val="32"/>
          <w:szCs w:val="32"/>
        </w:rPr>
        <w:t>Решение собрания: принять за основу данное предложение и установить сумму на техническое обслуживание и содержание жилья 9,14 руб. за 1 кв. м. занимаемой площади каждой квартиры.</w:t>
      </w:r>
    </w:p>
    <w:p w:rsidR="00893D0D" w:rsidRPr="00893D0D" w:rsidRDefault="00893D0D" w:rsidP="00893D0D">
      <w:pPr>
        <w:pStyle w:val="a3"/>
        <w:jc w:val="right"/>
        <w:rPr>
          <w:sz w:val="28"/>
          <w:szCs w:val="28"/>
        </w:rPr>
      </w:pPr>
      <w:r w:rsidRPr="00893D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893D0D">
        <w:rPr>
          <w:sz w:val="28"/>
          <w:szCs w:val="28"/>
        </w:rPr>
        <w:t xml:space="preserve"> </w:t>
      </w:r>
      <w:proofErr w:type="gramStart"/>
      <w:r w:rsidRPr="00893D0D">
        <w:rPr>
          <w:sz w:val="28"/>
          <w:szCs w:val="28"/>
        </w:rPr>
        <w:t>–С</w:t>
      </w:r>
      <w:proofErr w:type="gramEnd"/>
      <w:r w:rsidRPr="00893D0D">
        <w:rPr>
          <w:sz w:val="28"/>
          <w:szCs w:val="28"/>
        </w:rPr>
        <w:t>уханова Р.И.</w:t>
      </w:r>
    </w:p>
    <w:p w:rsidR="00893D0D" w:rsidRPr="00893D0D" w:rsidRDefault="00893D0D" w:rsidP="00893D0D">
      <w:pPr>
        <w:pStyle w:val="a3"/>
        <w:jc w:val="right"/>
        <w:rPr>
          <w:sz w:val="28"/>
          <w:szCs w:val="28"/>
        </w:rPr>
      </w:pPr>
      <w:r w:rsidRPr="00893D0D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 </w:t>
      </w:r>
      <w:r w:rsidRPr="00893D0D">
        <w:rPr>
          <w:sz w:val="28"/>
          <w:szCs w:val="28"/>
        </w:rPr>
        <w:t xml:space="preserve">- </w:t>
      </w:r>
      <w:proofErr w:type="spellStart"/>
      <w:r w:rsidRPr="00893D0D">
        <w:rPr>
          <w:sz w:val="28"/>
          <w:szCs w:val="28"/>
        </w:rPr>
        <w:t>Мосьпан</w:t>
      </w:r>
      <w:proofErr w:type="spellEnd"/>
      <w:r w:rsidRPr="00893D0D">
        <w:rPr>
          <w:sz w:val="28"/>
          <w:szCs w:val="28"/>
        </w:rPr>
        <w:t xml:space="preserve"> Е.П.</w:t>
      </w:r>
    </w:p>
    <w:sectPr w:rsidR="00893D0D" w:rsidRPr="0089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087"/>
    <w:multiLevelType w:val="hybridMultilevel"/>
    <w:tmpl w:val="89F01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AAF"/>
    <w:rsid w:val="00893D0D"/>
    <w:rsid w:val="009A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2013-05-21T19:27:00Z</dcterms:created>
  <dcterms:modified xsi:type="dcterms:W3CDTF">2013-05-21T19:45:00Z</dcterms:modified>
</cp:coreProperties>
</file>