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D35F3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35F39" w:rsidRDefault="0000547D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F3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35F39" w:rsidRDefault="0000547D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07.07.2003 N 112-ФЗ</w:t>
            </w:r>
            <w:r>
              <w:rPr>
                <w:sz w:val="48"/>
              </w:rPr>
              <w:br/>
              <w:t>(ред. от 04.08.2023)</w:t>
            </w:r>
            <w:r>
              <w:rPr>
                <w:sz w:val="48"/>
              </w:rPr>
              <w:br/>
              <w:t>"О личном подсобном хозяйстве"</w:t>
            </w:r>
          </w:p>
        </w:tc>
      </w:tr>
      <w:tr w:rsidR="00D35F3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35F39" w:rsidRDefault="0000547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D35F39" w:rsidRDefault="00D35F39">
      <w:pPr>
        <w:pStyle w:val="ConsPlusNormal0"/>
        <w:sectPr w:rsidR="00D35F3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35F39" w:rsidRDefault="00D35F39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35F3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5F39" w:rsidRDefault="0000547D">
            <w:pPr>
              <w:pStyle w:val="ConsPlusNormal0"/>
            </w:pPr>
            <w:r>
              <w:t>7 июля 2003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35F39" w:rsidRDefault="0000547D">
            <w:pPr>
              <w:pStyle w:val="ConsPlusNormal0"/>
              <w:jc w:val="right"/>
            </w:pPr>
            <w:r>
              <w:t>N 112-ФЗ</w:t>
            </w:r>
          </w:p>
        </w:tc>
      </w:tr>
    </w:tbl>
    <w:p w:rsidR="00D35F39" w:rsidRDefault="00D35F3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5F39" w:rsidRDefault="00D35F39">
      <w:pPr>
        <w:pStyle w:val="ConsPlusNormal0"/>
        <w:jc w:val="center"/>
      </w:pPr>
    </w:p>
    <w:p w:rsidR="00D35F39" w:rsidRDefault="0000547D">
      <w:pPr>
        <w:pStyle w:val="ConsPlusTitle0"/>
        <w:jc w:val="center"/>
      </w:pPr>
      <w:r>
        <w:t>РОССИЙСКАЯ ФЕДЕРАЦИЯ</w:t>
      </w:r>
    </w:p>
    <w:p w:rsidR="00D35F39" w:rsidRDefault="00D35F39">
      <w:pPr>
        <w:pStyle w:val="ConsPlusTitle0"/>
        <w:jc w:val="center"/>
      </w:pPr>
    </w:p>
    <w:p w:rsidR="00D35F39" w:rsidRDefault="0000547D">
      <w:pPr>
        <w:pStyle w:val="ConsPlusTitle0"/>
        <w:jc w:val="center"/>
      </w:pPr>
      <w:r>
        <w:t>ФЕДЕРАЛЬНЫЙ ЗАКОН</w:t>
      </w:r>
    </w:p>
    <w:p w:rsidR="00D35F39" w:rsidRDefault="00D35F39">
      <w:pPr>
        <w:pStyle w:val="ConsPlusTitle0"/>
        <w:jc w:val="center"/>
      </w:pPr>
    </w:p>
    <w:p w:rsidR="00D35F39" w:rsidRDefault="0000547D">
      <w:pPr>
        <w:pStyle w:val="ConsPlusTitle0"/>
        <w:jc w:val="center"/>
      </w:pPr>
      <w:r>
        <w:t>О ЛИЧНОМ ПОДСОБНОМ ХОЗЯЙСТВЕ</w:t>
      </w:r>
    </w:p>
    <w:p w:rsidR="00D35F39" w:rsidRDefault="00D35F39">
      <w:pPr>
        <w:pStyle w:val="ConsPlusNormal0"/>
      </w:pPr>
    </w:p>
    <w:p w:rsidR="00D35F39" w:rsidRDefault="0000547D">
      <w:pPr>
        <w:pStyle w:val="ConsPlusNormal0"/>
        <w:jc w:val="right"/>
      </w:pPr>
      <w:r>
        <w:t>Принят</w:t>
      </w:r>
    </w:p>
    <w:p w:rsidR="00D35F39" w:rsidRDefault="0000547D">
      <w:pPr>
        <w:pStyle w:val="ConsPlusNormal0"/>
        <w:jc w:val="right"/>
      </w:pPr>
      <w:r>
        <w:t>Государственной Думой</w:t>
      </w:r>
    </w:p>
    <w:p w:rsidR="00D35F39" w:rsidRDefault="0000547D">
      <w:pPr>
        <w:pStyle w:val="ConsPlusNormal0"/>
        <w:jc w:val="right"/>
      </w:pPr>
      <w:r>
        <w:t>21 июня 2003 года</w:t>
      </w:r>
    </w:p>
    <w:p w:rsidR="00D35F39" w:rsidRDefault="00D35F39">
      <w:pPr>
        <w:pStyle w:val="ConsPlusNormal0"/>
      </w:pPr>
    </w:p>
    <w:p w:rsidR="00D35F39" w:rsidRDefault="0000547D">
      <w:pPr>
        <w:pStyle w:val="ConsPlusNormal0"/>
        <w:jc w:val="right"/>
      </w:pPr>
      <w:r>
        <w:t>Одобрен</w:t>
      </w:r>
    </w:p>
    <w:p w:rsidR="00D35F39" w:rsidRDefault="0000547D">
      <w:pPr>
        <w:pStyle w:val="ConsPlusNormal0"/>
        <w:jc w:val="right"/>
      </w:pPr>
      <w:r>
        <w:t>Советом Федерации</w:t>
      </w:r>
    </w:p>
    <w:p w:rsidR="00D35F39" w:rsidRDefault="0000547D">
      <w:pPr>
        <w:pStyle w:val="ConsPlusNormal0"/>
        <w:jc w:val="right"/>
      </w:pPr>
      <w:r>
        <w:t>26 июня 2003 года</w:t>
      </w:r>
    </w:p>
    <w:p w:rsidR="00D35F39" w:rsidRDefault="00D35F3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35F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F39" w:rsidRDefault="00D35F3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F39" w:rsidRDefault="00D35F3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F39" w:rsidRDefault="000054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F39" w:rsidRDefault="0000547D">
            <w:pPr>
              <w:pStyle w:val="ConsPlusNormal0"/>
              <w:jc w:val="center"/>
            </w:pPr>
            <w:r>
              <w:rPr>
                <w:color w:val="392C69"/>
              </w:rPr>
              <w:t>(в ред. Федеральных законов от 22.07.2008 N 141-ФЗ,</w:t>
            </w:r>
          </w:p>
          <w:p w:rsidR="00D35F39" w:rsidRDefault="0000547D">
            <w:pPr>
              <w:pStyle w:val="ConsPlusNormal0"/>
              <w:jc w:val="center"/>
            </w:pPr>
            <w:r>
              <w:rPr>
                <w:color w:val="392C69"/>
              </w:rPr>
              <w:t>от 23.07.2008 N 160-ФЗ, от 30.12.2008 N 302-ФЗ, от 21.06.2011 N 147-ФЗ,</w:t>
            </w:r>
          </w:p>
          <w:p w:rsidR="00D35F39" w:rsidRDefault="0000547D">
            <w:pPr>
              <w:pStyle w:val="ConsPlusNormal0"/>
              <w:jc w:val="center"/>
            </w:pPr>
            <w:r>
              <w:rPr>
                <w:color w:val="392C69"/>
              </w:rPr>
              <w:t>от 01.05.2016 N</w:t>
            </w:r>
            <w:r>
              <w:rPr>
                <w:color w:val="392C69"/>
              </w:rPr>
              <w:t xml:space="preserve"> 119-ФЗ, от 03.08.2018 N 340-ФЗ, от 28.06.2021 N 226-ФЗ,</w:t>
            </w:r>
          </w:p>
          <w:p w:rsidR="00D35F39" w:rsidRDefault="0000547D">
            <w:pPr>
              <w:pStyle w:val="ConsPlusNormal0"/>
              <w:jc w:val="center"/>
            </w:pPr>
            <w:r>
              <w:rPr>
                <w:color w:val="392C69"/>
              </w:rPr>
              <w:t>от 13.06.2023 N 228-ФЗ, от 04.08.2023 N 454-ФЗ)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F39" w:rsidRDefault="00D35F39">
            <w:pPr>
              <w:pStyle w:val="ConsPlusNormal0"/>
            </w:pPr>
          </w:p>
        </w:tc>
      </w:tr>
    </w:tbl>
    <w:p w:rsidR="00D35F39" w:rsidRDefault="00D35F39">
      <w:pPr>
        <w:pStyle w:val="ConsPlusNormal0"/>
        <w:jc w:val="center"/>
      </w:pPr>
    </w:p>
    <w:p w:rsidR="00D35F39" w:rsidRDefault="0000547D">
      <w:pPr>
        <w:pStyle w:val="ConsPlusTitle0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D35F39" w:rsidRDefault="00D35F39">
      <w:pPr>
        <w:pStyle w:val="ConsPlusNormal0"/>
      </w:pPr>
    </w:p>
    <w:p w:rsidR="00D35F39" w:rsidRDefault="0000547D">
      <w:pPr>
        <w:pStyle w:val="ConsPlusNormal0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2. Правовое регулирование ведения гражданами личного подсобного хозяйства осуществляется в соответствии с Конституцией</w:t>
      </w:r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</w:t>
      </w:r>
      <w:r>
        <w:t>дерации и нормативными правовыми актами органов местного самоуправления.</w:t>
      </w:r>
    </w:p>
    <w:p w:rsidR="00D35F39" w:rsidRDefault="00D35F39">
      <w:pPr>
        <w:pStyle w:val="ConsPlusNormal0"/>
      </w:pPr>
    </w:p>
    <w:p w:rsidR="00D35F39" w:rsidRDefault="0000547D">
      <w:pPr>
        <w:pStyle w:val="ConsPlusTitle0"/>
        <w:ind w:firstLine="540"/>
        <w:jc w:val="both"/>
        <w:outlineLvl w:val="0"/>
      </w:pPr>
      <w:r>
        <w:t>Статья 2. Понятие личного подсобного хозяйства</w:t>
      </w:r>
    </w:p>
    <w:p w:rsidR="00D35F39" w:rsidRDefault="00D35F39">
      <w:pPr>
        <w:pStyle w:val="ConsPlusNormal0"/>
      </w:pPr>
    </w:p>
    <w:p w:rsidR="00D35F39" w:rsidRDefault="0000547D">
      <w:pPr>
        <w:pStyle w:val="ConsPlusNormal0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</w:t>
      </w:r>
      <w:r>
        <w:t>, предоставленном и (или) приобретенном для ведения личного подсобного хозяйства.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lastRenderedPageBreak/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</w:t>
      </w:r>
      <w:r>
        <w:t>о.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D35F39" w:rsidRDefault="00D35F39">
      <w:pPr>
        <w:pStyle w:val="ConsPlusNormal0"/>
      </w:pPr>
    </w:p>
    <w:p w:rsidR="00D35F39" w:rsidRDefault="0000547D">
      <w:pPr>
        <w:pStyle w:val="ConsPlusTitle0"/>
        <w:ind w:firstLine="540"/>
        <w:jc w:val="both"/>
        <w:outlineLvl w:val="0"/>
      </w:pPr>
      <w:r>
        <w:t>Статья 3. Право граждан на ведение ли</w:t>
      </w:r>
      <w:r>
        <w:t>чного подсобного хозяйства</w:t>
      </w:r>
    </w:p>
    <w:p w:rsidR="00D35F39" w:rsidRDefault="00D35F39">
      <w:pPr>
        <w:pStyle w:val="ConsPlusNormal0"/>
      </w:pPr>
    </w:p>
    <w:p w:rsidR="00D35F39" w:rsidRDefault="0000547D">
      <w:pPr>
        <w:pStyle w:val="ConsPlusNormal0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2. Граждане вправе осущес</w:t>
      </w:r>
      <w:r>
        <w:t>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3 - 4. Утратили силу. - Федеральный закон от 01.05.2016 N 119-ФЗ.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5. Утратил силу. - Федерал</w:t>
      </w:r>
      <w:r>
        <w:t>ьный закон от 22.07.2008 N 141-ФЗ.</w:t>
      </w:r>
    </w:p>
    <w:p w:rsidR="00D35F39" w:rsidRDefault="00D35F39">
      <w:pPr>
        <w:pStyle w:val="ConsPlusNormal0"/>
      </w:pPr>
    </w:p>
    <w:p w:rsidR="00D35F39" w:rsidRDefault="0000547D">
      <w:pPr>
        <w:pStyle w:val="ConsPlusTitle0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D35F39" w:rsidRDefault="00D35F39">
      <w:pPr>
        <w:pStyle w:val="ConsPlusNormal0"/>
      </w:pPr>
    </w:p>
    <w:p w:rsidR="00D35F39" w:rsidRDefault="0000547D">
      <w:pPr>
        <w:pStyle w:val="ConsPlusNormal0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</w:t>
      </w:r>
      <w:r>
        <w:t>мельный участок за пределами границ населенного пункта (полевой земельный участок).</w:t>
      </w:r>
    </w:p>
    <w:p w:rsidR="00D35F39" w:rsidRDefault="0000547D">
      <w:pPr>
        <w:pStyle w:val="ConsPlusNormal0"/>
        <w:jc w:val="both"/>
      </w:pPr>
      <w:r>
        <w:t>(п. 1 в ред. Федерального закона от 22.07.2008 N 141-ФЗ)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</w:t>
      </w:r>
      <w:r>
        <w:t xml:space="preserve">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пункте 39 </w:t>
      </w:r>
      <w:r>
        <w:t>статьи 1 Градостроительного кодекса Российской Федерации.</w:t>
      </w:r>
    </w:p>
    <w:p w:rsidR="00D35F39" w:rsidRDefault="0000547D">
      <w:pPr>
        <w:pStyle w:val="ConsPlusNormal0"/>
        <w:jc w:val="both"/>
      </w:pPr>
      <w:r>
        <w:t>(в ред. Федерального закона от 03.08.2018 N 340-ФЗ)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</w:t>
      </w:r>
      <w:r>
        <w:t>ний.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4.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</w:t>
      </w:r>
      <w:r>
        <w:t>ными правовыми актами органов местного самоуправления. Предоставление таких земель осуществляется в порядке, установленном земельным законодательством.</w:t>
      </w:r>
    </w:p>
    <w:p w:rsidR="00D35F39" w:rsidRDefault="00D35F3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35F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F39" w:rsidRDefault="00D35F3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F39" w:rsidRDefault="00D35F3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F39" w:rsidRDefault="0000547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35F39" w:rsidRDefault="0000547D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конституционно-правового смысла п. 5 ст. 4 см. Постановление</w:t>
            </w:r>
            <w:r>
              <w:rPr>
                <w:color w:val="392C69"/>
              </w:rPr>
              <w:t xml:space="preserve"> КС РФ от 04.07.2022 N 27-П.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F39" w:rsidRDefault="00D35F39">
            <w:pPr>
              <w:pStyle w:val="ConsPlusNormal0"/>
            </w:pPr>
          </w:p>
        </w:tc>
      </w:tr>
    </w:tbl>
    <w:p w:rsidR="00D35F39" w:rsidRDefault="0000547D">
      <w:pPr>
        <w:pStyle w:val="ConsPlusNormal0"/>
        <w:spacing w:before="300"/>
        <w:ind w:firstLine="540"/>
        <w:jc w:val="both"/>
      </w:pPr>
      <w:r>
        <w:t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</w:t>
      </w:r>
      <w:r>
        <w:t>льный размер общей площади земельных участков может быть увеличен законом субъекта Российской Федерации, но не более чем в пять раз. Указанные максимальные размеры не применяются в случае предоставления в безвозмездное пользование, аренду или собственность</w:t>
      </w:r>
      <w:r>
        <w:t xml:space="preserve"> земельных участков, находящихся в государственной или муниципальной собственности,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</w:t>
      </w:r>
      <w:r>
        <w:t>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</w:r>
    </w:p>
    <w:p w:rsidR="00D35F39" w:rsidRDefault="0000547D">
      <w:pPr>
        <w:pStyle w:val="ConsPlusNormal0"/>
        <w:jc w:val="both"/>
      </w:pPr>
      <w:r>
        <w:t>(в ред. Федеральных законов от 21.06.2011 N 147-ФЗ, от 01.05.2016 N 119-ФЗ, от 28.06.2021 N 226-ФЗ)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r>
        <w:t>гражданским и земельным законодательством.</w:t>
      </w:r>
    </w:p>
    <w:p w:rsidR="00D35F39" w:rsidRDefault="00D35F39">
      <w:pPr>
        <w:pStyle w:val="ConsPlusNormal0"/>
      </w:pPr>
    </w:p>
    <w:p w:rsidR="00D35F39" w:rsidRDefault="0000547D">
      <w:pPr>
        <w:pStyle w:val="ConsPlusTitle0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D35F39" w:rsidRDefault="00D35F39">
      <w:pPr>
        <w:pStyle w:val="ConsPlusNormal0"/>
      </w:pPr>
    </w:p>
    <w:p w:rsidR="00D35F39" w:rsidRDefault="0000547D">
      <w:pPr>
        <w:pStyle w:val="ConsPlusNormal0"/>
        <w:ind w:firstLine="540"/>
        <w:jc w:val="both"/>
      </w:pPr>
      <w:r>
        <w:t>1. Вмешательство органов государственной власти и органов местного само</w:t>
      </w:r>
      <w:r>
        <w:t>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2. Федеральные органы исполнительной власти, органы исполнительной власти субъектов Росси</w:t>
      </w:r>
      <w:r>
        <w:t>йской Федерации, органы местного самоуправления в пределах своих полномочий осуществляют контроль за соблюдением гражданами требований законодательства.</w:t>
      </w:r>
    </w:p>
    <w:p w:rsidR="00D35F39" w:rsidRDefault="00D35F39">
      <w:pPr>
        <w:pStyle w:val="ConsPlusNormal0"/>
      </w:pPr>
    </w:p>
    <w:p w:rsidR="00D35F39" w:rsidRDefault="0000547D">
      <w:pPr>
        <w:pStyle w:val="ConsPlusTitle0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D35F39" w:rsidRDefault="00D35F39">
      <w:pPr>
        <w:pStyle w:val="ConsPlusNormal0"/>
      </w:pPr>
    </w:p>
    <w:p w:rsidR="00D35F39" w:rsidRDefault="0000547D">
      <w:pPr>
        <w:pStyle w:val="ConsPlusNormal0"/>
        <w:ind w:firstLine="540"/>
        <w:jc w:val="both"/>
      </w:pPr>
      <w:r>
        <w:t>Для ведения личного подсоб</w:t>
      </w:r>
      <w:r>
        <w:t>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</w:t>
      </w:r>
      <w:r>
        <w:t>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</w:p>
    <w:p w:rsidR="00D35F39" w:rsidRDefault="00D35F39">
      <w:pPr>
        <w:pStyle w:val="ConsPlusNormal0"/>
      </w:pPr>
    </w:p>
    <w:p w:rsidR="00D35F39" w:rsidRDefault="0000547D">
      <w:pPr>
        <w:pStyle w:val="ConsPlusTitle0"/>
        <w:ind w:firstLine="540"/>
        <w:jc w:val="both"/>
        <w:outlineLvl w:val="0"/>
      </w:pPr>
      <w:r>
        <w:t>Статья 7. Государственная и иная поддержка личных подсобных хозяйст</w:t>
      </w:r>
      <w:r>
        <w:t>в</w:t>
      </w:r>
    </w:p>
    <w:p w:rsidR="00D35F39" w:rsidRDefault="00D35F39">
      <w:pPr>
        <w:pStyle w:val="ConsPlusNormal0"/>
      </w:pPr>
    </w:p>
    <w:p w:rsidR="00D35F39" w:rsidRDefault="0000547D">
      <w:pPr>
        <w:pStyle w:val="ConsPlusNormal0"/>
        <w:ind w:firstLine="540"/>
        <w:jc w:val="both"/>
      </w:pPr>
      <w:r>
        <w:t xml:space="preserve">1. Органы государственной власти и органы местного самоуправления определяют меры </w:t>
      </w:r>
      <w:r>
        <w:lastRenderedPageBreak/>
        <w:t>поддержки граждан, ведущих личное подсобное хозяйство, в порядке, предусмотренном законодательством Российской Федерации.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2. Государственная поддержка граждан, ведущих лич</w:t>
      </w:r>
      <w:r>
        <w:t>ное подсобное хозяйство, может осуществляться по следующим направлениям: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 xml:space="preserve"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</w:t>
      </w:r>
      <w:r>
        <w:t>сбытовых (торговых), перерабатывающих, обслуживающих и иных сельскохозяйственных потребительских кооперативов;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</w:t>
      </w:r>
      <w:r>
        <w:t>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прове</w:t>
      </w:r>
      <w:r>
        <w:t>дение мероприятий по повышению качества продуктивных сельскохозяйственных животных, организации искусственного осеменения сельскохозяйственных животных;</w:t>
      </w:r>
    </w:p>
    <w:p w:rsidR="00D35F39" w:rsidRDefault="0000547D">
      <w:pPr>
        <w:pStyle w:val="ConsPlusNormal0"/>
        <w:jc w:val="both"/>
      </w:pPr>
      <w:r>
        <w:t>(в ред. Федерального закона от 04.08.2023 N 454-ФЗ)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ежегодное бесплатное проведение ветеринарного осмот</w:t>
      </w:r>
      <w:r>
        <w:t>ра скота, организация его ветеринарного обслуживания, борьба с заразными болезнями животных.</w:t>
      </w:r>
    </w:p>
    <w:p w:rsidR="00D35F39" w:rsidRDefault="0000547D">
      <w:pPr>
        <w:pStyle w:val="ConsPlusNormal0"/>
        <w:spacing w:before="240"/>
        <w:ind w:firstLine="540"/>
        <w:jc w:val="both"/>
      </w:pPr>
      <w:bookmarkStart w:id="1" w:name="P74"/>
      <w:bookmarkEnd w:id="1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</w:t>
      </w:r>
      <w:r>
        <w:t>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</w:t>
      </w:r>
      <w:r>
        <w:t>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</w:t>
      </w:r>
      <w:r>
        <w:t xml:space="preserve"> сельскохозяйственных кооперативов и иных организаций.</w:t>
      </w:r>
    </w:p>
    <w:p w:rsidR="00D35F39" w:rsidRDefault="00D35F39">
      <w:pPr>
        <w:pStyle w:val="ConsPlusNormal0"/>
      </w:pPr>
    </w:p>
    <w:p w:rsidR="00D35F39" w:rsidRDefault="0000547D">
      <w:pPr>
        <w:pStyle w:val="ConsPlusTitle0"/>
        <w:ind w:firstLine="540"/>
        <w:jc w:val="both"/>
        <w:outlineLvl w:val="0"/>
      </w:pPr>
      <w:r>
        <w:t>Статья 8. Учет личных подсобных хозяйств</w:t>
      </w:r>
    </w:p>
    <w:p w:rsidR="00D35F39" w:rsidRDefault="00D35F39">
      <w:pPr>
        <w:pStyle w:val="ConsPlusNormal0"/>
        <w:ind w:firstLine="540"/>
        <w:jc w:val="both"/>
      </w:pPr>
    </w:p>
    <w:p w:rsidR="00D35F39" w:rsidRDefault="0000547D">
      <w:pPr>
        <w:pStyle w:val="ConsPlusNormal0"/>
        <w:ind w:firstLine="540"/>
        <w:jc w:val="both"/>
      </w:pPr>
      <w:r>
        <w:t>(в ред. Федерального закона от 30.12.2008 N 302-ФЗ)</w:t>
      </w:r>
    </w:p>
    <w:p w:rsidR="00D35F39" w:rsidRDefault="00D35F39">
      <w:pPr>
        <w:pStyle w:val="ConsPlusNormal0"/>
        <w:ind w:firstLine="540"/>
        <w:jc w:val="both"/>
      </w:pPr>
    </w:p>
    <w:p w:rsidR="00D35F39" w:rsidRDefault="0000547D">
      <w:pPr>
        <w:pStyle w:val="ConsPlusNormal0"/>
        <w:ind w:firstLine="540"/>
        <w:jc w:val="both"/>
      </w:pPr>
      <w:r>
        <w:t>1. Учет личных подсобных хозяйств осуществляется в похозяйственных книгах, которые ведутся органами местного самоуправления поселений, органами местного самоуправления муниципальных округов и органами местного самоуправления городских округов. Ведение похо</w:t>
      </w:r>
      <w:r>
        <w:t>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D35F39" w:rsidRDefault="0000547D">
      <w:pPr>
        <w:pStyle w:val="ConsPlusNormal0"/>
        <w:jc w:val="both"/>
      </w:pPr>
      <w:r>
        <w:t>(в ред. Федерального закона от 13.06.2023 N 228-ФЗ)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2. В похозяйственной книге содержатся следующие основные свед</w:t>
      </w:r>
      <w:r>
        <w:t>ения о личном подсобном хозяйстве: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lastRenderedPageBreak/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</w:t>
      </w:r>
      <w:r>
        <w:t>ивающих с ним и (или) совместно осуществляющих с ним ведение личного подсобного хозяйства членов его семьи;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</w:t>
      </w:r>
      <w:r>
        <w:t>и;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количество сельскохозяйственных животных, птицы и пчел;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>3. Форма и порядок ведения по</w:t>
      </w:r>
      <w:r>
        <w:t>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D35F39" w:rsidRDefault="00D35F39">
      <w:pPr>
        <w:pStyle w:val="ConsPlusNormal0"/>
      </w:pPr>
    </w:p>
    <w:p w:rsidR="00D35F39" w:rsidRDefault="0000547D">
      <w:pPr>
        <w:pStyle w:val="ConsPlusTitle0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D35F39" w:rsidRDefault="00D35F39">
      <w:pPr>
        <w:pStyle w:val="ConsPlusNormal0"/>
      </w:pPr>
    </w:p>
    <w:p w:rsidR="00D35F39" w:rsidRDefault="0000547D">
      <w:pPr>
        <w:pStyle w:val="ConsPlusNormal0"/>
        <w:ind w:firstLine="540"/>
        <w:jc w:val="both"/>
      </w:pPr>
      <w:r>
        <w:t>Гражда</w:t>
      </w:r>
      <w:r>
        <w:t>не, ведущие личное подсобное хозяйство, имеют право добровольно вступать в правоотношения по обязательному пенсионному страхованию в соответствии с законодательством Российской Федерации.</w:t>
      </w:r>
    </w:p>
    <w:p w:rsidR="00D35F39" w:rsidRDefault="00D35F39">
      <w:pPr>
        <w:pStyle w:val="ConsPlusNormal0"/>
      </w:pPr>
    </w:p>
    <w:p w:rsidR="00D35F39" w:rsidRDefault="0000547D">
      <w:pPr>
        <w:pStyle w:val="ConsPlusTitle0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D35F39" w:rsidRDefault="00D35F39">
      <w:pPr>
        <w:pStyle w:val="ConsPlusNormal0"/>
      </w:pPr>
    </w:p>
    <w:p w:rsidR="00D35F39" w:rsidRDefault="0000547D">
      <w:pPr>
        <w:pStyle w:val="ConsPlusNormal0"/>
        <w:ind w:firstLine="540"/>
        <w:jc w:val="both"/>
      </w:pPr>
      <w:r>
        <w:t>Ведени</w:t>
      </w:r>
      <w:r>
        <w:t>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D35F39" w:rsidRDefault="00D35F39">
      <w:pPr>
        <w:pStyle w:val="ConsPlusNormal0"/>
      </w:pPr>
    </w:p>
    <w:p w:rsidR="00D35F39" w:rsidRDefault="0000547D">
      <w:pPr>
        <w:pStyle w:val="ConsPlusTitle0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D35F39" w:rsidRDefault="00D35F39">
      <w:pPr>
        <w:pStyle w:val="ConsPlusNormal0"/>
      </w:pPr>
    </w:p>
    <w:p w:rsidR="00D35F39" w:rsidRDefault="0000547D">
      <w:pPr>
        <w:pStyle w:val="ConsPlusNormal0"/>
        <w:ind w:firstLine="540"/>
        <w:jc w:val="both"/>
      </w:pPr>
      <w:r>
        <w:t xml:space="preserve">1. Настоящий Федеральный закон вступает в силу </w:t>
      </w:r>
      <w:r>
        <w:t xml:space="preserve">со дня его официального опубликования, за исключением </w:t>
      </w:r>
      <w:hyperlink w:anchor="P74" w:tooltip="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D35F39" w:rsidRDefault="0000547D">
      <w:pPr>
        <w:pStyle w:val="ConsPlusNormal0"/>
        <w:spacing w:before="240"/>
        <w:ind w:firstLine="540"/>
        <w:jc w:val="both"/>
      </w:pPr>
      <w:r>
        <w:t xml:space="preserve">2. </w:t>
      </w:r>
      <w:hyperlink w:anchor="P74" w:tooltip="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D35F39" w:rsidRDefault="00D35F39">
      <w:pPr>
        <w:pStyle w:val="ConsPlusNormal0"/>
      </w:pPr>
    </w:p>
    <w:p w:rsidR="00D35F39" w:rsidRDefault="0000547D">
      <w:pPr>
        <w:pStyle w:val="ConsPlusNormal0"/>
        <w:jc w:val="right"/>
      </w:pPr>
      <w:r>
        <w:t>Президент</w:t>
      </w:r>
    </w:p>
    <w:p w:rsidR="00D35F39" w:rsidRDefault="0000547D">
      <w:pPr>
        <w:pStyle w:val="ConsPlusNormal0"/>
        <w:jc w:val="right"/>
      </w:pPr>
      <w:r>
        <w:t>Российской Федерации</w:t>
      </w:r>
    </w:p>
    <w:p w:rsidR="00D35F39" w:rsidRDefault="0000547D">
      <w:pPr>
        <w:pStyle w:val="ConsPlusNormal0"/>
        <w:jc w:val="right"/>
      </w:pPr>
      <w:r>
        <w:t>В.ПУТИН</w:t>
      </w:r>
    </w:p>
    <w:p w:rsidR="00D35F39" w:rsidRDefault="0000547D">
      <w:pPr>
        <w:pStyle w:val="ConsPlusNormal0"/>
      </w:pPr>
      <w:r>
        <w:t>Москва, Кремль</w:t>
      </w:r>
    </w:p>
    <w:p w:rsidR="00D35F39" w:rsidRDefault="0000547D">
      <w:pPr>
        <w:pStyle w:val="ConsPlusNormal0"/>
        <w:spacing w:before="240"/>
      </w:pPr>
      <w:r>
        <w:t>7 июля 2003 года</w:t>
      </w:r>
    </w:p>
    <w:p w:rsidR="00D35F39" w:rsidRDefault="0000547D">
      <w:pPr>
        <w:pStyle w:val="ConsPlusNormal0"/>
        <w:spacing w:before="240"/>
      </w:pPr>
      <w:r>
        <w:t>N 112-ФЗ</w:t>
      </w:r>
    </w:p>
    <w:p w:rsidR="00D35F39" w:rsidRDefault="00D35F39">
      <w:pPr>
        <w:pStyle w:val="ConsPlusNormal0"/>
      </w:pPr>
    </w:p>
    <w:p w:rsidR="00D35F39" w:rsidRDefault="00D35F39">
      <w:pPr>
        <w:pStyle w:val="ConsPlusNormal0"/>
      </w:pPr>
    </w:p>
    <w:p w:rsidR="00D35F39" w:rsidRDefault="00D35F3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35F3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7D" w:rsidRDefault="0000547D">
      <w:r>
        <w:separator/>
      </w:r>
    </w:p>
  </w:endnote>
  <w:endnote w:type="continuationSeparator" w:id="0">
    <w:p w:rsidR="0000547D" w:rsidRDefault="0000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39" w:rsidRDefault="00D35F3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35F3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35F39" w:rsidRDefault="000054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ая поддержка</w:t>
          </w:r>
        </w:p>
      </w:tc>
      <w:tc>
        <w:tcPr>
          <w:tcW w:w="1700" w:type="pct"/>
          <w:vAlign w:val="center"/>
        </w:tcPr>
        <w:p w:rsidR="00D35F39" w:rsidRDefault="0000547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35F39" w:rsidRDefault="0000547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535DC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535DC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D35F39" w:rsidRDefault="0000547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39" w:rsidRDefault="00D35F3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35F3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35F39" w:rsidRDefault="000054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35F39" w:rsidRDefault="0000547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35F39" w:rsidRDefault="0000547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535D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535DC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D35F39" w:rsidRDefault="0000547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7D" w:rsidRDefault="0000547D">
      <w:r>
        <w:separator/>
      </w:r>
    </w:p>
  </w:footnote>
  <w:footnote w:type="continuationSeparator" w:id="0">
    <w:p w:rsidR="0000547D" w:rsidRDefault="00005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35F3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35F39" w:rsidRDefault="000054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Федеральный закон от 07.07.2003 </w:t>
          </w:r>
          <w:r>
            <w:rPr>
              <w:rFonts w:ascii="Tahoma" w:hAnsi="Tahoma" w:cs="Tahoma"/>
              <w:sz w:val="16"/>
              <w:szCs w:val="16"/>
            </w:rPr>
            <w:t>N 112-ФЗ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04.08.2023)</w:t>
          </w:r>
          <w:r>
            <w:rPr>
              <w:rFonts w:ascii="Tahoma" w:hAnsi="Tahoma" w:cs="Tahoma"/>
              <w:sz w:val="16"/>
              <w:szCs w:val="16"/>
            </w:rPr>
            <w:br/>
            <w:t>"О личном подсобном хозяйстве"</w:t>
          </w:r>
        </w:p>
      </w:tc>
      <w:tc>
        <w:tcPr>
          <w:tcW w:w="2300" w:type="pct"/>
          <w:vAlign w:val="center"/>
        </w:tcPr>
        <w:p w:rsidR="00D35F39" w:rsidRDefault="0000547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D35F39" w:rsidRDefault="00D35F3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35F39" w:rsidRDefault="00D35F3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35F3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35F39" w:rsidRDefault="000054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Федеральный закон от 07.07.2003 </w:t>
          </w:r>
          <w:r>
            <w:rPr>
              <w:rFonts w:ascii="Tahoma" w:hAnsi="Tahoma" w:cs="Tahoma"/>
              <w:sz w:val="16"/>
              <w:szCs w:val="16"/>
            </w:rPr>
            <w:t>N 112-ФЗ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04.08.2023)</w:t>
          </w:r>
          <w:r>
            <w:rPr>
              <w:rFonts w:ascii="Tahoma" w:hAnsi="Tahoma" w:cs="Tahoma"/>
              <w:sz w:val="16"/>
              <w:szCs w:val="16"/>
            </w:rPr>
            <w:br/>
            <w:t>"О личном подсобном хозяйстве"</w:t>
          </w:r>
        </w:p>
      </w:tc>
      <w:tc>
        <w:tcPr>
          <w:tcW w:w="2300" w:type="pct"/>
          <w:vAlign w:val="center"/>
        </w:tcPr>
        <w:p w:rsidR="00D35F39" w:rsidRDefault="0000547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D35F39" w:rsidRDefault="00D35F3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35F39" w:rsidRDefault="00D35F3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39"/>
    <w:rsid w:val="0000547D"/>
    <w:rsid w:val="00D35F39"/>
    <w:rsid w:val="00E5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C77B-1CD3-4E1C-9046-8A7F5A29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07.07.2003 N 112-ФЗ
(ред. от 04.08.2023)
"О личном подсобном хозяйстве"</vt:lpstr>
    </vt:vector>
  </TitlesOfParts>
  <Company>КонсультантПлюс Версия 4024.00.50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07.07.2003 N 112-ФЗ
(ред. от 04.08.2023)
"О личном подсобном хозяйстве"</dc:title>
  <dc:creator>Кочур А.К.</dc:creator>
  <cp:lastModifiedBy>Кочур А.К.</cp:lastModifiedBy>
  <cp:revision>2</cp:revision>
  <dcterms:created xsi:type="dcterms:W3CDTF">2025-05-23T11:30:00Z</dcterms:created>
  <dcterms:modified xsi:type="dcterms:W3CDTF">2025-05-23T11:30:00Z</dcterms:modified>
</cp:coreProperties>
</file>