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A15192">
      <w:pPr>
        <w:tabs>
          <w:tab w:val="left" w:pos="567"/>
        </w:tabs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ED15ED">
        <w:rPr>
          <w:sz w:val="28"/>
          <w:szCs w:val="28"/>
        </w:rPr>
        <w:t>6</w:t>
      </w:r>
      <w:proofErr w:type="gramStart"/>
      <w:r w:rsidR="00A872D2">
        <w:rPr>
          <w:sz w:val="28"/>
          <w:szCs w:val="28"/>
        </w:rPr>
        <w:t>/В</w:t>
      </w:r>
      <w:proofErr w:type="gramEnd"/>
    </w:p>
    <w:p w:rsidR="00A351D0" w:rsidRDefault="00A351D0" w:rsidP="00ED15ED">
      <w:pPr>
        <w:jc w:val="center"/>
        <w:rPr>
          <w:sz w:val="28"/>
          <w:szCs w:val="28"/>
        </w:rPr>
      </w:pPr>
    </w:p>
    <w:p w:rsidR="00A351D0" w:rsidRDefault="003F2034" w:rsidP="00ED15E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ED15E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ED15ED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7F0CCC" w:rsidRDefault="00FC1479" w:rsidP="00ED15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</w:t>
      </w:r>
    </w:p>
    <w:p w:rsidR="000A028D" w:rsidRDefault="00A351D0" w:rsidP="00ED15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 Российской Федерации</w:t>
      </w:r>
      <w:r w:rsidR="00FC1479">
        <w:rPr>
          <w:sz w:val="28"/>
          <w:szCs w:val="28"/>
        </w:rPr>
        <w:t xml:space="preserve"> </w:t>
      </w:r>
      <w:proofErr w:type="gramStart"/>
      <w:r w:rsidR="000A028D">
        <w:rPr>
          <w:sz w:val="28"/>
          <w:szCs w:val="28"/>
        </w:rPr>
        <w:t>муниципальным</w:t>
      </w:r>
      <w:proofErr w:type="gramEnd"/>
      <w:r w:rsidR="000A028D">
        <w:rPr>
          <w:sz w:val="28"/>
          <w:szCs w:val="28"/>
        </w:rPr>
        <w:t xml:space="preserve"> бюджетным</w:t>
      </w:r>
    </w:p>
    <w:p w:rsidR="009B6DA0" w:rsidRPr="00ED15ED" w:rsidRDefault="000A028D" w:rsidP="00ED15ED">
      <w:pPr>
        <w:tabs>
          <w:tab w:val="left" w:pos="175"/>
        </w:tabs>
        <w:ind w:left="175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учреждением</w:t>
      </w:r>
      <w:r w:rsidR="00ED15ED">
        <w:rPr>
          <w:sz w:val="28"/>
          <w:szCs w:val="28"/>
        </w:rPr>
        <w:t xml:space="preserve"> «Дирекция спортивных объектов» </w:t>
      </w:r>
      <w:r>
        <w:rPr>
          <w:rFonts w:eastAsia="Calibri"/>
          <w:sz w:val="28"/>
          <w:szCs w:val="28"/>
        </w:rPr>
        <w:t xml:space="preserve">муниципального </w:t>
      </w:r>
      <w:r w:rsidR="00ED15ED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>образования</w:t>
      </w:r>
      <w:r w:rsidR="009B6D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532A84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42684">
        <w:rPr>
          <w:sz w:val="28"/>
          <w:szCs w:val="28"/>
        </w:rPr>
        <w:t xml:space="preserve"> октября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D42684">
        <w:rPr>
          <w:sz w:val="28"/>
          <w:szCs w:val="28"/>
        </w:rPr>
        <w:t>8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F7AAF" w:rsidRDefault="00283F6A" w:rsidP="00A1519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B6DA0">
        <w:rPr>
          <w:sz w:val="28"/>
          <w:szCs w:val="28"/>
        </w:rPr>
        <w:t xml:space="preserve">В соответствии </w:t>
      </w:r>
      <w:r w:rsidR="00751688">
        <w:rPr>
          <w:sz w:val="28"/>
          <w:szCs w:val="28"/>
        </w:rPr>
        <w:t xml:space="preserve">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</w:t>
      </w:r>
      <w:r w:rsidR="00FF121A">
        <w:rPr>
          <w:sz w:val="28"/>
          <w:szCs w:val="28"/>
        </w:rPr>
        <w:t xml:space="preserve">     </w:t>
      </w:r>
      <w:r w:rsidR="00751688">
        <w:rPr>
          <w:sz w:val="28"/>
          <w:szCs w:val="28"/>
        </w:rPr>
        <w:t>Закон)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9B6DA0">
        <w:rPr>
          <w:sz w:val="28"/>
          <w:szCs w:val="28"/>
        </w:rPr>
        <w:t>ведущим</w:t>
      </w:r>
      <w:r w:rsidR="00D20F3D">
        <w:rPr>
          <w:sz w:val="28"/>
          <w:szCs w:val="28"/>
        </w:rPr>
        <w:t xml:space="preserve">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>мики департамента экономического развития, инвестиций и внешних связей администрации муниципального образования город Краснодар</w:t>
      </w:r>
      <w:r w:rsidR="00FF121A">
        <w:rPr>
          <w:sz w:val="28"/>
          <w:szCs w:val="28"/>
        </w:rPr>
        <w:t xml:space="preserve"> (далее - </w:t>
      </w:r>
      <w:r w:rsidR="00A872D2">
        <w:rPr>
          <w:sz w:val="28"/>
          <w:szCs w:val="28"/>
        </w:rPr>
        <w:t xml:space="preserve"> </w:t>
      </w:r>
      <w:r w:rsidR="00FF121A">
        <w:rPr>
          <w:sz w:val="28"/>
          <w:szCs w:val="28"/>
        </w:rPr>
        <w:t xml:space="preserve">        </w:t>
      </w:r>
      <w:r w:rsidR="00A872D2">
        <w:rPr>
          <w:sz w:val="28"/>
          <w:szCs w:val="28"/>
        </w:rPr>
        <w:t>Департамент)</w:t>
      </w:r>
      <w:r w:rsidR="004C09DA">
        <w:rPr>
          <w:sz w:val="28"/>
          <w:szCs w:val="28"/>
        </w:rPr>
        <w:t xml:space="preserve"> </w:t>
      </w:r>
      <w:proofErr w:type="spellStart"/>
      <w:r w:rsidR="009B6DA0">
        <w:rPr>
          <w:sz w:val="28"/>
          <w:szCs w:val="28"/>
        </w:rPr>
        <w:t>И.А.Болдыревой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</w:t>
      </w:r>
      <w:r w:rsidR="00AF032B">
        <w:rPr>
          <w:sz w:val="28"/>
          <w:szCs w:val="28"/>
        </w:rPr>
        <w:t>е</w:t>
      </w:r>
      <w:r w:rsidR="00AF032B">
        <w:rPr>
          <w:sz w:val="28"/>
          <w:szCs w:val="28"/>
        </w:rPr>
        <w:t>бований законодательства</w:t>
      </w:r>
      <w:proofErr w:type="gramEnd"/>
      <w:r w:rsidR="00AF032B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</w:t>
      </w:r>
      <w:r w:rsidR="000331A3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муниц</w:t>
      </w:r>
      <w:r w:rsidR="00D20F3D">
        <w:rPr>
          <w:sz w:val="28"/>
          <w:szCs w:val="28"/>
        </w:rPr>
        <w:t>и</w:t>
      </w:r>
      <w:r w:rsidR="00D20F3D">
        <w:rPr>
          <w:sz w:val="28"/>
          <w:szCs w:val="28"/>
        </w:rPr>
        <w:t>пальным бюджет</w:t>
      </w:r>
      <w:r w:rsidR="009B6DA0">
        <w:rPr>
          <w:sz w:val="28"/>
          <w:szCs w:val="28"/>
        </w:rPr>
        <w:t xml:space="preserve">ным </w:t>
      </w:r>
      <w:r w:rsidR="00D20F3D">
        <w:rPr>
          <w:sz w:val="28"/>
          <w:szCs w:val="28"/>
        </w:rPr>
        <w:t>учреждением</w:t>
      </w:r>
      <w:r w:rsidR="00ED15ED">
        <w:rPr>
          <w:rFonts w:eastAsia="Calibri"/>
          <w:sz w:val="28"/>
          <w:szCs w:val="28"/>
        </w:rPr>
        <w:t xml:space="preserve"> </w:t>
      </w:r>
      <w:r w:rsidR="00ED15ED">
        <w:rPr>
          <w:sz w:val="28"/>
          <w:szCs w:val="28"/>
        </w:rPr>
        <w:t xml:space="preserve">«Дирекция спортивных объектов» </w:t>
      </w:r>
      <w:r w:rsidR="00ED15ED">
        <w:rPr>
          <w:rFonts w:eastAsia="Calibri"/>
          <w:sz w:val="28"/>
          <w:szCs w:val="28"/>
        </w:rPr>
        <w:t>муниц</w:t>
      </w:r>
      <w:r w:rsidR="00ED15ED">
        <w:rPr>
          <w:rFonts w:eastAsia="Calibri"/>
          <w:sz w:val="28"/>
          <w:szCs w:val="28"/>
        </w:rPr>
        <w:t>и</w:t>
      </w:r>
      <w:r w:rsidR="00ED15ED">
        <w:rPr>
          <w:rFonts w:eastAsia="Calibri"/>
          <w:sz w:val="28"/>
          <w:szCs w:val="28"/>
        </w:rPr>
        <w:t>пального</w:t>
      </w:r>
      <w:r w:rsidR="00FF121A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ED15ED">
        <w:rPr>
          <w:rFonts w:eastAsia="Calibri"/>
          <w:sz w:val="28"/>
          <w:szCs w:val="28"/>
        </w:rPr>
        <w:t>образования город Краснодар</w:t>
      </w:r>
      <w:r w:rsidR="00EF7AAF">
        <w:rPr>
          <w:sz w:val="28"/>
          <w:szCs w:val="28"/>
        </w:rPr>
        <w:t>.</w:t>
      </w:r>
    </w:p>
    <w:p w:rsidR="00A351D0" w:rsidRDefault="00EF7AAF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1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Основание проведения внеплановой проверки:</w:t>
      </w:r>
      <w:r w:rsidR="00A738E9">
        <w:rPr>
          <w:sz w:val="28"/>
          <w:szCs w:val="28"/>
        </w:rPr>
        <w:t xml:space="preserve"> рассмотрение матери</w:t>
      </w:r>
      <w:r w:rsidR="00A738E9">
        <w:rPr>
          <w:sz w:val="28"/>
          <w:szCs w:val="28"/>
        </w:rPr>
        <w:t>а</w:t>
      </w:r>
      <w:r w:rsidR="00A738E9">
        <w:rPr>
          <w:sz w:val="28"/>
          <w:szCs w:val="28"/>
        </w:rPr>
        <w:t xml:space="preserve">лов, поступивших из Министерства экономики Краснодарского края № 208-06-07-4097/18 от 10.09.2018 и № 208-06-07-4609/18 от 05.10.2018 в отношении </w:t>
      </w:r>
      <w:r w:rsidR="009072C8">
        <w:rPr>
          <w:sz w:val="28"/>
          <w:szCs w:val="28"/>
        </w:rPr>
        <w:t xml:space="preserve"> </w:t>
      </w:r>
      <w:r w:rsidR="00A738E9">
        <w:rPr>
          <w:sz w:val="28"/>
          <w:szCs w:val="28"/>
        </w:rPr>
        <w:t xml:space="preserve">муниципального бюджетного учреждения «Дирекция спортивных объектов» </w:t>
      </w:r>
      <w:r w:rsidR="009072C8">
        <w:rPr>
          <w:sz w:val="28"/>
          <w:szCs w:val="28"/>
        </w:rPr>
        <w:t>о заключении контракта</w:t>
      </w:r>
      <w:r w:rsidR="008B0D18">
        <w:rPr>
          <w:sz w:val="28"/>
          <w:szCs w:val="28"/>
        </w:rPr>
        <w:t xml:space="preserve"> № 1642 от 28.08.2018 </w:t>
      </w:r>
      <w:r w:rsidR="009072C8">
        <w:rPr>
          <w:sz w:val="28"/>
          <w:szCs w:val="28"/>
        </w:rPr>
        <w:t xml:space="preserve"> в соответствии с пунктом 6 части 1 статьи 93</w:t>
      </w:r>
      <w:r w:rsidR="00FF121A">
        <w:rPr>
          <w:sz w:val="28"/>
          <w:szCs w:val="28"/>
        </w:rPr>
        <w:t xml:space="preserve"> Закона </w:t>
      </w:r>
      <w:r w:rsidR="00A165CD">
        <w:rPr>
          <w:sz w:val="28"/>
          <w:szCs w:val="28"/>
        </w:rPr>
        <w:t xml:space="preserve"> </w:t>
      </w:r>
      <w:r w:rsidR="003B0E27">
        <w:rPr>
          <w:sz w:val="28"/>
          <w:szCs w:val="28"/>
        </w:rPr>
        <w:t xml:space="preserve">на оказание услуг </w:t>
      </w:r>
      <w:r w:rsidR="009072C8">
        <w:rPr>
          <w:sz w:val="28"/>
          <w:szCs w:val="28"/>
        </w:rPr>
        <w:t>по пров</w:t>
      </w:r>
      <w:r w:rsidR="009072C8">
        <w:rPr>
          <w:sz w:val="28"/>
          <w:szCs w:val="28"/>
        </w:rPr>
        <w:t>е</w:t>
      </w:r>
      <w:r w:rsidR="009072C8">
        <w:rPr>
          <w:sz w:val="28"/>
          <w:szCs w:val="28"/>
        </w:rPr>
        <w:t xml:space="preserve">дению проверки </w:t>
      </w:r>
      <w:r w:rsidR="008B0D18">
        <w:rPr>
          <w:sz w:val="28"/>
          <w:szCs w:val="28"/>
        </w:rPr>
        <w:t xml:space="preserve"> </w:t>
      </w:r>
      <w:r w:rsidR="009072C8">
        <w:rPr>
          <w:sz w:val="28"/>
          <w:szCs w:val="28"/>
        </w:rPr>
        <w:t>достоверности определения сметной стоимости по объекту:</w:t>
      </w:r>
      <w:proofErr w:type="gramEnd"/>
      <w:r w:rsidR="009072C8">
        <w:rPr>
          <w:sz w:val="28"/>
          <w:szCs w:val="28"/>
        </w:rPr>
        <w:t xml:space="preserve"> </w:t>
      </w:r>
      <w:r w:rsidR="008B0D18">
        <w:rPr>
          <w:sz w:val="28"/>
          <w:szCs w:val="28"/>
        </w:rPr>
        <w:t xml:space="preserve">«Многофункциональная </w:t>
      </w:r>
      <w:r w:rsidR="00FF121A">
        <w:rPr>
          <w:sz w:val="28"/>
          <w:szCs w:val="28"/>
        </w:rPr>
        <w:t xml:space="preserve">         </w:t>
      </w:r>
      <w:r w:rsidR="008B0D18">
        <w:rPr>
          <w:sz w:val="28"/>
          <w:szCs w:val="28"/>
        </w:rPr>
        <w:t>спортивная пло</w:t>
      </w:r>
      <w:r w:rsidR="00FF121A">
        <w:rPr>
          <w:sz w:val="28"/>
          <w:szCs w:val="28"/>
        </w:rPr>
        <w:t xml:space="preserve">щадка, расположенная по адресу: г. Краснодар, ул. </w:t>
      </w:r>
      <w:r w:rsidR="008B0D18">
        <w:rPr>
          <w:sz w:val="28"/>
          <w:szCs w:val="28"/>
        </w:rPr>
        <w:t>Восточно-</w:t>
      </w:r>
      <w:proofErr w:type="spellStart"/>
      <w:r w:rsidR="008B0D18">
        <w:rPr>
          <w:sz w:val="28"/>
          <w:szCs w:val="28"/>
        </w:rPr>
        <w:t>Кругликовская</w:t>
      </w:r>
      <w:proofErr w:type="spellEnd"/>
      <w:r w:rsidR="008B0D18">
        <w:rPr>
          <w:sz w:val="28"/>
          <w:szCs w:val="28"/>
        </w:rPr>
        <w:t>, 66/1».</w:t>
      </w:r>
      <w:r>
        <w:rPr>
          <w:sz w:val="28"/>
          <w:szCs w:val="28"/>
        </w:rPr>
        <w:t xml:space="preserve"> </w:t>
      </w:r>
    </w:p>
    <w:p w:rsidR="002F4442" w:rsidRDefault="002F4442" w:rsidP="00A1519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Цель проведения внеплановой проверки: предупреждение и выявление нарушений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Федерации.</w:t>
      </w:r>
    </w:p>
    <w:p w:rsidR="002F4442" w:rsidRDefault="002F4442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Предмет </w:t>
      </w:r>
      <w:r w:rsidR="00DD7B95">
        <w:rPr>
          <w:sz w:val="28"/>
          <w:szCs w:val="28"/>
        </w:rPr>
        <w:t>проведения внеплановой проверки</w:t>
      </w:r>
      <w:r>
        <w:rPr>
          <w:sz w:val="28"/>
          <w:szCs w:val="28"/>
        </w:rPr>
        <w:t>: соблюдение</w:t>
      </w:r>
      <w:r w:rsidR="008B0D18" w:rsidRPr="008B0D18">
        <w:rPr>
          <w:sz w:val="28"/>
          <w:szCs w:val="28"/>
        </w:rPr>
        <w:t xml:space="preserve"> </w:t>
      </w:r>
      <w:r w:rsidR="008B0D18">
        <w:rPr>
          <w:sz w:val="28"/>
          <w:szCs w:val="28"/>
        </w:rPr>
        <w:t>муниципал</w:t>
      </w:r>
      <w:r w:rsidR="008B0D18">
        <w:rPr>
          <w:sz w:val="28"/>
          <w:szCs w:val="28"/>
        </w:rPr>
        <w:t>ь</w:t>
      </w:r>
      <w:r w:rsidR="008B0D18">
        <w:rPr>
          <w:sz w:val="28"/>
          <w:szCs w:val="28"/>
        </w:rPr>
        <w:t>ным бюджетным учреждением</w:t>
      </w:r>
      <w:r w:rsidR="008B0D18">
        <w:rPr>
          <w:rFonts w:eastAsia="Calibri"/>
          <w:sz w:val="28"/>
          <w:szCs w:val="28"/>
        </w:rPr>
        <w:t xml:space="preserve"> </w:t>
      </w:r>
      <w:r w:rsidR="008B0D18">
        <w:rPr>
          <w:sz w:val="28"/>
          <w:szCs w:val="28"/>
        </w:rPr>
        <w:t xml:space="preserve">«Дирекция спортивных объектов» </w:t>
      </w:r>
      <w:r w:rsidR="008B0D18">
        <w:rPr>
          <w:rFonts w:eastAsia="Calibri"/>
          <w:sz w:val="28"/>
          <w:szCs w:val="28"/>
        </w:rPr>
        <w:t>муниципал</w:t>
      </w:r>
      <w:r w:rsidR="008B0D18">
        <w:rPr>
          <w:rFonts w:eastAsia="Calibri"/>
          <w:sz w:val="28"/>
          <w:szCs w:val="28"/>
        </w:rPr>
        <w:t>ь</w:t>
      </w:r>
      <w:r w:rsidR="008B0D18">
        <w:rPr>
          <w:rFonts w:eastAsia="Calibri"/>
          <w:sz w:val="28"/>
          <w:szCs w:val="28"/>
        </w:rPr>
        <w:t>ного образования город Краснодар</w:t>
      </w:r>
      <w:r w:rsidR="008B0D18">
        <w:rPr>
          <w:sz w:val="28"/>
          <w:szCs w:val="28"/>
        </w:rPr>
        <w:t xml:space="preserve"> </w:t>
      </w:r>
      <w:r w:rsidR="00DD7B95">
        <w:rPr>
          <w:sz w:val="28"/>
          <w:szCs w:val="28"/>
        </w:rPr>
        <w:t>требований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Федерации.</w:t>
      </w:r>
    </w:p>
    <w:p w:rsidR="00DD7B95" w:rsidRDefault="00DD7B95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</w:t>
      </w:r>
      <w:r w:rsidR="00FF121A">
        <w:rPr>
          <w:sz w:val="28"/>
          <w:szCs w:val="28"/>
        </w:rPr>
        <w:t>ния проверки: с 16.10.2018 по 30</w:t>
      </w:r>
      <w:r w:rsidR="008B0D18">
        <w:rPr>
          <w:sz w:val="28"/>
          <w:szCs w:val="28"/>
        </w:rPr>
        <w:t>.10.2018</w:t>
      </w:r>
      <w:r>
        <w:rPr>
          <w:sz w:val="28"/>
          <w:szCs w:val="28"/>
        </w:rPr>
        <w:t>.</w:t>
      </w:r>
    </w:p>
    <w:p w:rsidR="00DD7B95" w:rsidRDefault="00DD7B95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Субъект проведения проверки: </w:t>
      </w:r>
      <w:r w:rsidR="00E678E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бюджетное учреждение </w:t>
      </w:r>
      <w:r w:rsidR="00D42684">
        <w:rPr>
          <w:sz w:val="28"/>
          <w:szCs w:val="28"/>
        </w:rPr>
        <w:t xml:space="preserve">«Дирекция спортивных объектов» </w:t>
      </w:r>
      <w:r w:rsidR="008B0D18">
        <w:rPr>
          <w:rFonts w:eastAsia="Calibri"/>
          <w:sz w:val="28"/>
          <w:szCs w:val="28"/>
        </w:rPr>
        <w:t>муниципального образования город Красн</w:t>
      </w:r>
      <w:r w:rsidR="008B0D18">
        <w:rPr>
          <w:rFonts w:eastAsia="Calibri"/>
          <w:sz w:val="28"/>
          <w:szCs w:val="28"/>
        </w:rPr>
        <w:t>о</w:t>
      </w:r>
      <w:r w:rsidR="008B0D18">
        <w:rPr>
          <w:rFonts w:eastAsia="Calibri"/>
          <w:sz w:val="28"/>
          <w:szCs w:val="28"/>
        </w:rPr>
        <w:t>дар</w:t>
      </w:r>
      <w:r w:rsidR="008B0D18">
        <w:rPr>
          <w:sz w:val="28"/>
          <w:szCs w:val="28"/>
        </w:rPr>
        <w:t xml:space="preserve"> </w:t>
      </w:r>
      <w:r w:rsidR="00F6550A">
        <w:rPr>
          <w:sz w:val="28"/>
          <w:szCs w:val="28"/>
        </w:rPr>
        <w:t>(далее – Учреждение)</w:t>
      </w:r>
      <w:r w:rsidR="0085534E">
        <w:rPr>
          <w:sz w:val="28"/>
          <w:szCs w:val="28"/>
        </w:rPr>
        <w:t>,</w:t>
      </w:r>
      <w:r w:rsidR="008B0D18">
        <w:rPr>
          <w:sz w:val="28"/>
          <w:szCs w:val="28"/>
        </w:rPr>
        <w:t xml:space="preserve"> 350901, Краснодарский край, г. Краснодар</w:t>
      </w:r>
      <w:r w:rsidR="00F6550A">
        <w:rPr>
          <w:sz w:val="28"/>
          <w:szCs w:val="28"/>
        </w:rPr>
        <w:t xml:space="preserve">, </w:t>
      </w:r>
      <w:r w:rsidR="00ED636E">
        <w:rPr>
          <w:sz w:val="28"/>
          <w:szCs w:val="28"/>
        </w:rPr>
        <w:t xml:space="preserve">            </w:t>
      </w:r>
      <w:r w:rsidR="008B0D18">
        <w:rPr>
          <w:sz w:val="28"/>
          <w:szCs w:val="28"/>
        </w:rPr>
        <w:t>ул. Восточно-</w:t>
      </w:r>
      <w:proofErr w:type="spellStart"/>
      <w:r w:rsidR="008B0D18">
        <w:rPr>
          <w:sz w:val="28"/>
          <w:szCs w:val="28"/>
        </w:rPr>
        <w:t>Кругликовская</w:t>
      </w:r>
      <w:proofErr w:type="spellEnd"/>
      <w:r w:rsidR="00ED636E">
        <w:rPr>
          <w:sz w:val="28"/>
          <w:szCs w:val="28"/>
        </w:rPr>
        <w:t>, 66/1.</w:t>
      </w:r>
    </w:p>
    <w:p w:rsidR="002706DF" w:rsidRDefault="00F6550A" w:rsidP="002706D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Проверяемая закупка: закупка у единственного поставщика –</w:t>
      </w:r>
      <w:r w:rsidR="003B0E27">
        <w:rPr>
          <w:sz w:val="28"/>
          <w:szCs w:val="28"/>
        </w:rPr>
        <w:t xml:space="preserve"> извещение № 0318300177118000027</w:t>
      </w:r>
      <w:r w:rsidR="0085534E">
        <w:rPr>
          <w:sz w:val="28"/>
          <w:szCs w:val="28"/>
        </w:rPr>
        <w:t>,</w:t>
      </w:r>
      <w:r w:rsidR="002706DF" w:rsidRPr="002706DF">
        <w:rPr>
          <w:sz w:val="28"/>
          <w:szCs w:val="28"/>
        </w:rPr>
        <w:t xml:space="preserve"> </w:t>
      </w:r>
      <w:r w:rsidR="002706DF">
        <w:rPr>
          <w:sz w:val="28"/>
          <w:szCs w:val="28"/>
        </w:rPr>
        <w:t xml:space="preserve">опубликованное на официальном сайте </w:t>
      </w:r>
      <w:r w:rsidR="002706DF" w:rsidRPr="00B02F8B">
        <w:rPr>
          <w:sz w:val="28"/>
          <w:szCs w:val="28"/>
        </w:rPr>
        <w:t>Российской Федерации</w:t>
      </w:r>
      <w:r w:rsidR="002706DF">
        <w:rPr>
          <w:sz w:val="28"/>
          <w:szCs w:val="28"/>
        </w:rPr>
        <w:t xml:space="preserve"> в информационно-телекоммун</w:t>
      </w:r>
      <w:r w:rsidR="003B0E27">
        <w:rPr>
          <w:sz w:val="28"/>
          <w:szCs w:val="28"/>
        </w:rPr>
        <w:t>икационной сети «Интернет» 20.08.2018</w:t>
      </w:r>
      <w:r w:rsidR="0085534E">
        <w:rPr>
          <w:sz w:val="28"/>
          <w:szCs w:val="28"/>
        </w:rPr>
        <w:t>,</w:t>
      </w:r>
      <w:r w:rsidR="002706DF">
        <w:rPr>
          <w:sz w:val="28"/>
          <w:szCs w:val="28"/>
        </w:rPr>
        <w:t xml:space="preserve"> </w:t>
      </w:r>
      <w:r w:rsidR="002706DF" w:rsidRPr="007E194D">
        <w:rPr>
          <w:sz w:val="28"/>
          <w:szCs w:val="28"/>
        </w:rPr>
        <w:t xml:space="preserve">на </w:t>
      </w:r>
      <w:r w:rsidR="002706DF">
        <w:rPr>
          <w:sz w:val="28"/>
          <w:szCs w:val="28"/>
        </w:rPr>
        <w:t>оказание услуг по проведению</w:t>
      </w:r>
      <w:r w:rsidR="00A165CD" w:rsidRPr="00A165CD">
        <w:rPr>
          <w:sz w:val="28"/>
          <w:szCs w:val="28"/>
        </w:rPr>
        <w:t xml:space="preserve"> </w:t>
      </w:r>
      <w:r w:rsidR="00A165CD">
        <w:rPr>
          <w:sz w:val="28"/>
          <w:szCs w:val="28"/>
        </w:rPr>
        <w:t>проверки  достоверности опред</w:t>
      </w:r>
      <w:r w:rsidR="00A165CD">
        <w:rPr>
          <w:sz w:val="28"/>
          <w:szCs w:val="28"/>
        </w:rPr>
        <w:t>е</w:t>
      </w:r>
      <w:r w:rsidR="00A165CD">
        <w:rPr>
          <w:sz w:val="28"/>
          <w:szCs w:val="28"/>
        </w:rPr>
        <w:t xml:space="preserve">ления сметной стоимости по объекту: «Многофункциональная спортивная площадка, расположенная по адресу: </w:t>
      </w:r>
      <w:proofErr w:type="spellStart"/>
      <w:r w:rsidR="00A165CD">
        <w:rPr>
          <w:sz w:val="28"/>
          <w:szCs w:val="28"/>
        </w:rPr>
        <w:t>г</w:t>
      </w:r>
      <w:proofErr w:type="gramStart"/>
      <w:r w:rsidR="00A165CD">
        <w:rPr>
          <w:sz w:val="28"/>
          <w:szCs w:val="28"/>
        </w:rPr>
        <w:t>.К</w:t>
      </w:r>
      <w:proofErr w:type="gramEnd"/>
      <w:r w:rsidR="00A165CD">
        <w:rPr>
          <w:sz w:val="28"/>
          <w:szCs w:val="28"/>
        </w:rPr>
        <w:t>раснодар</w:t>
      </w:r>
      <w:proofErr w:type="spellEnd"/>
      <w:r w:rsidR="00A165CD">
        <w:rPr>
          <w:sz w:val="28"/>
          <w:szCs w:val="28"/>
        </w:rPr>
        <w:t>, ул. Восточно-</w:t>
      </w:r>
      <w:proofErr w:type="spellStart"/>
      <w:r w:rsidR="00A165CD">
        <w:rPr>
          <w:sz w:val="28"/>
          <w:szCs w:val="28"/>
        </w:rPr>
        <w:t>Кругликовская</w:t>
      </w:r>
      <w:proofErr w:type="spellEnd"/>
      <w:r w:rsidR="00A165CD">
        <w:rPr>
          <w:sz w:val="28"/>
          <w:szCs w:val="28"/>
        </w:rPr>
        <w:t xml:space="preserve">, 66/1» </w:t>
      </w:r>
      <w:r w:rsidR="002706DF" w:rsidRPr="00436533">
        <w:rPr>
          <w:sz w:val="28"/>
          <w:szCs w:val="28"/>
        </w:rPr>
        <w:t xml:space="preserve">с начальной максимальной </w:t>
      </w:r>
      <w:r w:rsidR="002706DF" w:rsidRPr="00C95B24">
        <w:rPr>
          <w:sz w:val="28"/>
          <w:szCs w:val="28"/>
        </w:rPr>
        <w:t xml:space="preserve">ценой </w:t>
      </w:r>
      <w:r w:rsidR="002706DF">
        <w:rPr>
          <w:sz w:val="28"/>
          <w:szCs w:val="28"/>
        </w:rPr>
        <w:t xml:space="preserve">контракта </w:t>
      </w:r>
      <w:r w:rsidR="00A165CD">
        <w:rPr>
          <w:sz w:val="28"/>
          <w:szCs w:val="28"/>
        </w:rPr>
        <w:t xml:space="preserve">10 000,00 руб. </w:t>
      </w:r>
      <w:r w:rsidR="002706DF">
        <w:rPr>
          <w:sz w:val="28"/>
          <w:szCs w:val="28"/>
        </w:rPr>
        <w:t>(</w:t>
      </w:r>
      <w:r w:rsidR="00A165CD">
        <w:rPr>
          <w:sz w:val="28"/>
          <w:szCs w:val="28"/>
        </w:rPr>
        <w:t>десять тысяч рублей 00</w:t>
      </w:r>
      <w:r w:rsidR="00066704">
        <w:rPr>
          <w:sz w:val="28"/>
          <w:szCs w:val="28"/>
        </w:rPr>
        <w:t xml:space="preserve"> копеек</w:t>
      </w:r>
      <w:r w:rsidR="002706DF">
        <w:rPr>
          <w:sz w:val="28"/>
          <w:szCs w:val="28"/>
        </w:rPr>
        <w:t>)</w:t>
      </w:r>
      <w:r w:rsidR="00066704">
        <w:rPr>
          <w:sz w:val="28"/>
          <w:szCs w:val="28"/>
        </w:rPr>
        <w:t>.</w:t>
      </w:r>
      <w:r w:rsidR="002706DF">
        <w:rPr>
          <w:sz w:val="28"/>
          <w:szCs w:val="28"/>
        </w:rPr>
        <w:t xml:space="preserve"> </w:t>
      </w:r>
    </w:p>
    <w:p w:rsidR="00914299" w:rsidRDefault="00066704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</w:t>
      </w:r>
      <w:proofErr w:type="gramEnd"/>
      <w:r w:rsidR="00A872D2">
        <w:rPr>
          <w:sz w:val="28"/>
          <w:szCs w:val="28"/>
        </w:rPr>
        <w:t xml:space="preserve"> Д</w:t>
      </w:r>
      <w:r w:rsidR="0085534E">
        <w:rPr>
          <w:sz w:val="28"/>
          <w:szCs w:val="28"/>
        </w:rPr>
        <w:t>епартамента</w:t>
      </w:r>
      <w:r w:rsidR="00353206">
        <w:rPr>
          <w:sz w:val="28"/>
          <w:szCs w:val="28"/>
        </w:rPr>
        <w:t xml:space="preserve">: г. Краснодар, </w:t>
      </w:r>
      <w:r w:rsidR="00105294">
        <w:rPr>
          <w:sz w:val="28"/>
          <w:szCs w:val="28"/>
        </w:rPr>
        <w:t xml:space="preserve">        </w:t>
      </w:r>
      <w:r w:rsidR="00353206">
        <w:rPr>
          <w:sz w:val="28"/>
          <w:szCs w:val="28"/>
        </w:rPr>
        <w:t>ул.</w:t>
      </w:r>
      <w:r w:rsidR="000F5E3E">
        <w:rPr>
          <w:sz w:val="28"/>
          <w:szCs w:val="28"/>
        </w:rPr>
        <w:t xml:space="preserve"> </w:t>
      </w:r>
      <w:r w:rsidR="00C03A37">
        <w:rPr>
          <w:sz w:val="28"/>
          <w:szCs w:val="28"/>
        </w:rPr>
        <w:t>Северная</w:t>
      </w:r>
      <w:r w:rsidR="0085534E">
        <w:rPr>
          <w:sz w:val="28"/>
          <w:szCs w:val="28"/>
        </w:rPr>
        <w:t>, 279,</w:t>
      </w:r>
      <w:r w:rsidR="004348A9">
        <w:rPr>
          <w:sz w:val="28"/>
          <w:szCs w:val="28"/>
        </w:rPr>
        <w:t xml:space="preserve"> каб. 426</w:t>
      </w:r>
      <w:r w:rsidR="004E4D15">
        <w:rPr>
          <w:sz w:val="28"/>
          <w:szCs w:val="28"/>
        </w:rPr>
        <w:t>.</w:t>
      </w:r>
    </w:p>
    <w:p w:rsidR="00616376" w:rsidRDefault="00616376" w:rsidP="00A1519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704" w:rsidRPr="00C9627C">
        <w:rPr>
          <w:sz w:val="28"/>
          <w:szCs w:val="28"/>
        </w:rPr>
        <w:t xml:space="preserve">В результате </w:t>
      </w:r>
      <w:r w:rsidR="00066704">
        <w:rPr>
          <w:sz w:val="28"/>
          <w:szCs w:val="28"/>
        </w:rPr>
        <w:t>внеплановой</w:t>
      </w:r>
      <w:r w:rsidR="00A872D2">
        <w:rPr>
          <w:sz w:val="28"/>
          <w:szCs w:val="28"/>
        </w:rPr>
        <w:t xml:space="preserve"> проверки установлено следующее.</w:t>
      </w:r>
    </w:p>
    <w:p w:rsidR="004164A2" w:rsidRDefault="00A872D2" w:rsidP="0094350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A7472">
        <w:rPr>
          <w:sz w:val="28"/>
          <w:szCs w:val="28"/>
        </w:rPr>
        <w:t>Учреждением</w:t>
      </w:r>
      <w:r w:rsidR="00ED636E">
        <w:rPr>
          <w:sz w:val="28"/>
          <w:szCs w:val="28"/>
        </w:rPr>
        <w:t xml:space="preserve"> было направлено</w:t>
      </w:r>
      <w:r w:rsidR="00965A22">
        <w:rPr>
          <w:sz w:val="28"/>
          <w:szCs w:val="28"/>
        </w:rPr>
        <w:t xml:space="preserve"> нарочно </w:t>
      </w:r>
      <w:r w:rsidR="002A7472">
        <w:rPr>
          <w:sz w:val="28"/>
          <w:szCs w:val="28"/>
        </w:rPr>
        <w:t xml:space="preserve">уведомление № 1052 от 29.08.2018 «О заключении контракта по п.6 ч.1 ст.93» </w:t>
      </w:r>
      <w:r w:rsidR="00ED636E">
        <w:rPr>
          <w:sz w:val="28"/>
          <w:szCs w:val="28"/>
        </w:rPr>
        <w:t>в Краснодарское УФАС России</w:t>
      </w:r>
      <w:r w:rsidR="00965A22">
        <w:rPr>
          <w:sz w:val="28"/>
          <w:szCs w:val="28"/>
        </w:rPr>
        <w:t xml:space="preserve"> - </w:t>
      </w:r>
      <w:r w:rsidR="002A7472">
        <w:rPr>
          <w:sz w:val="28"/>
          <w:szCs w:val="28"/>
        </w:rPr>
        <w:t>вход</w:t>
      </w:r>
      <w:r w:rsidR="00965A22">
        <w:rPr>
          <w:sz w:val="28"/>
          <w:szCs w:val="28"/>
        </w:rPr>
        <w:t xml:space="preserve">ящий номер № 9430 от 31.08.2018 и Почтой России № 10545 28.09.2018 </w:t>
      </w:r>
      <w:r>
        <w:rPr>
          <w:sz w:val="28"/>
          <w:szCs w:val="28"/>
        </w:rPr>
        <w:t>о заключени</w:t>
      </w:r>
      <w:r w:rsidR="002A4DE8">
        <w:rPr>
          <w:sz w:val="28"/>
          <w:szCs w:val="28"/>
        </w:rPr>
        <w:t>и контрак</w:t>
      </w:r>
      <w:r w:rsidR="002A7472">
        <w:rPr>
          <w:sz w:val="28"/>
          <w:szCs w:val="28"/>
        </w:rPr>
        <w:t>та № 1642 от 28.08.2018</w:t>
      </w:r>
      <w:r w:rsidR="002A4DE8">
        <w:rPr>
          <w:sz w:val="28"/>
          <w:szCs w:val="28"/>
        </w:rPr>
        <w:t xml:space="preserve"> </w:t>
      </w:r>
      <w:r w:rsidR="002A4DE8" w:rsidRPr="007E194D">
        <w:rPr>
          <w:sz w:val="28"/>
          <w:szCs w:val="28"/>
        </w:rPr>
        <w:t xml:space="preserve">на </w:t>
      </w:r>
      <w:r w:rsidR="00A165CD">
        <w:rPr>
          <w:sz w:val="28"/>
          <w:szCs w:val="28"/>
        </w:rPr>
        <w:t xml:space="preserve">оказание услуг по </w:t>
      </w:r>
      <w:r w:rsidR="00965A22">
        <w:rPr>
          <w:sz w:val="28"/>
          <w:szCs w:val="28"/>
        </w:rPr>
        <w:t xml:space="preserve">проведению </w:t>
      </w:r>
      <w:r w:rsidR="00A165CD">
        <w:rPr>
          <w:sz w:val="28"/>
          <w:szCs w:val="28"/>
        </w:rPr>
        <w:t>проверки  достоверности определения сметной стоимости по</w:t>
      </w:r>
      <w:r w:rsidR="00965A22">
        <w:rPr>
          <w:sz w:val="28"/>
          <w:szCs w:val="28"/>
        </w:rPr>
        <w:t xml:space="preserve">    </w:t>
      </w:r>
      <w:r w:rsidR="00A165CD">
        <w:rPr>
          <w:sz w:val="28"/>
          <w:szCs w:val="28"/>
        </w:rPr>
        <w:t xml:space="preserve"> объекту:</w:t>
      </w:r>
      <w:proofErr w:type="gramEnd"/>
      <w:r w:rsidR="00A165CD">
        <w:rPr>
          <w:sz w:val="28"/>
          <w:szCs w:val="28"/>
        </w:rPr>
        <w:t xml:space="preserve"> «Многофункциональная спортивная площадка, расположенная по </w:t>
      </w:r>
      <w:r w:rsidR="00965A22">
        <w:rPr>
          <w:sz w:val="28"/>
          <w:szCs w:val="28"/>
        </w:rPr>
        <w:t xml:space="preserve">   </w:t>
      </w:r>
      <w:r w:rsidR="00A165CD">
        <w:rPr>
          <w:sz w:val="28"/>
          <w:szCs w:val="28"/>
        </w:rPr>
        <w:t>адресу: г. Краснодар, ул. Восточно-</w:t>
      </w:r>
      <w:proofErr w:type="spellStart"/>
      <w:r w:rsidR="00A165CD">
        <w:rPr>
          <w:sz w:val="28"/>
          <w:szCs w:val="28"/>
        </w:rPr>
        <w:t>Кругликовская</w:t>
      </w:r>
      <w:proofErr w:type="spellEnd"/>
      <w:r w:rsidR="00A165CD">
        <w:rPr>
          <w:sz w:val="28"/>
          <w:szCs w:val="28"/>
        </w:rPr>
        <w:t>, 66/1»</w:t>
      </w:r>
      <w:r w:rsidR="002A4DE8">
        <w:rPr>
          <w:sz w:val="28"/>
          <w:szCs w:val="28"/>
        </w:rPr>
        <w:t xml:space="preserve">, </w:t>
      </w:r>
      <w:r w:rsidR="002A4DE8" w:rsidRPr="007E194D">
        <w:rPr>
          <w:sz w:val="28"/>
          <w:szCs w:val="28"/>
        </w:rPr>
        <w:t>с</w:t>
      </w:r>
      <w:r w:rsidR="002A4DE8">
        <w:rPr>
          <w:sz w:val="28"/>
          <w:szCs w:val="28"/>
        </w:rPr>
        <w:t xml:space="preserve"> единственным </w:t>
      </w:r>
      <w:r w:rsidR="00965A22">
        <w:rPr>
          <w:sz w:val="28"/>
          <w:szCs w:val="28"/>
        </w:rPr>
        <w:t xml:space="preserve">    </w:t>
      </w:r>
      <w:r w:rsidR="002A4DE8">
        <w:rPr>
          <w:sz w:val="28"/>
          <w:szCs w:val="28"/>
        </w:rPr>
        <w:t>поставщиком</w:t>
      </w:r>
      <w:r w:rsidR="002A4DE8" w:rsidRPr="007E194D">
        <w:rPr>
          <w:sz w:val="28"/>
          <w:szCs w:val="28"/>
        </w:rPr>
        <w:t xml:space="preserve"> </w:t>
      </w:r>
      <w:r w:rsidR="00A165CD">
        <w:rPr>
          <w:sz w:val="28"/>
          <w:szCs w:val="28"/>
        </w:rPr>
        <w:t>ГАУ КК</w:t>
      </w:r>
      <w:r w:rsidR="002A4DE8" w:rsidRPr="007E194D">
        <w:rPr>
          <w:sz w:val="28"/>
          <w:szCs w:val="28"/>
        </w:rPr>
        <w:t xml:space="preserve"> «</w:t>
      </w:r>
      <w:proofErr w:type="spellStart"/>
      <w:r w:rsidR="00A165CD">
        <w:rPr>
          <w:sz w:val="28"/>
          <w:szCs w:val="28"/>
        </w:rPr>
        <w:t>Краснодаркрайгосэкспертиза</w:t>
      </w:r>
      <w:proofErr w:type="spellEnd"/>
      <w:r w:rsidR="002A4DE8" w:rsidRPr="007E194D">
        <w:rPr>
          <w:sz w:val="28"/>
          <w:szCs w:val="28"/>
        </w:rPr>
        <w:t>»</w:t>
      </w:r>
      <w:r w:rsidR="002A4DE8">
        <w:rPr>
          <w:sz w:val="28"/>
          <w:szCs w:val="28"/>
        </w:rPr>
        <w:t xml:space="preserve"> в соответствии с пун</w:t>
      </w:r>
      <w:r w:rsidR="002A4DE8">
        <w:rPr>
          <w:sz w:val="28"/>
          <w:szCs w:val="28"/>
        </w:rPr>
        <w:t>к</w:t>
      </w:r>
      <w:r w:rsidR="002A4DE8">
        <w:rPr>
          <w:sz w:val="28"/>
          <w:szCs w:val="28"/>
        </w:rPr>
        <w:t>том 6 части 1 статьи 93 Закона.</w:t>
      </w:r>
    </w:p>
    <w:p w:rsidR="007604D6" w:rsidRDefault="007604D6" w:rsidP="00A1519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51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пунктом 6 части 1 статьи 93 Закона </w:t>
      </w:r>
      <w:r w:rsidR="0081700A">
        <w:rPr>
          <w:sz w:val="28"/>
          <w:szCs w:val="28"/>
        </w:rPr>
        <w:t>закупка работы или услуги, выполнение или оказание которых может осуществляться только орг</w:t>
      </w:r>
      <w:r w:rsidR="0081700A">
        <w:rPr>
          <w:sz w:val="28"/>
          <w:szCs w:val="28"/>
        </w:rPr>
        <w:t>а</w:t>
      </w:r>
      <w:r w:rsidR="0081700A">
        <w:rPr>
          <w:sz w:val="28"/>
          <w:szCs w:val="28"/>
        </w:rPr>
        <w:t>ном исполнительной власти в соответствии с его полномочиями либо подв</w:t>
      </w:r>
      <w:r w:rsidR="0081700A">
        <w:rPr>
          <w:sz w:val="28"/>
          <w:szCs w:val="28"/>
        </w:rPr>
        <w:t>е</w:t>
      </w:r>
      <w:r w:rsidR="0081700A">
        <w:rPr>
          <w:sz w:val="28"/>
          <w:szCs w:val="28"/>
        </w:rPr>
        <w:t>домственными ему государственным учреждением, государственным унита</w:t>
      </w:r>
      <w:r w:rsidR="0081700A">
        <w:rPr>
          <w:sz w:val="28"/>
          <w:szCs w:val="28"/>
        </w:rPr>
        <w:t>р</w:t>
      </w:r>
      <w:r w:rsidR="0081700A">
        <w:rPr>
          <w:sz w:val="28"/>
          <w:szCs w:val="28"/>
        </w:rPr>
        <w:t>ным предприятием, соответствующие полномочия которых устанавливаются федеральными законами, нормативными правовыми актами Президента Ро</w:t>
      </w:r>
      <w:r w:rsidR="0081700A">
        <w:rPr>
          <w:sz w:val="28"/>
          <w:szCs w:val="28"/>
        </w:rPr>
        <w:t>с</w:t>
      </w:r>
      <w:r w:rsidR="0081700A">
        <w:rPr>
          <w:sz w:val="28"/>
          <w:szCs w:val="28"/>
        </w:rPr>
        <w:t>сийской Федерации или нормативными правовыми актами Правительства Ро</w:t>
      </w:r>
      <w:r w:rsidR="0081700A">
        <w:rPr>
          <w:sz w:val="28"/>
          <w:szCs w:val="28"/>
        </w:rPr>
        <w:t>с</w:t>
      </w:r>
      <w:r w:rsidR="0081700A">
        <w:rPr>
          <w:sz w:val="28"/>
          <w:szCs w:val="28"/>
        </w:rPr>
        <w:t>сийской Федерации, законодательными актами соответствующего субъекта</w:t>
      </w:r>
      <w:proofErr w:type="gramEnd"/>
      <w:r w:rsidR="0081700A">
        <w:rPr>
          <w:sz w:val="28"/>
          <w:szCs w:val="28"/>
        </w:rPr>
        <w:t xml:space="preserve"> Российской Федерации.</w:t>
      </w:r>
    </w:p>
    <w:p w:rsidR="00616376" w:rsidRDefault="007604D6" w:rsidP="00A1519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15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части 2 статьи 93 Закона, </w:t>
      </w:r>
      <w:r w:rsidR="00616376">
        <w:rPr>
          <w:sz w:val="28"/>
          <w:szCs w:val="28"/>
        </w:rPr>
        <w:t>при осуществлении закупки у еди</w:t>
      </w:r>
      <w:r w:rsidR="00616376">
        <w:rPr>
          <w:sz w:val="28"/>
          <w:szCs w:val="28"/>
        </w:rPr>
        <w:t>н</w:t>
      </w:r>
      <w:r w:rsidR="00616376">
        <w:rPr>
          <w:sz w:val="28"/>
          <w:szCs w:val="28"/>
        </w:rPr>
        <w:t xml:space="preserve">ственного поставщика (подрядчика, исполнителя) в случаях, предусмотренных </w:t>
      </w:r>
      <w:hyperlink r:id="rId9" w:history="1">
        <w:r w:rsidR="00616376" w:rsidRPr="00616376">
          <w:rPr>
            <w:sz w:val="28"/>
            <w:szCs w:val="28"/>
          </w:rPr>
          <w:t>пунктами 6</w:t>
        </w:r>
      </w:hyperlink>
      <w:r w:rsidR="00616376" w:rsidRPr="00616376">
        <w:rPr>
          <w:sz w:val="28"/>
          <w:szCs w:val="28"/>
        </w:rPr>
        <w:t xml:space="preserve">, </w:t>
      </w:r>
      <w:hyperlink r:id="rId10" w:history="1">
        <w:r w:rsidR="00616376" w:rsidRPr="00616376">
          <w:rPr>
            <w:sz w:val="28"/>
            <w:szCs w:val="28"/>
          </w:rPr>
          <w:t>9</w:t>
        </w:r>
      </w:hyperlink>
      <w:r w:rsidR="00616376" w:rsidRPr="00616376">
        <w:rPr>
          <w:sz w:val="28"/>
          <w:szCs w:val="28"/>
        </w:rPr>
        <w:t xml:space="preserve"> и </w:t>
      </w:r>
      <w:hyperlink r:id="rId11" w:history="1">
        <w:r w:rsidR="00616376" w:rsidRPr="00616376">
          <w:rPr>
            <w:sz w:val="28"/>
            <w:szCs w:val="28"/>
          </w:rPr>
          <w:t>34 части 1</w:t>
        </w:r>
      </w:hyperlink>
      <w:r w:rsidR="00616376">
        <w:rPr>
          <w:sz w:val="28"/>
          <w:szCs w:val="28"/>
        </w:rPr>
        <w:t xml:space="preserve"> настоящей статьи, заказчик обязан уведомить в срок не позднее одного рабочего дня </w:t>
      </w:r>
      <w:proofErr w:type="gramStart"/>
      <w:r w:rsidR="00616376">
        <w:rPr>
          <w:sz w:val="28"/>
          <w:szCs w:val="28"/>
        </w:rPr>
        <w:t>с даты заключения</w:t>
      </w:r>
      <w:proofErr w:type="gramEnd"/>
      <w:r w:rsidR="00616376">
        <w:rPr>
          <w:sz w:val="28"/>
          <w:szCs w:val="28"/>
        </w:rPr>
        <w:t xml:space="preserve"> контракта контрольный о</w:t>
      </w:r>
      <w:r w:rsidR="00616376">
        <w:rPr>
          <w:sz w:val="28"/>
          <w:szCs w:val="28"/>
        </w:rPr>
        <w:t>р</w:t>
      </w:r>
      <w:r w:rsidR="00616376">
        <w:rPr>
          <w:sz w:val="28"/>
          <w:szCs w:val="28"/>
        </w:rPr>
        <w:t xml:space="preserve">ган в сфере закупок о такой закупке. </w:t>
      </w:r>
      <w:proofErr w:type="gramStart"/>
      <w:r w:rsidR="00616376">
        <w:rPr>
          <w:sz w:val="28"/>
          <w:szCs w:val="28"/>
        </w:rPr>
        <w:t>Уведомление о такой закупке направляе</w:t>
      </w:r>
      <w:r w:rsidR="00616376">
        <w:rPr>
          <w:sz w:val="28"/>
          <w:szCs w:val="28"/>
        </w:rPr>
        <w:t>т</w:t>
      </w:r>
      <w:r w:rsidR="00616376">
        <w:rPr>
          <w:sz w:val="28"/>
          <w:szCs w:val="28"/>
        </w:rPr>
        <w:t>ся при ее осуществлении для обеспечения федеральных нужд, нужд субъекта Российской Федерации или муниципальных нужд соответственно в федерал</w:t>
      </w:r>
      <w:r w:rsidR="00616376">
        <w:rPr>
          <w:sz w:val="28"/>
          <w:szCs w:val="28"/>
        </w:rPr>
        <w:t>ь</w:t>
      </w:r>
      <w:r w:rsidR="00616376">
        <w:rPr>
          <w:sz w:val="28"/>
          <w:szCs w:val="28"/>
        </w:rPr>
        <w:t>ный орган исполнительной власти, уполномоченный на осуществление ко</w:t>
      </w:r>
      <w:r w:rsidR="00616376">
        <w:rPr>
          <w:sz w:val="28"/>
          <w:szCs w:val="28"/>
        </w:rPr>
        <w:t>н</w:t>
      </w:r>
      <w:r w:rsidR="00616376">
        <w:rPr>
          <w:sz w:val="28"/>
          <w:szCs w:val="28"/>
        </w:rPr>
        <w:t>троля в сфере закупок, или контрольный орган в сфере государственного об</w:t>
      </w:r>
      <w:r w:rsidR="00616376">
        <w:rPr>
          <w:sz w:val="28"/>
          <w:szCs w:val="28"/>
        </w:rPr>
        <w:t>о</w:t>
      </w:r>
      <w:r w:rsidR="00616376">
        <w:rPr>
          <w:sz w:val="28"/>
          <w:szCs w:val="28"/>
        </w:rPr>
        <w:t>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</w:t>
      </w:r>
      <w:proofErr w:type="gramEnd"/>
      <w:r w:rsidR="00616376">
        <w:rPr>
          <w:sz w:val="28"/>
          <w:szCs w:val="28"/>
        </w:rPr>
        <w:t xml:space="preserve"> ко</w:t>
      </w:r>
      <w:r w:rsidR="00616376">
        <w:rPr>
          <w:sz w:val="28"/>
          <w:szCs w:val="28"/>
        </w:rPr>
        <w:t>н</w:t>
      </w:r>
      <w:r w:rsidR="00616376">
        <w:rPr>
          <w:sz w:val="28"/>
          <w:szCs w:val="28"/>
        </w:rPr>
        <w:t>троля в сфере закупок. К этому уведомлению прилагается копия заключенного в соответствии с настоящим пунктом контракта с обоснованием его заключ</w:t>
      </w:r>
      <w:r w:rsidR="00616376">
        <w:rPr>
          <w:sz w:val="28"/>
          <w:szCs w:val="28"/>
        </w:rPr>
        <w:t>е</w:t>
      </w:r>
      <w:r w:rsidR="00616376">
        <w:rPr>
          <w:sz w:val="28"/>
          <w:szCs w:val="28"/>
        </w:rPr>
        <w:t>ния.</w:t>
      </w:r>
    </w:p>
    <w:p w:rsidR="007604D6" w:rsidRDefault="00D103EB" w:rsidP="00A1519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4350E">
        <w:rPr>
          <w:sz w:val="28"/>
          <w:szCs w:val="28"/>
        </w:rPr>
        <w:t>Уведомление № 1052 от 29.08.2018</w:t>
      </w:r>
      <w:r w:rsidR="00125014">
        <w:rPr>
          <w:sz w:val="28"/>
          <w:szCs w:val="28"/>
        </w:rPr>
        <w:t xml:space="preserve"> </w:t>
      </w:r>
      <w:r w:rsidR="00621157">
        <w:rPr>
          <w:sz w:val="28"/>
          <w:szCs w:val="28"/>
        </w:rPr>
        <w:t xml:space="preserve">не было </w:t>
      </w:r>
      <w:r w:rsidR="00125014">
        <w:rPr>
          <w:sz w:val="28"/>
          <w:szCs w:val="28"/>
        </w:rPr>
        <w:t>направлено Учреждением в Департамент</w:t>
      </w:r>
      <w:r w:rsidR="00EE1C85">
        <w:rPr>
          <w:sz w:val="28"/>
          <w:szCs w:val="28"/>
        </w:rPr>
        <w:t xml:space="preserve"> (</w:t>
      </w:r>
      <w:r w:rsidR="00125014">
        <w:rPr>
          <w:sz w:val="28"/>
          <w:szCs w:val="28"/>
        </w:rPr>
        <w:t>орган, уполномоченный на осуществление контроля в сфере з</w:t>
      </w:r>
      <w:r w:rsidR="00125014">
        <w:rPr>
          <w:sz w:val="28"/>
          <w:szCs w:val="28"/>
        </w:rPr>
        <w:t>а</w:t>
      </w:r>
      <w:r w:rsidR="00125014">
        <w:rPr>
          <w:sz w:val="28"/>
          <w:szCs w:val="28"/>
        </w:rPr>
        <w:t xml:space="preserve">купок товаров, работ, услуг для </w:t>
      </w:r>
      <w:r w:rsidR="00EE1C85" w:rsidRPr="00B86397">
        <w:rPr>
          <w:sz w:val="28"/>
          <w:szCs w:val="28"/>
        </w:rPr>
        <w:t>обеспечения муниципальных нужд муниц</w:t>
      </w:r>
      <w:r w:rsidR="00EE1C85" w:rsidRPr="00B86397">
        <w:rPr>
          <w:sz w:val="28"/>
          <w:szCs w:val="28"/>
        </w:rPr>
        <w:t>и</w:t>
      </w:r>
      <w:r w:rsidR="00EE1C85" w:rsidRPr="00B86397">
        <w:rPr>
          <w:sz w:val="28"/>
          <w:szCs w:val="28"/>
        </w:rPr>
        <w:t>пального образования город Краснодар</w:t>
      </w:r>
      <w:r w:rsidR="00EE1C85">
        <w:rPr>
          <w:sz w:val="28"/>
          <w:szCs w:val="28"/>
        </w:rPr>
        <w:t>)</w:t>
      </w:r>
      <w:r w:rsidR="00621157">
        <w:rPr>
          <w:sz w:val="28"/>
          <w:szCs w:val="28"/>
        </w:rPr>
        <w:t>, а направлено</w:t>
      </w:r>
      <w:r w:rsidR="00965A22">
        <w:rPr>
          <w:sz w:val="28"/>
          <w:szCs w:val="28"/>
        </w:rPr>
        <w:t xml:space="preserve"> в Краснодарское УФАС России - №</w:t>
      </w:r>
      <w:r w:rsidR="00D42684">
        <w:rPr>
          <w:sz w:val="28"/>
          <w:szCs w:val="28"/>
        </w:rPr>
        <w:t xml:space="preserve"> 9430</w:t>
      </w:r>
      <w:r w:rsidR="00965A22">
        <w:rPr>
          <w:sz w:val="28"/>
          <w:szCs w:val="28"/>
        </w:rPr>
        <w:t xml:space="preserve"> от</w:t>
      </w:r>
      <w:r w:rsidR="00D42684">
        <w:rPr>
          <w:sz w:val="28"/>
          <w:szCs w:val="28"/>
        </w:rPr>
        <w:t xml:space="preserve"> 31.08.2018 </w:t>
      </w:r>
      <w:r w:rsidR="00965A22">
        <w:rPr>
          <w:sz w:val="28"/>
          <w:szCs w:val="28"/>
        </w:rPr>
        <w:t xml:space="preserve">и № </w:t>
      </w:r>
      <w:r w:rsidR="00D42684">
        <w:rPr>
          <w:sz w:val="28"/>
          <w:szCs w:val="28"/>
        </w:rPr>
        <w:t>10545 от 28.09.2018</w:t>
      </w:r>
      <w:r w:rsidR="002A4DE8">
        <w:rPr>
          <w:sz w:val="28"/>
          <w:szCs w:val="28"/>
        </w:rPr>
        <w:t>.</w:t>
      </w:r>
      <w:proofErr w:type="gramEnd"/>
    </w:p>
    <w:p w:rsidR="007604D6" w:rsidRDefault="007604D6" w:rsidP="00817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Частью 1 статьи 19.7.2 Кодекса Российской Федерации об администр</w:t>
      </w:r>
      <w:r>
        <w:rPr>
          <w:sz w:val="28"/>
          <w:szCs w:val="28"/>
        </w:rPr>
        <w:t>а</w:t>
      </w:r>
      <w:r w:rsidR="00FF121A">
        <w:rPr>
          <w:sz w:val="28"/>
          <w:szCs w:val="28"/>
        </w:rPr>
        <w:t xml:space="preserve">тивных правонарушениях </w:t>
      </w:r>
      <w:r>
        <w:rPr>
          <w:sz w:val="28"/>
          <w:szCs w:val="28"/>
        </w:rPr>
        <w:t>предусмотрена административная ответственность за</w:t>
      </w:r>
      <w:r w:rsidR="0081700A">
        <w:rPr>
          <w:sz w:val="28"/>
          <w:szCs w:val="28"/>
        </w:rPr>
        <w:t xml:space="preserve"> непредставление или несвоевременное представление в орган, уполномоче</w:t>
      </w:r>
      <w:r w:rsidR="0081700A">
        <w:rPr>
          <w:sz w:val="28"/>
          <w:szCs w:val="28"/>
        </w:rPr>
        <w:t>н</w:t>
      </w:r>
      <w:r w:rsidR="0081700A">
        <w:rPr>
          <w:sz w:val="28"/>
          <w:szCs w:val="28"/>
        </w:rPr>
        <w:t>ный на осуществление контроля в сфере закупок товаров, работ, услуг для обесп</w:t>
      </w:r>
      <w:r w:rsidR="0081700A">
        <w:rPr>
          <w:sz w:val="28"/>
          <w:szCs w:val="28"/>
        </w:rPr>
        <w:t>е</w:t>
      </w:r>
      <w:r w:rsidR="0081700A">
        <w:rPr>
          <w:sz w:val="28"/>
          <w:szCs w:val="28"/>
        </w:rPr>
        <w:t>чения государственных и муниципальных нужд, орган внутреннего госуда</w:t>
      </w:r>
      <w:r w:rsidR="0081700A">
        <w:rPr>
          <w:sz w:val="28"/>
          <w:szCs w:val="28"/>
        </w:rPr>
        <w:t>р</w:t>
      </w:r>
      <w:r w:rsidR="0081700A">
        <w:rPr>
          <w:sz w:val="28"/>
          <w:szCs w:val="28"/>
        </w:rPr>
        <w:t>ственного (муниципального) финансового контроля информации и док</w:t>
      </w:r>
      <w:r w:rsidR="0081700A">
        <w:rPr>
          <w:sz w:val="28"/>
          <w:szCs w:val="28"/>
        </w:rPr>
        <w:t>у</w:t>
      </w:r>
      <w:r w:rsidR="0081700A">
        <w:rPr>
          <w:sz w:val="28"/>
          <w:szCs w:val="28"/>
        </w:rPr>
        <w:t>ментов, если представление таких информации и документов является обяз</w:t>
      </w:r>
      <w:r w:rsidR="0081700A">
        <w:rPr>
          <w:sz w:val="28"/>
          <w:szCs w:val="28"/>
        </w:rPr>
        <w:t>а</w:t>
      </w:r>
      <w:r w:rsidR="0081700A">
        <w:rPr>
          <w:sz w:val="28"/>
          <w:szCs w:val="28"/>
        </w:rPr>
        <w:t xml:space="preserve">тельным в соответствии с </w:t>
      </w:r>
      <w:hyperlink r:id="rId12" w:history="1">
        <w:r w:rsidR="0081700A" w:rsidRPr="0081700A">
          <w:rPr>
            <w:sz w:val="28"/>
            <w:szCs w:val="28"/>
          </w:rPr>
          <w:t>законодательством</w:t>
        </w:r>
      </w:hyperlink>
      <w:r w:rsidR="0081700A">
        <w:rPr>
          <w:sz w:val="28"/>
          <w:szCs w:val="28"/>
        </w:rPr>
        <w:t xml:space="preserve"> Российской Федерации о</w:t>
      </w:r>
      <w:proofErr w:type="gramEnd"/>
      <w:r w:rsidR="0081700A">
        <w:rPr>
          <w:sz w:val="28"/>
          <w:szCs w:val="28"/>
        </w:rPr>
        <w:t xml:space="preserve"> контрактной с</w:t>
      </w:r>
      <w:r w:rsidR="0081700A">
        <w:rPr>
          <w:sz w:val="28"/>
          <w:szCs w:val="28"/>
        </w:rPr>
        <w:t>и</w:t>
      </w:r>
      <w:r w:rsidR="0081700A">
        <w:rPr>
          <w:sz w:val="28"/>
          <w:szCs w:val="28"/>
        </w:rPr>
        <w:t>стеме в сфере закупок, либо представление заведомо недостоверных информ</w:t>
      </w:r>
      <w:r w:rsidR="0081700A">
        <w:rPr>
          <w:sz w:val="28"/>
          <w:szCs w:val="28"/>
        </w:rPr>
        <w:t>а</w:t>
      </w:r>
      <w:r w:rsidR="0081700A">
        <w:rPr>
          <w:sz w:val="28"/>
          <w:szCs w:val="28"/>
        </w:rPr>
        <w:t>ции и документов</w:t>
      </w:r>
      <w:r w:rsidR="00FF121A"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F1140A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 w:rsidR="00F1140A">
        <w:rPr>
          <w:sz w:val="28"/>
          <w:szCs w:val="28"/>
        </w:rPr>
        <w:t>И.А.Болдырева</w:t>
      </w:r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3A5F63">
      <w:headerReference w:type="even" r:id="rId13"/>
      <w:headerReference w:type="default" r:id="rId14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C2" w:rsidRDefault="005733C2">
      <w:r>
        <w:separator/>
      </w:r>
    </w:p>
  </w:endnote>
  <w:endnote w:type="continuationSeparator" w:id="0">
    <w:p w:rsidR="005733C2" w:rsidRDefault="0057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C2" w:rsidRDefault="005733C2">
      <w:r>
        <w:separator/>
      </w:r>
    </w:p>
  </w:footnote>
  <w:footnote w:type="continuationSeparator" w:id="0">
    <w:p w:rsidR="005733C2" w:rsidRDefault="0057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020CCD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020CCD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121A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0CCD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1C8C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51E3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6704"/>
    <w:rsid w:val="00067840"/>
    <w:rsid w:val="000679D7"/>
    <w:rsid w:val="00071630"/>
    <w:rsid w:val="00072267"/>
    <w:rsid w:val="000735BF"/>
    <w:rsid w:val="00073C18"/>
    <w:rsid w:val="00073D50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0676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3E48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294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5014"/>
    <w:rsid w:val="00126DEA"/>
    <w:rsid w:val="0012733F"/>
    <w:rsid w:val="00127D11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1EA3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209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4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343"/>
    <w:rsid w:val="00267668"/>
    <w:rsid w:val="002706DF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4DE8"/>
    <w:rsid w:val="002A6702"/>
    <w:rsid w:val="002A7283"/>
    <w:rsid w:val="002A7472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4442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BD7"/>
    <w:rsid w:val="00314EB5"/>
    <w:rsid w:val="00316292"/>
    <w:rsid w:val="003174A7"/>
    <w:rsid w:val="0032015F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1AE8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1DBC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6D19"/>
    <w:rsid w:val="00387820"/>
    <w:rsid w:val="00390766"/>
    <w:rsid w:val="00391CD2"/>
    <w:rsid w:val="00391FFA"/>
    <w:rsid w:val="00394F19"/>
    <w:rsid w:val="00395175"/>
    <w:rsid w:val="00396535"/>
    <w:rsid w:val="0039672E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5F63"/>
    <w:rsid w:val="003A7289"/>
    <w:rsid w:val="003A7E9D"/>
    <w:rsid w:val="003B0E27"/>
    <w:rsid w:val="003B0F06"/>
    <w:rsid w:val="003B2E95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2C34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4A2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A9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90A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2A84"/>
    <w:rsid w:val="00533B40"/>
    <w:rsid w:val="0053402E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3C2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208F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A683C"/>
    <w:rsid w:val="005B0661"/>
    <w:rsid w:val="005B1C22"/>
    <w:rsid w:val="005B1E78"/>
    <w:rsid w:val="005B70E2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E7BD6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376"/>
    <w:rsid w:val="00616DF5"/>
    <w:rsid w:val="0061704C"/>
    <w:rsid w:val="006204E1"/>
    <w:rsid w:val="00621157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0992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1EAD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03C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46B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36B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4D6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0FAF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69F9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3D11"/>
    <w:rsid w:val="00816947"/>
    <w:rsid w:val="0081700A"/>
    <w:rsid w:val="00817F91"/>
    <w:rsid w:val="0082255A"/>
    <w:rsid w:val="008247DA"/>
    <w:rsid w:val="00824DE9"/>
    <w:rsid w:val="00825A6D"/>
    <w:rsid w:val="008261A4"/>
    <w:rsid w:val="00826512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534E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0D18"/>
    <w:rsid w:val="008B1826"/>
    <w:rsid w:val="008B1A80"/>
    <w:rsid w:val="008B3BFC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A8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2C8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3"/>
    <w:rsid w:val="009301DA"/>
    <w:rsid w:val="009318AC"/>
    <w:rsid w:val="00932471"/>
    <w:rsid w:val="00933FC9"/>
    <w:rsid w:val="009343E1"/>
    <w:rsid w:val="00936E1B"/>
    <w:rsid w:val="00937471"/>
    <w:rsid w:val="00941869"/>
    <w:rsid w:val="0094350E"/>
    <w:rsid w:val="009439AB"/>
    <w:rsid w:val="009441A9"/>
    <w:rsid w:val="009465CC"/>
    <w:rsid w:val="00946815"/>
    <w:rsid w:val="00946A4F"/>
    <w:rsid w:val="00946B38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5A22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B6DA0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192"/>
    <w:rsid w:val="00A15CD5"/>
    <w:rsid w:val="00A1601C"/>
    <w:rsid w:val="00A16128"/>
    <w:rsid w:val="00A165CD"/>
    <w:rsid w:val="00A201A3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5AE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38E9"/>
    <w:rsid w:val="00A74EA7"/>
    <w:rsid w:val="00A75A54"/>
    <w:rsid w:val="00A763A3"/>
    <w:rsid w:val="00A812FA"/>
    <w:rsid w:val="00A86D83"/>
    <w:rsid w:val="00A86DBF"/>
    <w:rsid w:val="00A870E2"/>
    <w:rsid w:val="00A872D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4EA"/>
    <w:rsid w:val="00B028F0"/>
    <w:rsid w:val="00B028FB"/>
    <w:rsid w:val="00B03385"/>
    <w:rsid w:val="00B03CA8"/>
    <w:rsid w:val="00B07173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05E4"/>
    <w:rsid w:val="00B322D1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6D6"/>
    <w:rsid w:val="00BE5E99"/>
    <w:rsid w:val="00BE6161"/>
    <w:rsid w:val="00BF123A"/>
    <w:rsid w:val="00BF183B"/>
    <w:rsid w:val="00BF1B54"/>
    <w:rsid w:val="00BF1D15"/>
    <w:rsid w:val="00BF24E3"/>
    <w:rsid w:val="00BF4717"/>
    <w:rsid w:val="00C011B7"/>
    <w:rsid w:val="00C020A4"/>
    <w:rsid w:val="00C03A37"/>
    <w:rsid w:val="00C03B97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7C81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C63D2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3EB"/>
    <w:rsid w:val="00D10603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684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2A8E"/>
    <w:rsid w:val="00DC44F3"/>
    <w:rsid w:val="00DC58F9"/>
    <w:rsid w:val="00DC5B2D"/>
    <w:rsid w:val="00DC5F9F"/>
    <w:rsid w:val="00DC6CE9"/>
    <w:rsid w:val="00DD1521"/>
    <w:rsid w:val="00DD2D4D"/>
    <w:rsid w:val="00DD4A3F"/>
    <w:rsid w:val="00DD4BB0"/>
    <w:rsid w:val="00DD5607"/>
    <w:rsid w:val="00DD7B95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331"/>
    <w:rsid w:val="00E62F8F"/>
    <w:rsid w:val="00E63FA4"/>
    <w:rsid w:val="00E64B73"/>
    <w:rsid w:val="00E65CFD"/>
    <w:rsid w:val="00E65E93"/>
    <w:rsid w:val="00E66400"/>
    <w:rsid w:val="00E678E7"/>
    <w:rsid w:val="00E703AA"/>
    <w:rsid w:val="00E7046D"/>
    <w:rsid w:val="00E704B9"/>
    <w:rsid w:val="00E7113F"/>
    <w:rsid w:val="00E7196D"/>
    <w:rsid w:val="00E71A48"/>
    <w:rsid w:val="00E73967"/>
    <w:rsid w:val="00E73CAA"/>
    <w:rsid w:val="00E74C61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15ED"/>
    <w:rsid w:val="00ED3888"/>
    <w:rsid w:val="00ED44D3"/>
    <w:rsid w:val="00ED4F38"/>
    <w:rsid w:val="00ED6148"/>
    <w:rsid w:val="00ED636E"/>
    <w:rsid w:val="00ED7C37"/>
    <w:rsid w:val="00EE012F"/>
    <w:rsid w:val="00EE1655"/>
    <w:rsid w:val="00EE1C8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EF7AAF"/>
    <w:rsid w:val="00F02288"/>
    <w:rsid w:val="00F02C70"/>
    <w:rsid w:val="00F031DD"/>
    <w:rsid w:val="00F04E5D"/>
    <w:rsid w:val="00F04FA5"/>
    <w:rsid w:val="00F05063"/>
    <w:rsid w:val="00F0622C"/>
    <w:rsid w:val="00F072B9"/>
    <w:rsid w:val="00F07CFE"/>
    <w:rsid w:val="00F1140A"/>
    <w:rsid w:val="00F114C2"/>
    <w:rsid w:val="00F11D0D"/>
    <w:rsid w:val="00F13977"/>
    <w:rsid w:val="00F14393"/>
    <w:rsid w:val="00F14435"/>
    <w:rsid w:val="00F14BAE"/>
    <w:rsid w:val="00F158E9"/>
    <w:rsid w:val="00F15A29"/>
    <w:rsid w:val="00F15BF3"/>
    <w:rsid w:val="00F165B4"/>
    <w:rsid w:val="00F171F9"/>
    <w:rsid w:val="00F1738A"/>
    <w:rsid w:val="00F20F2A"/>
    <w:rsid w:val="00F210F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550A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9793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1381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253D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21A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930CCC7B3C7319115A5FD0219935603A5C8ACAD9F98B754E2D510958EC0518A8DF68FE2E9217B2DFk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BB3C89499A2AEB95DBC07637B6923E2C3A19791733EC4DB5C5ECCE0BA6FA1F6454FADFE3BF3B9160t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BB3C89499A2AEB95DBC07637B6923E2C3A19791733EC4DB5C5ECCE0BA6FA1F6454FADFE3BF3B9160t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BB3C89499A2AEB95DBC07637B6923E2C3A19791733EC4DB5C5ECCE0BA6FA1F6454FADFE3BF3E9F60t1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1AFD-90D2-4552-B8B8-70043C62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i.boldyreva</cp:lastModifiedBy>
  <cp:revision>10</cp:revision>
  <cp:lastPrinted>2018-10-30T11:11:00Z</cp:lastPrinted>
  <dcterms:created xsi:type="dcterms:W3CDTF">2018-10-22T08:49:00Z</dcterms:created>
  <dcterms:modified xsi:type="dcterms:W3CDTF">2018-10-30T11:14:00Z</dcterms:modified>
</cp:coreProperties>
</file>