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9B268" w14:textId="77777777" w:rsidR="00302CA0" w:rsidRPr="00302CA0" w:rsidRDefault="00302CA0" w:rsidP="00302CA0">
      <w:pPr>
        <w:jc w:val="center"/>
        <w:rPr>
          <w:b/>
          <w:sz w:val="28"/>
          <w:szCs w:val="28"/>
          <w:lang w:eastAsia="ru-RU"/>
        </w:rPr>
      </w:pPr>
      <w:r w:rsidRPr="00302CA0">
        <w:rPr>
          <w:b/>
          <w:sz w:val="28"/>
          <w:szCs w:val="28"/>
          <w:lang w:eastAsia="ru-RU"/>
        </w:rPr>
        <w:t>ГОРОДСКАЯ ДУМА КРАСНОДАРА</w:t>
      </w:r>
    </w:p>
    <w:p w14:paraId="436E4873" w14:textId="77777777" w:rsidR="00302CA0" w:rsidRPr="00302CA0" w:rsidRDefault="00302CA0" w:rsidP="00302CA0">
      <w:pPr>
        <w:jc w:val="center"/>
        <w:rPr>
          <w:sz w:val="28"/>
          <w:szCs w:val="28"/>
          <w:lang w:eastAsia="ru-RU"/>
        </w:rPr>
      </w:pPr>
      <w:r w:rsidRPr="00302CA0">
        <w:rPr>
          <w:sz w:val="28"/>
          <w:szCs w:val="28"/>
          <w:lang w:eastAsia="ru-RU"/>
        </w:rPr>
        <w:t>седьмого созыва</w:t>
      </w:r>
    </w:p>
    <w:p w14:paraId="78DE499A" w14:textId="77777777" w:rsidR="00302CA0" w:rsidRPr="00302CA0" w:rsidRDefault="00302CA0" w:rsidP="00302CA0">
      <w:pPr>
        <w:jc w:val="center"/>
        <w:rPr>
          <w:sz w:val="28"/>
          <w:szCs w:val="28"/>
          <w:lang w:eastAsia="ru-RU"/>
        </w:rPr>
      </w:pPr>
      <w:r w:rsidRPr="00302CA0">
        <w:rPr>
          <w:sz w:val="28"/>
          <w:szCs w:val="28"/>
          <w:lang w:val="en-US" w:eastAsia="ru-RU"/>
        </w:rPr>
        <w:t>XCII</w:t>
      </w:r>
      <w:r w:rsidRPr="00302CA0">
        <w:rPr>
          <w:sz w:val="28"/>
          <w:szCs w:val="28"/>
          <w:lang w:eastAsia="ru-RU"/>
        </w:rPr>
        <w:t xml:space="preserve"> заседание Думы</w:t>
      </w:r>
    </w:p>
    <w:p w14:paraId="02BA9362" w14:textId="77777777" w:rsidR="00302CA0" w:rsidRPr="00302CA0" w:rsidRDefault="00302CA0" w:rsidP="00302CA0">
      <w:pPr>
        <w:jc w:val="center"/>
        <w:rPr>
          <w:sz w:val="28"/>
          <w:szCs w:val="28"/>
          <w:lang w:eastAsia="ru-RU"/>
        </w:rPr>
      </w:pPr>
    </w:p>
    <w:p w14:paraId="4AB4C296" w14:textId="77777777" w:rsidR="00302CA0" w:rsidRPr="00302CA0" w:rsidRDefault="00302CA0" w:rsidP="00302CA0">
      <w:pPr>
        <w:jc w:val="center"/>
        <w:rPr>
          <w:b/>
          <w:sz w:val="28"/>
          <w:szCs w:val="28"/>
          <w:lang w:eastAsia="ru-RU"/>
        </w:rPr>
      </w:pPr>
      <w:r w:rsidRPr="00302CA0">
        <w:rPr>
          <w:b/>
          <w:sz w:val="28"/>
          <w:szCs w:val="28"/>
          <w:lang w:eastAsia="ru-RU"/>
        </w:rPr>
        <w:t>РЕШЕНИЕ</w:t>
      </w:r>
    </w:p>
    <w:p w14:paraId="1399BFE0" w14:textId="77777777" w:rsidR="00302CA0" w:rsidRPr="00302CA0" w:rsidRDefault="00302CA0" w:rsidP="00302CA0">
      <w:pPr>
        <w:jc w:val="center"/>
        <w:rPr>
          <w:sz w:val="28"/>
          <w:szCs w:val="28"/>
          <w:lang w:eastAsia="ru-RU"/>
        </w:rPr>
      </w:pPr>
    </w:p>
    <w:p w14:paraId="0C62B484" w14:textId="54B33D83" w:rsidR="00302CA0" w:rsidRPr="00302CA0" w:rsidRDefault="00302CA0" w:rsidP="00302CA0">
      <w:pPr>
        <w:jc w:val="center"/>
        <w:rPr>
          <w:sz w:val="28"/>
          <w:szCs w:val="28"/>
          <w:lang w:eastAsia="ru-RU"/>
        </w:rPr>
      </w:pPr>
      <w:r w:rsidRPr="00302CA0">
        <w:rPr>
          <w:sz w:val="28"/>
          <w:szCs w:val="28"/>
          <w:lang w:eastAsia="ru-RU"/>
        </w:rPr>
        <w:t>от 26.06.2025</w:t>
      </w:r>
      <w:r w:rsidRPr="00302CA0">
        <w:rPr>
          <w:sz w:val="28"/>
          <w:szCs w:val="28"/>
          <w:lang w:eastAsia="ru-RU"/>
        </w:rPr>
        <w:tab/>
      </w:r>
      <w:r w:rsidRPr="00302CA0">
        <w:rPr>
          <w:sz w:val="28"/>
          <w:szCs w:val="28"/>
          <w:lang w:eastAsia="ru-RU"/>
        </w:rPr>
        <w:tab/>
      </w:r>
      <w:r w:rsidRPr="00302CA0">
        <w:rPr>
          <w:sz w:val="28"/>
          <w:szCs w:val="28"/>
          <w:lang w:eastAsia="ru-RU"/>
        </w:rPr>
        <w:tab/>
      </w:r>
      <w:r w:rsidRPr="00302CA0">
        <w:rPr>
          <w:sz w:val="28"/>
          <w:szCs w:val="28"/>
          <w:lang w:eastAsia="ru-RU"/>
        </w:rPr>
        <w:tab/>
      </w:r>
      <w:r w:rsidRPr="00302CA0">
        <w:rPr>
          <w:sz w:val="28"/>
          <w:szCs w:val="28"/>
          <w:lang w:eastAsia="ru-RU"/>
        </w:rPr>
        <w:tab/>
      </w:r>
      <w:r w:rsidRPr="00302CA0">
        <w:rPr>
          <w:sz w:val="28"/>
          <w:szCs w:val="28"/>
          <w:lang w:eastAsia="ru-RU"/>
        </w:rPr>
        <w:tab/>
      </w:r>
      <w:r w:rsidRPr="00302CA0">
        <w:rPr>
          <w:sz w:val="28"/>
          <w:szCs w:val="28"/>
          <w:lang w:eastAsia="ru-RU"/>
        </w:rPr>
        <w:tab/>
      </w:r>
      <w:r w:rsidRPr="00302CA0">
        <w:rPr>
          <w:sz w:val="28"/>
          <w:szCs w:val="28"/>
          <w:lang w:eastAsia="ru-RU"/>
        </w:rPr>
        <w:tab/>
        <w:t xml:space="preserve">№ 92 п. </w:t>
      </w:r>
      <w:r>
        <w:rPr>
          <w:sz w:val="28"/>
          <w:szCs w:val="28"/>
          <w:lang w:eastAsia="ru-RU"/>
        </w:rPr>
        <w:t>16</w:t>
      </w:r>
    </w:p>
    <w:p w14:paraId="41B3F203" w14:textId="77777777" w:rsidR="00302CA0" w:rsidRPr="00302CA0" w:rsidRDefault="00302CA0" w:rsidP="00302CA0">
      <w:pPr>
        <w:jc w:val="center"/>
        <w:rPr>
          <w:sz w:val="28"/>
          <w:szCs w:val="28"/>
          <w:lang w:eastAsia="ru-RU"/>
        </w:rPr>
      </w:pPr>
      <w:r w:rsidRPr="00302CA0">
        <w:rPr>
          <w:sz w:val="28"/>
          <w:szCs w:val="28"/>
          <w:lang w:eastAsia="ru-RU"/>
        </w:rPr>
        <w:t>г. Краснодар</w:t>
      </w:r>
    </w:p>
    <w:p w14:paraId="2F583090" w14:textId="77777777" w:rsidR="00302CA0" w:rsidRDefault="00302CA0" w:rsidP="00302CA0">
      <w:pPr>
        <w:jc w:val="center"/>
        <w:rPr>
          <w:sz w:val="28"/>
          <w:szCs w:val="28"/>
          <w:lang w:eastAsia="ru-RU"/>
        </w:rPr>
      </w:pPr>
    </w:p>
    <w:p w14:paraId="68FB68C1" w14:textId="77777777" w:rsidR="00302CA0" w:rsidRPr="00302CA0" w:rsidRDefault="00302CA0" w:rsidP="00302CA0">
      <w:pPr>
        <w:jc w:val="center"/>
        <w:rPr>
          <w:sz w:val="28"/>
          <w:szCs w:val="28"/>
          <w:lang w:eastAsia="ru-RU"/>
        </w:rPr>
      </w:pPr>
    </w:p>
    <w:p w14:paraId="2033D5C8" w14:textId="0FEEAC3A" w:rsidR="00FB154D" w:rsidRDefault="00FB154D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hd w:val="clear" w:color="auto" w:fill="FFFFFF"/>
        </w:rPr>
        <w:t xml:space="preserve">О внесении изменений в </w:t>
      </w:r>
      <w:r>
        <w:rPr>
          <w:b/>
          <w:sz w:val="28"/>
          <w:szCs w:val="28"/>
          <w:shd w:val="clear" w:color="auto" w:fill="FFFFFF"/>
        </w:rPr>
        <w:t>решение городской Думы Краснодара</w:t>
      </w:r>
    </w:p>
    <w:p w14:paraId="7F9D18D1" w14:textId="5251E710" w:rsidR="00FB154D" w:rsidRDefault="00FB154D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от 19.11.2020 № 4 п. 10 «Об утверждении Стратегии</w:t>
      </w:r>
    </w:p>
    <w:p w14:paraId="48CE0ED9" w14:textId="2B1A4148" w:rsidR="00FB154D" w:rsidRDefault="00FB154D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социально-экономического развития муниципального</w:t>
      </w:r>
    </w:p>
    <w:p w14:paraId="241C7DAA" w14:textId="77777777" w:rsidR="00FB154D" w:rsidRDefault="00FB154D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образования город Краснодар до 2030 года»</w:t>
      </w:r>
    </w:p>
    <w:p w14:paraId="740DACA2" w14:textId="77777777" w:rsidR="00FB154D" w:rsidRPr="00302CA0" w:rsidRDefault="00FB154D" w:rsidP="00302CA0">
      <w:pPr>
        <w:jc w:val="both"/>
        <w:rPr>
          <w:bCs/>
          <w:sz w:val="28"/>
          <w:szCs w:val="28"/>
          <w:shd w:val="clear" w:color="auto" w:fill="FFFFFF"/>
        </w:rPr>
      </w:pPr>
    </w:p>
    <w:p w14:paraId="4BA4C6CD" w14:textId="77777777" w:rsidR="00FB154D" w:rsidRPr="00302CA0" w:rsidRDefault="00FB154D" w:rsidP="00302CA0">
      <w:pPr>
        <w:jc w:val="both"/>
        <w:rPr>
          <w:bCs/>
          <w:sz w:val="28"/>
          <w:szCs w:val="28"/>
          <w:shd w:val="clear" w:color="auto" w:fill="FFFFFF"/>
        </w:rPr>
      </w:pPr>
    </w:p>
    <w:p w14:paraId="0B6B7B5F" w14:textId="77777777" w:rsidR="00FB154D" w:rsidRPr="00EB27D9" w:rsidRDefault="00FB154D" w:rsidP="001577F5">
      <w:pPr>
        <w:ind w:firstLine="720"/>
        <w:jc w:val="both"/>
        <w:rPr>
          <w:sz w:val="28"/>
          <w:szCs w:val="28"/>
          <w:shd w:val="clear" w:color="auto" w:fill="FFFFFF"/>
        </w:rPr>
      </w:pPr>
      <w:r w:rsidRPr="00EB27D9">
        <w:rPr>
          <w:sz w:val="28"/>
          <w:szCs w:val="28"/>
          <w:shd w:val="clear" w:color="auto" w:fill="FFFFFF"/>
        </w:rPr>
        <w:t xml:space="preserve">В соответствии со статьёй 25 Устава муниципального образования городской округ город Краснодар, рассмотрев постановление администрации муниципального образования город Краснодар от </w:t>
      </w:r>
      <w:r w:rsidR="009D6B56" w:rsidRPr="00EB27D9">
        <w:rPr>
          <w:sz w:val="28"/>
          <w:szCs w:val="28"/>
          <w:shd w:val="clear" w:color="auto" w:fill="FFFFFF"/>
        </w:rPr>
        <w:t xml:space="preserve">30.05.2025 </w:t>
      </w:r>
      <w:r w:rsidRPr="00EB27D9">
        <w:rPr>
          <w:sz w:val="28"/>
          <w:szCs w:val="28"/>
          <w:shd w:val="clear" w:color="auto" w:fill="FFFFFF"/>
        </w:rPr>
        <w:t>№</w:t>
      </w:r>
      <w:r w:rsidR="009D6B56" w:rsidRPr="00EB27D9">
        <w:rPr>
          <w:sz w:val="28"/>
          <w:szCs w:val="28"/>
          <w:shd w:val="clear" w:color="auto" w:fill="FFFFFF"/>
        </w:rPr>
        <w:t xml:space="preserve"> 3165</w:t>
      </w:r>
      <w:r w:rsidRPr="00EB27D9">
        <w:rPr>
          <w:sz w:val="28"/>
          <w:szCs w:val="28"/>
          <w:shd w:val="clear" w:color="auto" w:fill="FFFFFF"/>
        </w:rPr>
        <w:t>, городская Дума Краснодара РЕШИЛА:</w:t>
      </w:r>
    </w:p>
    <w:p w14:paraId="35689745" w14:textId="77777777" w:rsidR="00FB154D" w:rsidRPr="00EB27D9" w:rsidRDefault="00FB154D" w:rsidP="001577F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EB27D9">
        <w:rPr>
          <w:szCs w:val="28"/>
          <w:shd w:val="clear" w:color="auto" w:fill="FFFFFF"/>
        </w:rPr>
        <w:t>1. Внести в решение городской Думы Краснодара от 19.11.2020 № 4 п. 10 «Об утверждении Стратегии социально-экономического развития муниципального образования город Краснодар до 2030 года» следующие изменения:</w:t>
      </w:r>
    </w:p>
    <w:p w14:paraId="08800EE8" w14:textId="77777777" w:rsidR="00FB154D" w:rsidRPr="001678BC" w:rsidRDefault="00FB154D" w:rsidP="001577F5">
      <w:pPr>
        <w:pStyle w:val="aa"/>
        <w:tabs>
          <w:tab w:val="left" w:pos="709"/>
        </w:tabs>
        <w:ind w:firstLine="720"/>
        <w:rPr>
          <w:spacing w:val="-4"/>
          <w:szCs w:val="28"/>
          <w:shd w:val="clear" w:color="auto" w:fill="FFFFFF"/>
        </w:rPr>
      </w:pPr>
      <w:r w:rsidRPr="001678BC">
        <w:rPr>
          <w:spacing w:val="-4"/>
          <w:szCs w:val="28"/>
          <w:shd w:val="clear" w:color="auto" w:fill="FFFFFF"/>
        </w:rPr>
        <w:t xml:space="preserve">1.1. В пункте 2.6.3. «Анализ развития социальной сферы города Краснодара» подраздела 2.6. «Анализ демографической ситуации, оценка качественных и количественных параметров уровня и динамики развития человеческого капитала города Краснодара» раздела </w:t>
      </w:r>
      <w:r w:rsidRPr="001678BC">
        <w:rPr>
          <w:spacing w:val="-4"/>
          <w:szCs w:val="28"/>
          <w:shd w:val="clear" w:color="auto" w:fill="FFFFFF"/>
          <w:lang w:val="en-US"/>
        </w:rPr>
        <w:t>II</w:t>
      </w:r>
      <w:r w:rsidRPr="001678BC">
        <w:rPr>
          <w:spacing w:val="-4"/>
          <w:szCs w:val="28"/>
          <w:shd w:val="clear" w:color="auto" w:fill="FFFFFF"/>
        </w:rPr>
        <w:t xml:space="preserve"> «Социально-экономическая диагностика города Краснодара» Стратегии социально-экономического развития муниципального образования город Краснодар до 2030 года (далее </w:t>
      </w:r>
      <w:r w:rsidRPr="001678BC">
        <w:rPr>
          <w:color w:val="000000"/>
          <w:spacing w:val="-4"/>
          <w:szCs w:val="28"/>
          <w:shd w:val="clear" w:color="auto" w:fill="FFFFFF"/>
        </w:rPr>
        <w:t>–</w:t>
      </w:r>
      <w:r w:rsidRPr="001678BC">
        <w:rPr>
          <w:spacing w:val="-4"/>
          <w:szCs w:val="28"/>
          <w:shd w:val="clear" w:color="auto" w:fill="FFFFFF"/>
        </w:rPr>
        <w:t xml:space="preserve"> Стратегия) в абзаце шестом после слов «</w:t>
      </w:r>
      <w:r w:rsidRPr="001678BC">
        <w:rPr>
          <w:spacing w:val="-4"/>
          <w:szCs w:val="28"/>
          <w:lang w:eastAsia="ru-RU"/>
        </w:rPr>
        <w:t>местного бюджета» дополнить словами «(бюджета муниципального образования город Краснодар) (далее – местный бюджет)».</w:t>
      </w:r>
    </w:p>
    <w:p w14:paraId="33C88FC8" w14:textId="77777777" w:rsidR="00FB154D" w:rsidRPr="00EB27D9" w:rsidRDefault="00FB154D" w:rsidP="001577F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EB27D9">
        <w:rPr>
          <w:szCs w:val="28"/>
          <w:shd w:val="clear" w:color="auto" w:fill="FFFFFF"/>
        </w:rPr>
        <w:t xml:space="preserve">1.2. В пункте 2.11.2. «Оценка институциональной среды города Краснодара» подраздела 2.11. «Анализ сферы инвестиций. Финансовая система города Краснодара» раздела </w:t>
      </w:r>
      <w:r w:rsidRPr="00EB27D9">
        <w:rPr>
          <w:szCs w:val="28"/>
          <w:shd w:val="clear" w:color="auto" w:fill="FFFFFF"/>
          <w:lang w:val="en-US"/>
        </w:rPr>
        <w:t>II</w:t>
      </w:r>
      <w:r w:rsidRPr="00EB27D9">
        <w:rPr>
          <w:szCs w:val="28"/>
          <w:shd w:val="clear" w:color="auto" w:fill="FFFFFF"/>
        </w:rPr>
        <w:t xml:space="preserve"> «Социально-экономическая диагностика города Краснодара» Стратегии в абзаце десятом после слов «</w:t>
      </w:r>
      <w:r w:rsidRPr="00EB27D9">
        <w:rPr>
          <w:szCs w:val="28"/>
          <w:lang w:eastAsia="ru-RU"/>
        </w:rPr>
        <w:t>местного бюджета» слова «(бюджета муниципального образования город Краснодар) (далее – местный бюджет)» исключить.</w:t>
      </w:r>
    </w:p>
    <w:p w14:paraId="3040B9A8" w14:textId="77777777" w:rsidR="00FB154D" w:rsidRPr="00FB2232" w:rsidRDefault="00FB154D" w:rsidP="001577F5">
      <w:pPr>
        <w:pStyle w:val="aa"/>
        <w:tabs>
          <w:tab w:val="left" w:pos="709"/>
        </w:tabs>
        <w:ind w:firstLine="720"/>
        <w:rPr>
          <w:spacing w:val="-4"/>
          <w:szCs w:val="28"/>
          <w:shd w:val="clear" w:color="auto" w:fill="FFFFFF"/>
        </w:rPr>
      </w:pPr>
      <w:r w:rsidRPr="00EB27D9">
        <w:rPr>
          <w:szCs w:val="28"/>
          <w:shd w:val="clear" w:color="auto" w:fill="FFFFFF"/>
        </w:rPr>
        <w:t xml:space="preserve">1.3. В таблице № 40 подраздела 3.2 «Подход к формированию основных направлений развития и стратегических приоритетов города Краснодара» </w:t>
      </w:r>
      <w:r w:rsidRPr="00FB2232">
        <w:rPr>
          <w:spacing w:val="-4"/>
          <w:szCs w:val="28"/>
          <w:shd w:val="clear" w:color="auto" w:fill="FFFFFF"/>
        </w:rPr>
        <w:t xml:space="preserve">раздела </w:t>
      </w:r>
      <w:r w:rsidRPr="00FB2232">
        <w:rPr>
          <w:spacing w:val="-4"/>
          <w:szCs w:val="28"/>
          <w:shd w:val="clear" w:color="auto" w:fill="FFFFFF"/>
          <w:lang w:val="en-US"/>
        </w:rPr>
        <w:t>III</w:t>
      </w:r>
      <w:r w:rsidRPr="00FB2232">
        <w:rPr>
          <w:spacing w:val="-4"/>
          <w:szCs w:val="28"/>
          <w:shd w:val="clear" w:color="auto" w:fill="FFFFFF"/>
        </w:rPr>
        <w:t xml:space="preserve"> «Стратегические приоритеты, цели, задачи социально-экономического развития города Краснодара до 2030 года» Стратегии:</w:t>
      </w:r>
    </w:p>
    <w:p w14:paraId="3E1F3F3E" w14:textId="77777777" w:rsidR="00FB154D" w:rsidRPr="00EB27D9" w:rsidRDefault="00FB154D" w:rsidP="001577F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EB27D9">
        <w:rPr>
          <w:szCs w:val="28"/>
          <w:shd w:val="clear" w:color="auto" w:fill="FFFFFF"/>
        </w:rPr>
        <w:t>1.3.1. Строку 2.ЦП1 признать утратившей силу.</w:t>
      </w:r>
    </w:p>
    <w:p w14:paraId="4FCA05DD" w14:textId="77777777" w:rsidR="00FB154D" w:rsidRPr="00EB27D9" w:rsidRDefault="00FB154D" w:rsidP="001577F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EB27D9">
        <w:rPr>
          <w:szCs w:val="28"/>
          <w:shd w:val="clear" w:color="auto" w:fill="FFFFFF"/>
        </w:rPr>
        <w:t xml:space="preserve">1.3.2. </w:t>
      </w:r>
      <w:r w:rsidRPr="00EB27D9">
        <w:rPr>
          <w:bCs/>
          <w:szCs w:val="28"/>
          <w:shd w:val="clear" w:color="auto" w:fill="FFFFFF"/>
        </w:rPr>
        <w:t xml:space="preserve">В строке 3.ЦП2 слова </w:t>
      </w:r>
      <w:r w:rsidRPr="00EB27D9">
        <w:rPr>
          <w:iCs/>
          <w:szCs w:val="28"/>
          <w:shd w:val="clear" w:color="auto" w:fill="FFFFFF"/>
        </w:rPr>
        <w:t xml:space="preserve">«Количество отдыхающих в гостиницах и аналогичных средствах размещения» заменить словами </w:t>
      </w:r>
      <w:r w:rsidRPr="00EB27D9">
        <w:rPr>
          <w:bCs/>
          <w:szCs w:val="28"/>
          <w:shd w:val="clear" w:color="auto" w:fill="FFFFFF"/>
        </w:rPr>
        <w:t>«Количество лиц, размещённых в коллективных средствах размещения».</w:t>
      </w:r>
    </w:p>
    <w:p w14:paraId="144FCF0C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BC3431">
        <w:rPr>
          <w:bCs/>
          <w:szCs w:val="28"/>
          <w:shd w:val="clear" w:color="auto" w:fill="FFFFFF"/>
        </w:rPr>
        <w:lastRenderedPageBreak/>
        <w:t xml:space="preserve">1.3.3. В строке 4.1.Ц1 </w:t>
      </w:r>
      <w:r w:rsidRPr="00BC3431">
        <w:rPr>
          <w:bCs/>
          <w:szCs w:val="28"/>
        </w:rPr>
        <w:t>Цель стратегии с</w:t>
      </w:r>
      <w:r w:rsidRPr="00BC3431">
        <w:rPr>
          <w:bCs/>
          <w:szCs w:val="28"/>
          <w:shd w:val="clear" w:color="auto" w:fill="FFFFFF"/>
        </w:rPr>
        <w:t xml:space="preserve">лова «Создать жилищные условия для обеспечения современных стандартов качества жизни, а также привлечения и развития человеческого капитала» заменить словами </w:t>
      </w:r>
      <w:r w:rsidRPr="00BC3431">
        <w:rPr>
          <w:bCs/>
          <w:color w:val="000000"/>
          <w:szCs w:val="28"/>
          <w:shd w:val="clear" w:color="auto" w:fill="FFFFFF"/>
        </w:rPr>
        <w:t xml:space="preserve">«Создать жилищные условия для обеспечения современных стандартов качества жизни, а также привлечения и развития человеческого капитала; создать условия для преодоления последствий кризисных явлений и восстановления прав всех обманутых граждан – </w:t>
      </w:r>
      <w:r w:rsidRPr="00770764">
        <w:rPr>
          <w:bCs/>
          <w:color w:val="000000"/>
          <w:szCs w:val="28"/>
          <w:shd w:val="clear" w:color="auto" w:fill="FFFFFF"/>
        </w:rPr>
        <w:t>участников долевого строительства».</w:t>
      </w:r>
    </w:p>
    <w:p w14:paraId="54C6B814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1.3.4. В строке 4.1.ЦП1:</w:t>
      </w:r>
    </w:p>
    <w:p w14:paraId="6690C45C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 xml:space="preserve">в графе «2025» цифры «46268» заменить цифрами «53200», цифры «48266» заменить цифрами «54715», цифры «50133» заменить цифрами «55088»; </w:t>
      </w:r>
    </w:p>
    <w:p w14:paraId="5AC9E93E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в графе «2030» цифры «56128» заменить цифрами «67300», цифры «59713» заменить цифрами «71671», цифры «62889» заменить цифрами «73988».</w:t>
      </w:r>
    </w:p>
    <w:p w14:paraId="0F05D7FA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1.3.5. В строке 4.1.ЦП2:</w:t>
      </w:r>
    </w:p>
    <w:p w14:paraId="6E3B4D3C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в графе «2025» цифры «11275,4» заменить цифрами «18207,0», цифры «13272,8» заменить цифрами «19722», цифры «15139,5» заменить цифрами «20095»;</w:t>
      </w:r>
    </w:p>
    <w:p w14:paraId="740EF892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в графе «2030» цифры «21134,8» заменить цифрами «32307», цифры «24720,3» заменить цифрами «36678», цифры «27896,4» заменить цифрами «38995».</w:t>
      </w:r>
    </w:p>
    <w:p w14:paraId="7D62E9F4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1.3.6. В строке 4.1.ЦП3:</w:t>
      </w:r>
    </w:p>
    <w:p w14:paraId="56B62BA7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в графе «2025» цифры «1314» заменить цифрами «2848»;</w:t>
      </w:r>
    </w:p>
    <w:p w14:paraId="25B582CE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в графе «2030» цифры «3032» заменить цифрами «4070».</w:t>
      </w:r>
    </w:p>
    <w:p w14:paraId="3F67EA35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1.3.7. В строке 4.1.ЦП4:</w:t>
      </w:r>
    </w:p>
    <w:p w14:paraId="1090D723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в графе «2025» цифры «14865» заменить цифрами «47283,5»;</w:t>
      </w:r>
    </w:p>
    <w:p w14:paraId="1F9A1210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в графе «2030» цифры «29943» заменить цифрами «73418,8».</w:t>
      </w:r>
    </w:p>
    <w:p w14:paraId="74B3BA10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1.3.8. В строке 5.ЦП1:</w:t>
      </w:r>
    </w:p>
    <w:p w14:paraId="2DF5F83E" w14:textId="77777777" w:rsidR="00FB154D" w:rsidRPr="0077076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770764">
        <w:rPr>
          <w:bCs/>
          <w:color w:val="000000"/>
          <w:szCs w:val="28"/>
          <w:shd w:val="clear" w:color="auto" w:fill="FFFFFF"/>
        </w:rPr>
        <w:t>в графе «2025» цифры «151,9 %» заменить цифрами «197,8 %», цифры «154,1 %» заменить цифрами «241,1 %», цифры «156,6 %» заменить цифрами «277,8 %»;</w:t>
      </w:r>
    </w:p>
    <w:p w14:paraId="504122E3" w14:textId="77777777" w:rsidR="00FB154D" w:rsidRPr="004A77C9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«2030» цифры «188,9 %» заменить цифрами «269,6 %», цифры «205,6 %» заменить цифрами «346,3 %», цифры «214,1 %» заменить цифрами «404,4 %».</w:t>
      </w:r>
    </w:p>
    <w:p w14:paraId="6DE4396D" w14:textId="77777777" w:rsidR="00FB154D" w:rsidRPr="004A77C9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1.3.9. В строке 6.ЦП1:</w:t>
      </w:r>
    </w:p>
    <w:p w14:paraId="677BF811" w14:textId="77777777" w:rsidR="00FB154D" w:rsidRPr="008B7C34" w:rsidRDefault="00FB154D" w:rsidP="001577F5">
      <w:pPr>
        <w:pStyle w:val="aa"/>
        <w:tabs>
          <w:tab w:val="left" w:pos="709"/>
        </w:tabs>
        <w:ind w:firstLine="720"/>
        <w:rPr>
          <w:bCs/>
          <w:color w:val="000000"/>
          <w:spacing w:val="-4"/>
          <w:szCs w:val="28"/>
          <w:shd w:val="clear" w:color="auto" w:fill="FFFFFF"/>
        </w:rPr>
      </w:pPr>
      <w:r w:rsidRPr="008B7C34">
        <w:rPr>
          <w:bCs/>
          <w:color w:val="000000"/>
          <w:spacing w:val="-4"/>
          <w:szCs w:val="28"/>
          <w:shd w:val="clear" w:color="auto" w:fill="FFFFFF"/>
        </w:rPr>
        <w:t>слова «Доля населения, занятого в малом предпринимательстве в численности населения, занятого в экономике» заменить словами «Доля субъектов малого и среднего предпринимательства в общем количестве хозяйствующих субъектов»;</w:t>
      </w:r>
    </w:p>
    <w:p w14:paraId="19E88C8E" w14:textId="77777777" w:rsidR="00FB154D" w:rsidRPr="004A77C9" w:rsidRDefault="00FB154D" w:rsidP="001577F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«База» цифры «37» заменить цифрами «72,4»;</w:t>
      </w:r>
    </w:p>
    <w:p w14:paraId="0964D80A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szCs w:val="28"/>
          <w:shd w:val="clear" w:color="auto" w:fill="FFFFFF"/>
        </w:rPr>
        <w:t xml:space="preserve">в графе «2022» цифры «37, 38, 39» заменить символом </w:t>
      </w:r>
      <w:r w:rsidRPr="004A77C9">
        <w:rPr>
          <w:bCs/>
          <w:szCs w:val="28"/>
          <w:shd w:val="clear" w:color="auto" w:fill="FFFFFF"/>
        </w:rPr>
        <w:t>«-»;</w:t>
      </w:r>
    </w:p>
    <w:p w14:paraId="7CC0B0CD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«2025» цифры «38» заменить цифрами «87,2», цифры «41» заменить цифрами «87,5», цифры «43» заменить цифрами «87,9»;</w:t>
      </w:r>
    </w:p>
    <w:p w14:paraId="074B9905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«2030» цифры «39» заменить цифрами «87,5», цифры «48» заменить цифрами «87,9», цифры «51» заменить цифрами «88,5».</w:t>
      </w:r>
    </w:p>
    <w:p w14:paraId="7A3A01B2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1.3.10. В строке 6.ЦП3:</w:t>
      </w:r>
    </w:p>
    <w:p w14:paraId="1E60024D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lastRenderedPageBreak/>
        <w:t>слова «Доля оборота субъектов малого предпринимательства в общем обороте всех хозяйствующих субъектов» заменить словами «Количество субъектов малого и среднего предпринимательства в расчёте на 10 000 человек населения»;</w:t>
      </w:r>
    </w:p>
    <w:p w14:paraId="64450888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«Размерность» символ «%» заменить словом «единицы»;</w:t>
      </w:r>
    </w:p>
    <w:p w14:paraId="47652AF6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«База» цифры «37,3» заменить цифрами «768,4»;</w:t>
      </w:r>
    </w:p>
    <w:p w14:paraId="0F2E0C3E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szCs w:val="28"/>
          <w:shd w:val="clear" w:color="auto" w:fill="FFFFFF"/>
        </w:rPr>
        <w:t xml:space="preserve">в графе «2022» цифры «37.75, 38, 38.5» </w:t>
      </w:r>
      <w:r w:rsidRPr="004A77C9">
        <w:rPr>
          <w:bCs/>
          <w:color w:val="000000"/>
          <w:szCs w:val="28"/>
          <w:shd w:val="clear" w:color="auto" w:fill="FFFFFF"/>
        </w:rPr>
        <w:t xml:space="preserve">заменить символом «-»; </w:t>
      </w:r>
    </w:p>
    <w:p w14:paraId="74985713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«2025» цифры «38.25» заменить цифрами «775,6», цифры «39.25» заменить цифрами «796,8», цифры «40» заменить цифрами «821,9»;</w:t>
      </w:r>
    </w:p>
    <w:p w14:paraId="135168B8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«2030» цифры «38.75» заменить цифрами «799,8», цифры «40» заменить цифрами «824,1», цифры «41» заменить цифрами «837,1».</w:t>
      </w:r>
    </w:p>
    <w:p w14:paraId="352B1537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1.3.11. В строке 7.2.ЦП1:</w:t>
      </w:r>
    </w:p>
    <w:p w14:paraId="50D9A590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слова «Доля населения города, использующая государственные и муниципальные цифровые online платформы по предоставлению муниципальных услуг» заменить словами «Количество муниципальных услуг, предоставленных в электронном виде с использованием государственных и муниципальных цифровых платформ по предоставлению услуг»;</w:t>
      </w:r>
    </w:p>
    <w:p w14:paraId="48B16333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«Размерность» символ «%» заменить словом «единицы»;</w:t>
      </w:r>
    </w:p>
    <w:p w14:paraId="583765DB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«База» цифры «1.3» заменить цифрами «2000»;</w:t>
      </w:r>
    </w:p>
    <w:p w14:paraId="604B6397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szCs w:val="28"/>
          <w:shd w:val="clear" w:color="auto" w:fill="FFFFFF"/>
        </w:rPr>
        <w:t xml:space="preserve">в графе «2022» цифры «10, 15, 20» </w:t>
      </w:r>
      <w:r w:rsidRPr="004A77C9">
        <w:rPr>
          <w:bCs/>
          <w:color w:val="000000"/>
          <w:szCs w:val="28"/>
          <w:shd w:val="clear" w:color="auto" w:fill="FFFFFF"/>
        </w:rPr>
        <w:t xml:space="preserve">заменить символом «-»; </w:t>
      </w:r>
    </w:p>
    <w:p w14:paraId="47387A50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«2025» цифры «15» заменить цифрами «30000», цифры «20» заменить цифрами «40000», цифры «25» заменить цифрами «50000»;</w:t>
      </w:r>
    </w:p>
    <w:p w14:paraId="5CB91C76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«2030» цифры «25» заменить цифрами «60000», цифры «30» заменить цифрами «70000», цифры «35» заменить цифрами «90000».</w:t>
      </w:r>
    </w:p>
    <w:p w14:paraId="4485CD0F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1.3.12. В строке 8.2.ЦП1:</w:t>
      </w:r>
    </w:p>
    <w:p w14:paraId="5C188B65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слова «Продолжительность жизни» заменить словами «Доля лиц, приверженных к здоровому образу жизни, формированию осознанного отношения к своему здоровью»;</w:t>
      </w:r>
    </w:p>
    <w:p w14:paraId="34A87E74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«Размерность» слово «лет» заменить символом «%»;</w:t>
      </w:r>
    </w:p>
    <w:p w14:paraId="3F07FD09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«База» цифры «73.8» заменить цифрами «50»;</w:t>
      </w:r>
    </w:p>
    <w:p w14:paraId="30831464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szCs w:val="28"/>
          <w:shd w:val="clear" w:color="auto" w:fill="FFFFFF"/>
        </w:rPr>
        <w:t xml:space="preserve">в графе «2022» цифры «75, 75.8, 76» </w:t>
      </w:r>
      <w:r w:rsidRPr="004A77C9">
        <w:rPr>
          <w:bCs/>
          <w:color w:val="000000"/>
          <w:szCs w:val="28"/>
          <w:shd w:val="clear" w:color="auto" w:fill="FFFFFF"/>
        </w:rPr>
        <w:t xml:space="preserve">заменить символом «-»; </w:t>
      </w:r>
    </w:p>
    <w:p w14:paraId="2FB21D2A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«2025» цифры «76» заменить цифрами «50», цифры «77.5» заменить цифрами «56», цифры «78» заменить цифрами «68»;</w:t>
      </w:r>
    </w:p>
    <w:p w14:paraId="5F15B01E" w14:textId="77777777" w:rsidR="00FB154D" w:rsidRPr="004A77C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в графе «2030» цифры «77.5» заменить цифрами «60», цифры «80.5» заменить цифрами «69», цифры «81.5» заменить цифрами «79».</w:t>
      </w:r>
    </w:p>
    <w:p w14:paraId="5E126343" w14:textId="77777777" w:rsidR="00FB154D" w:rsidRPr="00EB27D9" w:rsidRDefault="00FB154D" w:rsidP="00243F41">
      <w:pPr>
        <w:pStyle w:val="aa"/>
        <w:tabs>
          <w:tab w:val="left" w:pos="709"/>
        </w:tabs>
        <w:spacing w:line="252" w:lineRule="auto"/>
        <w:ind w:firstLine="720"/>
        <w:rPr>
          <w:bCs/>
          <w:color w:val="000000"/>
          <w:szCs w:val="28"/>
          <w:shd w:val="clear" w:color="auto" w:fill="FFFFFF"/>
        </w:rPr>
      </w:pPr>
      <w:r w:rsidRPr="004A77C9">
        <w:rPr>
          <w:bCs/>
          <w:color w:val="000000"/>
          <w:szCs w:val="28"/>
          <w:shd w:val="clear" w:color="auto" w:fill="FFFFFF"/>
        </w:rPr>
        <w:t>1.3.13. Таблицу после строки 8.2.ЦП2 дополнить строкой</w:t>
      </w:r>
      <w:r w:rsidRPr="00EB27D9">
        <w:rPr>
          <w:bCs/>
          <w:color w:val="000000"/>
          <w:szCs w:val="28"/>
          <w:shd w:val="clear" w:color="auto" w:fill="FFFFFF"/>
        </w:rPr>
        <w:t xml:space="preserve"> 8.2.ЦП3 следующего содержания:</w:t>
      </w:r>
    </w:p>
    <w:tbl>
      <w:tblPr>
        <w:tblW w:w="967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36"/>
        <w:gridCol w:w="1069"/>
        <w:gridCol w:w="850"/>
        <w:gridCol w:w="2694"/>
        <w:gridCol w:w="1417"/>
        <w:gridCol w:w="425"/>
        <w:gridCol w:w="851"/>
        <w:gridCol w:w="309"/>
        <w:gridCol w:w="825"/>
        <w:gridCol w:w="764"/>
        <w:gridCol w:w="236"/>
      </w:tblGrid>
      <w:tr w:rsidR="00152A2D" w14:paraId="45046D9E" w14:textId="77777777" w:rsidTr="00C5495F">
        <w:trPr>
          <w:trHeight w:val="262"/>
        </w:trPr>
        <w:tc>
          <w:tcPr>
            <w:tcW w:w="236" w:type="dxa"/>
            <w:vMerge w:val="restart"/>
            <w:shd w:val="clear" w:color="auto" w:fill="FFFFFF"/>
          </w:tcPr>
          <w:p w14:paraId="25449F91" w14:textId="77777777" w:rsidR="00FB154D" w:rsidRDefault="00FB154D">
            <w:pPr>
              <w:tabs>
                <w:tab w:val="left" w:pos="849"/>
              </w:tabs>
              <w:ind w:left="-57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AA3712" w14:textId="77777777" w:rsidR="00FB154D" w:rsidRPr="00F66F9B" w:rsidRDefault="00FB154D">
            <w:pPr>
              <w:tabs>
                <w:tab w:val="left" w:pos="849"/>
              </w:tabs>
              <w:spacing w:after="160"/>
              <w:ind w:left="-57"/>
              <w:jc w:val="center"/>
              <w:rPr>
                <w:spacing w:val="-4"/>
                <w:sz w:val="24"/>
                <w:szCs w:val="24"/>
              </w:rPr>
            </w:pPr>
            <w:r w:rsidRPr="00F66F9B">
              <w:rPr>
                <w:b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8.2.ЦП3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0FA3A1" w14:textId="50FEF66F" w:rsidR="00FB154D" w:rsidRPr="00152A2D" w:rsidRDefault="00FB154D">
            <w:pPr>
              <w:jc w:val="both"/>
              <w:rPr>
                <w:spacing w:val="-6"/>
                <w:sz w:val="24"/>
                <w:szCs w:val="24"/>
              </w:rPr>
            </w:pPr>
            <w:r w:rsidRPr="00152A2D">
              <w:rPr>
                <w:color w:val="000000"/>
                <w:spacing w:val="-6"/>
                <w:sz w:val="24"/>
                <w:szCs w:val="24"/>
                <w:shd w:val="clear" w:color="auto" w:fill="FFFFFF"/>
              </w:rPr>
              <w:t xml:space="preserve">Целевой </w:t>
            </w:r>
            <w:r w:rsidR="00F66F9B" w:rsidRPr="00152A2D">
              <w:rPr>
                <w:color w:val="000000"/>
                <w:spacing w:val="-6"/>
                <w:sz w:val="24"/>
                <w:szCs w:val="24"/>
                <w:shd w:val="clear" w:color="auto" w:fill="FFFFFF"/>
              </w:rPr>
              <w:t>п</w:t>
            </w:r>
            <w:r w:rsidRPr="00152A2D">
              <w:rPr>
                <w:color w:val="000000"/>
                <w:spacing w:val="-6"/>
                <w:sz w:val="24"/>
                <w:szCs w:val="24"/>
                <w:shd w:val="clear" w:color="auto" w:fill="FFFFFF"/>
              </w:rPr>
              <w:t>оказатель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051527" w14:textId="07CFE454" w:rsidR="00FB154D" w:rsidRPr="00605AD7" w:rsidRDefault="00FB154D">
            <w:pPr>
              <w:tabs>
                <w:tab w:val="left" w:pos="168"/>
              </w:tabs>
              <w:ind w:left="57"/>
              <w:jc w:val="both"/>
              <w:rPr>
                <w:spacing w:val="-2"/>
                <w:sz w:val="24"/>
                <w:szCs w:val="24"/>
              </w:rPr>
            </w:pPr>
            <w:r w:rsidRPr="00605AD7"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>Укомплектованность</w:t>
            </w:r>
            <w:r w:rsidR="00AA61D5" w:rsidRPr="00605AD7"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</w:t>
            </w:r>
            <w:r w:rsidRPr="00605AD7"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>медицинскими кадрами</w:t>
            </w:r>
            <w:r w:rsidR="00152A2D" w:rsidRPr="00605AD7"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</w:t>
            </w:r>
            <w:r w:rsidRPr="00605AD7"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>(врачи и средний медицинский персонал)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0965D1" w14:textId="77777777" w:rsidR="00FB154D" w:rsidRPr="00605AD7" w:rsidRDefault="00FB154D">
            <w:pPr>
              <w:jc w:val="both"/>
              <w:rPr>
                <w:spacing w:val="-2"/>
                <w:sz w:val="24"/>
                <w:szCs w:val="24"/>
              </w:rPr>
            </w:pPr>
            <w:r w:rsidRPr="00605AD7">
              <w:rPr>
                <w:color w:val="000000"/>
                <w:spacing w:val="-2"/>
                <w:sz w:val="24"/>
                <w:szCs w:val="24"/>
                <w:shd w:val="clear" w:color="auto" w:fill="FFFFFF"/>
                <w:lang w:eastAsia="ru-RU"/>
              </w:rPr>
              <w:t>Инерционный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3C517" w14:textId="77777777" w:rsidR="00FB154D" w:rsidRPr="009A3066" w:rsidRDefault="00FB154D">
            <w:pPr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CC5BE" w14:textId="77777777" w:rsidR="00FB154D" w:rsidRPr="00C5495F" w:rsidRDefault="00FB154D">
            <w:pPr>
              <w:jc w:val="center"/>
              <w:rPr>
                <w:spacing w:val="-6"/>
                <w:sz w:val="24"/>
                <w:szCs w:val="24"/>
              </w:rPr>
            </w:pPr>
            <w:r w:rsidRPr="00C5495F">
              <w:rPr>
                <w:spacing w:val="-6"/>
                <w:sz w:val="24"/>
                <w:szCs w:val="24"/>
                <w:shd w:val="clear" w:color="auto" w:fill="FFFFFF"/>
              </w:rPr>
              <w:t>7</w:t>
            </w:r>
            <w:r w:rsidRPr="00C5495F">
              <w:rPr>
                <w:rFonts w:eastAsia="Calibri"/>
                <w:color w:val="000000"/>
                <w:spacing w:val="-6"/>
                <w:sz w:val="24"/>
                <w:szCs w:val="24"/>
                <w:shd w:val="clear" w:color="auto" w:fill="FFFFFF"/>
                <w:lang w:eastAsia="ru-RU"/>
              </w:rPr>
              <w:t>7/80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AE152" w14:textId="77777777" w:rsidR="00FB154D" w:rsidRPr="009A3066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2AB5A" w14:textId="77777777" w:rsidR="00FB154D" w:rsidRPr="009A3066" w:rsidRDefault="00FB154D">
            <w:pPr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77/80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8E1D" w14:textId="77777777" w:rsidR="00FB154D" w:rsidRPr="009A3066" w:rsidRDefault="00FB154D">
            <w:pPr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90/90</w:t>
            </w:r>
          </w:p>
        </w:tc>
        <w:tc>
          <w:tcPr>
            <w:tcW w:w="236" w:type="dxa"/>
            <w:shd w:val="clear" w:color="auto" w:fill="auto"/>
          </w:tcPr>
          <w:p w14:paraId="145CBE7D" w14:textId="77777777" w:rsidR="00FB154D" w:rsidRDefault="00FB154D">
            <w:pPr>
              <w:snapToGrid w:val="0"/>
              <w:spacing w:after="16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152A2D" w14:paraId="14A332B4" w14:textId="77777777" w:rsidTr="00C5495F">
        <w:trPr>
          <w:trHeight w:val="533"/>
        </w:trPr>
        <w:tc>
          <w:tcPr>
            <w:tcW w:w="236" w:type="dxa"/>
            <w:vMerge/>
            <w:shd w:val="clear" w:color="auto" w:fill="FFFFFF"/>
          </w:tcPr>
          <w:p w14:paraId="55EE26AE" w14:textId="77777777" w:rsidR="00FB154D" w:rsidRDefault="00FB154D">
            <w:pPr>
              <w:snapToGrid w:val="0"/>
              <w:spacing w:after="160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4ECAB6" w14:textId="77777777" w:rsidR="00FB154D" w:rsidRPr="009A3066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C3785D" w14:textId="77777777" w:rsidR="00FB154D" w:rsidRPr="00F66F9B" w:rsidRDefault="00FB154D">
            <w:pPr>
              <w:snapToGrid w:val="0"/>
              <w:spacing w:after="160"/>
              <w:rPr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ED763B" w14:textId="77777777" w:rsidR="00FB154D" w:rsidRPr="00605AD7" w:rsidRDefault="00FB154D">
            <w:pPr>
              <w:snapToGrid w:val="0"/>
              <w:spacing w:after="160"/>
              <w:rPr>
                <w:spacing w:val="-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DD853C" w14:textId="77777777" w:rsidR="00FB154D" w:rsidRPr="00605AD7" w:rsidRDefault="00FB154D">
            <w:pPr>
              <w:tabs>
                <w:tab w:val="left" w:pos="789"/>
              </w:tabs>
              <w:jc w:val="both"/>
              <w:rPr>
                <w:spacing w:val="-2"/>
                <w:sz w:val="24"/>
                <w:szCs w:val="24"/>
              </w:rPr>
            </w:pPr>
            <w:r w:rsidRPr="00605AD7">
              <w:rPr>
                <w:color w:val="000000"/>
                <w:spacing w:val="-2"/>
                <w:sz w:val="24"/>
                <w:szCs w:val="24"/>
                <w:shd w:val="clear" w:color="auto" w:fill="FFFFFF"/>
                <w:lang w:eastAsia="ru-RU"/>
              </w:rPr>
              <w:t>Базовый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D136F" w14:textId="77777777" w:rsidR="00FB154D" w:rsidRPr="009A3066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F4B7C" w14:textId="77777777" w:rsidR="00FB154D" w:rsidRPr="009A3066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FBCCC" w14:textId="77777777" w:rsidR="00FB154D" w:rsidRPr="009A3066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ACC68" w14:textId="77777777" w:rsidR="00FB154D" w:rsidRPr="009A3066" w:rsidRDefault="00FB154D">
            <w:pPr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87/88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073A5" w14:textId="77777777" w:rsidR="00FB154D" w:rsidRPr="009A3066" w:rsidRDefault="00FB154D">
            <w:pPr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93/94</w:t>
            </w:r>
          </w:p>
        </w:tc>
        <w:tc>
          <w:tcPr>
            <w:tcW w:w="236" w:type="dxa"/>
            <w:shd w:val="clear" w:color="auto" w:fill="auto"/>
          </w:tcPr>
          <w:p w14:paraId="4CD14DD1" w14:textId="77777777" w:rsidR="00FB154D" w:rsidRDefault="00FB154D">
            <w:pPr>
              <w:snapToGrid w:val="0"/>
              <w:spacing w:after="16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152A2D" w:rsidRPr="00F146C4" w14:paraId="4F3355F7" w14:textId="77777777" w:rsidTr="00962914">
        <w:trPr>
          <w:trHeight w:val="591"/>
        </w:trPr>
        <w:tc>
          <w:tcPr>
            <w:tcW w:w="236" w:type="dxa"/>
            <w:vMerge/>
            <w:shd w:val="clear" w:color="auto" w:fill="FFFFFF"/>
          </w:tcPr>
          <w:p w14:paraId="53DCECD2" w14:textId="77777777" w:rsidR="00FB154D" w:rsidRDefault="00FB154D">
            <w:pPr>
              <w:snapToGrid w:val="0"/>
              <w:spacing w:after="160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760E6D" w14:textId="77777777" w:rsidR="00FB154D" w:rsidRPr="009A3066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145925" w14:textId="77777777" w:rsidR="00FB154D" w:rsidRPr="00F66F9B" w:rsidRDefault="00FB154D">
            <w:pPr>
              <w:snapToGrid w:val="0"/>
              <w:spacing w:after="160"/>
              <w:rPr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ACA959" w14:textId="77777777" w:rsidR="00FB154D" w:rsidRPr="00605AD7" w:rsidRDefault="00FB154D">
            <w:pPr>
              <w:snapToGrid w:val="0"/>
              <w:spacing w:after="160"/>
              <w:rPr>
                <w:spacing w:val="-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E98B0F" w14:textId="77777777" w:rsidR="00FB154D" w:rsidRPr="00605AD7" w:rsidRDefault="00FB154D">
            <w:pPr>
              <w:jc w:val="both"/>
              <w:rPr>
                <w:spacing w:val="-2"/>
                <w:sz w:val="24"/>
                <w:szCs w:val="24"/>
              </w:rPr>
            </w:pPr>
            <w:r w:rsidRPr="00605AD7">
              <w:rPr>
                <w:color w:val="000000"/>
                <w:spacing w:val="-2"/>
                <w:sz w:val="24"/>
                <w:szCs w:val="24"/>
                <w:shd w:val="clear" w:color="auto" w:fill="FFFFFF"/>
                <w:lang w:eastAsia="ru-RU"/>
              </w:rPr>
              <w:t>Оптимистический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87C1D" w14:textId="77777777" w:rsidR="00FB154D" w:rsidRPr="009A3066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512F" w14:textId="77777777" w:rsidR="00FB154D" w:rsidRPr="009A3066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D3A3C" w14:textId="77777777" w:rsidR="00FB154D" w:rsidRPr="009A3066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FF88B" w14:textId="77777777" w:rsidR="00FB154D" w:rsidRPr="009A3066" w:rsidRDefault="00FB154D">
            <w:pPr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90/90</w:t>
            </w:r>
          </w:p>
        </w:tc>
        <w:tc>
          <w:tcPr>
            <w:tcW w:w="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EEA26" w14:textId="77777777" w:rsidR="00FB154D" w:rsidRPr="009A3066" w:rsidRDefault="00FB154D">
            <w:pPr>
              <w:jc w:val="center"/>
              <w:rPr>
                <w:sz w:val="24"/>
                <w:szCs w:val="24"/>
              </w:rPr>
            </w:pPr>
            <w:r w:rsidRPr="009A3066">
              <w:rPr>
                <w:sz w:val="24"/>
                <w:szCs w:val="24"/>
                <w:shd w:val="clear" w:color="auto" w:fill="FFFFFF"/>
              </w:rPr>
              <w:t>95/95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59A52D" w14:textId="77777777" w:rsidR="00FB154D" w:rsidRPr="00F146C4" w:rsidRDefault="00FB154D">
            <w:pPr>
              <w:snapToGrid w:val="0"/>
              <w:spacing w:after="160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14:paraId="66225C14" w14:textId="77777777" w:rsidR="00FB154D" w:rsidRPr="00F146C4" w:rsidRDefault="00FB154D">
            <w:pPr>
              <w:jc w:val="center"/>
            </w:pPr>
            <w:r w:rsidRPr="00F146C4">
              <w:rPr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14:paraId="31CAF7E6" w14:textId="77777777" w:rsidR="00BB739E" w:rsidRDefault="00BB739E">
      <w:pPr>
        <w:tabs>
          <w:tab w:val="left" w:pos="709"/>
        </w:tabs>
        <w:ind w:firstLine="720"/>
        <w:rPr>
          <w:bCs/>
          <w:color w:val="000000"/>
          <w:sz w:val="28"/>
          <w:szCs w:val="28"/>
          <w:shd w:val="clear" w:color="auto" w:fill="FFFFFF"/>
        </w:rPr>
      </w:pPr>
    </w:p>
    <w:p w14:paraId="6122CF78" w14:textId="29475D17" w:rsidR="00FB154D" w:rsidRPr="00AF6B40" w:rsidRDefault="00FB154D">
      <w:pPr>
        <w:tabs>
          <w:tab w:val="left" w:pos="709"/>
        </w:tabs>
        <w:ind w:firstLine="720"/>
        <w:rPr>
          <w:bCs/>
          <w:color w:val="000000"/>
          <w:sz w:val="28"/>
          <w:szCs w:val="28"/>
          <w:shd w:val="clear" w:color="auto" w:fill="FFFFFF"/>
        </w:rPr>
      </w:pPr>
      <w:r w:rsidRPr="00AF6B40">
        <w:rPr>
          <w:bCs/>
          <w:color w:val="000000"/>
          <w:sz w:val="28"/>
          <w:szCs w:val="28"/>
          <w:shd w:val="clear" w:color="auto" w:fill="FFFFFF"/>
        </w:rPr>
        <w:lastRenderedPageBreak/>
        <w:t>1.3.14. В строке 8.4.ЦП1:</w:t>
      </w:r>
    </w:p>
    <w:p w14:paraId="0F7E2AE7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 xml:space="preserve">слова </w:t>
      </w:r>
      <w:r w:rsidRPr="00AF6B40">
        <w:rPr>
          <w:rFonts w:eastAsia="Calibri"/>
          <w:bCs/>
          <w:color w:val="000000"/>
          <w:szCs w:val="28"/>
          <w:shd w:val="clear" w:color="auto" w:fill="FFFFFF"/>
          <w:lang w:eastAsia="en-US"/>
        </w:rPr>
        <w:t>«</w:t>
      </w:r>
      <w:r w:rsidRPr="00AF6B40">
        <w:rPr>
          <w:bCs/>
          <w:iCs/>
          <w:color w:val="000000"/>
          <w:szCs w:val="28"/>
          <w:shd w:val="clear" w:color="auto" w:fill="FFFFFF"/>
          <w:lang w:eastAsia="en-US"/>
        </w:rPr>
        <w:t>Доля населения, систематически занимающегося физической культурой и спортом»</w:t>
      </w:r>
      <w:r w:rsidRPr="00AF6B40">
        <w:rPr>
          <w:bCs/>
          <w:color w:val="000000"/>
          <w:szCs w:val="28"/>
          <w:shd w:val="clear" w:color="auto" w:fill="FFFFFF"/>
        </w:rPr>
        <w:t xml:space="preserve"> заменить словами «Доля граждан, систематически занимающихся физической культурой и спортом, от общей численности населения в возрасте от 3 до 79 лет»;</w:t>
      </w:r>
    </w:p>
    <w:p w14:paraId="7640A081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«2025» цифры «52» заменить цифрами «62», цифры «55.5» заменить цифрами «63», цифры «55.5» заменить цифрами «64»;</w:t>
      </w:r>
    </w:p>
    <w:p w14:paraId="285A64BC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«2030» цифры «53» заменить цифрами «63», цифры «55.8» заменить цифрами «64», цифры «55.9» заменить цифрами «65».</w:t>
      </w:r>
    </w:p>
    <w:p w14:paraId="2ED73B1E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1.3.15. В строке 8.4ЦП1.1:</w:t>
      </w:r>
    </w:p>
    <w:p w14:paraId="1203B7EE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слова «Количество жителей города Краснодара, зарегистрированных на сайте gto.ru, от общей численности населения города Краснодара» заменить словами «Количество жителей города Краснодара, принявших участие в выполнении нормативов Всероссийского физкультурно-спортивного комплекса «Готов к труду и обороне» (ГТО)»;</w:t>
      </w:r>
    </w:p>
    <w:p w14:paraId="33B3EA9F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«Размерность» символ «%» заменить словом «человек»;</w:t>
      </w:r>
    </w:p>
    <w:p w14:paraId="183CA257" w14:textId="77777777" w:rsidR="00FB154D" w:rsidRPr="00AF6B40" w:rsidRDefault="00FB154D">
      <w:pPr>
        <w:pStyle w:val="aa"/>
        <w:tabs>
          <w:tab w:val="left" w:pos="709"/>
        </w:tabs>
        <w:ind w:firstLine="720"/>
        <w:rPr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«База» цифры «10,2» заменить цифрами «20000»;</w:t>
      </w:r>
    </w:p>
    <w:p w14:paraId="692CAF81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shd w:val="clear" w:color="auto" w:fill="FFFFFF"/>
        </w:rPr>
        <w:t xml:space="preserve">в графе «2022» цифры «49, 50, 52» </w:t>
      </w:r>
      <w:r w:rsidRPr="00AF6B40">
        <w:rPr>
          <w:bCs/>
          <w:color w:val="000000"/>
          <w:szCs w:val="28"/>
          <w:shd w:val="clear" w:color="auto" w:fill="FFFFFF"/>
        </w:rPr>
        <w:t xml:space="preserve">заменить символом «-»; </w:t>
      </w:r>
    </w:p>
    <w:p w14:paraId="7255E823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«2025» цифры «52» заменить цифрами «62500», цифры «60» заменить цифрами «62700», цифры «63» заменить цифрами «62900»;</w:t>
      </w:r>
    </w:p>
    <w:p w14:paraId="64B785B7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«2030» цифры «57» заменить цифрами «72500», цифры «65» заменить цифрами «72700», цифры «69» заменить цифрами «75900».</w:t>
      </w:r>
    </w:p>
    <w:p w14:paraId="6F91B92F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1.3.16. В строке 8.4ЦП1.2:</w:t>
      </w:r>
    </w:p>
    <w:p w14:paraId="447A3C01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слова «Количество жителей города Краснодара, принявших участие в выполнении нормативов Всероссийского физкультурно-спортивного комплекса «Готов к труду и обороне» (ГТО), в общей численности населения города Краснодара, зарегистрированного на сайте gto.ru» заменить словами «Количество жителей города Краснодара, выполнивших нормативы комплекса Всероссийского физкультурно-спортивного комплекса «Готов к труду и обороне» (ГТО), на знаки отличия»;</w:t>
      </w:r>
    </w:p>
    <w:p w14:paraId="205CDCFD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«Размерность» символ «%» заменить словом «человек»;</w:t>
      </w:r>
    </w:p>
    <w:p w14:paraId="25969B98" w14:textId="77777777" w:rsidR="00FB154D" w:rsidRPr="00AF6B40" w:rsidRDefault="00FB154D">
      <w:pPr>
        <w:pStyle w:val="aa"/>
        <w:tabs>
          <w:tab w:val="left" w:pos="709"/>
        </w:tabs>
        <w:ind w:firstLine="720"/>
        <w:rPr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«База» цифры «49.5» заменить цифрами «5700»;</w:t>
      </w:r>
    </w:p>
    <w:p w14:paraId="1DDBED37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shd w:val="clear" w:color="auto" w:fill="FFFFFF"/>
        </w:rPr>
        <w:t xml:space="preserve">в графе «2022» цифры « 92,5, 95, 96» </w:t>
      </w:r>
      <w:r w:rsidRPr="00AF6B40">
        <w:rPr>
          <w:bCs/>
          <w:color w:val="000000"/>
          <w:szCs w:val="28"/>
          <w:shd w:val="clear" w:color="auto" w:fill="FFFFFF"/>
        </w:rPr>
        <w:t xml:space="preserve">заменить символом «-»; </w:t>
      </w:r>
    </w:p>
    <w:p w14:paraId="1928060A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«2025» цифры «94» заменить цифрами «34500», цифры «95,1» заменить цифрами «34700», цифры «95,5» заменить цифрами «34900»;</w:t>
      </w:r>
    </w:p>
    <w:p w14:paraId="2F7C63CF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«2030» цифры «94,3» заменить цифрами «43500», цифры «95,3» заменить цифрами «43700», цифры «95,7» заменить цифрами «43900».</w:t>
      </w:r>
    </w:p>
    <w:p w14:paraId="520DBC30" w14:textId="77777777" w:rsidR="00FB154D" w:rsidRPr="00AF6B40" w:rsidRDefault="00FB154D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 xml:space="preserve">1.3.17. Строки 8.4ЦП1.3, 8.4ЦП1.4, 8.4ЦП1.5 </w:t>
      </w:r>
      <w:r w:rsidRPr="00AF6B40">
        <w:rPr>
          <w:bCs/>
          <w:iCs/>
          <w:color w:val="000000"/>
          <w:szCs w:val="28"/>
          <w:shd w:val="clear" w:color="auto" w:fill="FFFFFF"/>
        </w:rPr>
        <w:t>признать утратившими силу</w:t>
      </w:r>
      <w:r w:rsidRPr="00AF6B40">
        <w:rPr>
          <w:bCs/>
          <w:color w:val="000000"/>
          <w:szCs w:val="28"/>
          <w:shd w:val="clear" w:color="auto" w:fill="FFFFFF"/>
        </w:rPr>
        <w:t>.</w:t>
      </w:r>
    </w:p>
    <w:p w14:paraId="73F95BEB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1.3.18. В строке 8.4.ЦП2:</w:t>
      </w:r>
    </w:p>
    <w:p w14:paraId="40484872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«Наименование показателя» слова «мощности объектами спорта» заменить словами «способности объектов спорта»;</w:t>
      </w:r>
    </w:p>
    <w:p w14:paraId="301023D8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«2025» цифры «57.1» заменить цифрами «60», цифры «57.8» заменить цифрами «60.3», цифры «58.5» заменить цифрами «61.9»;</w:t>
      </w:r>
    </w:p>
    <w:p w14:paraId="763BD48E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«2030» цифры «57.1» заменить цифрами «61.3», цифры «58.8» заменить цифрами «62.8», цифры «59» заменить цифрами «63.5».</w:t>
      </w:r>
    </w:p>
    <w:p w14:paraId="7056498A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lastRenderedPageBreak/>
        <w:t>1.3.19. В строке 8.5.ЦП1:</w:t>
      </w:r>
    </w:p>
    <w:p w14:paraId="39501A03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«2025» цифры «67,5» заменить цифрами «95,4», цифры «71,3» заменить цифрами «123,8», цифры «78,7» заменить цифрами «136,9»;</w:t>
      </w:r>
    </w:p>
    <w:p w14:paraId="5102A7B3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«2030» цифры «130» заменить цифрами «138,5», цифры «144,7» заменить цифрами «194,0», цифры «158,9» заменить цифрами «239,2».</w:t>
      </w:r>
    </w:p>
    <w:p w14:paraId="6DE86A39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1.3.20. В строке 8.5.ЦП2:</w:t>
      </w:r>
    </w:p>
    <w:p w14:paraId="083FF1A4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«2025» цифры «56» заменить цифрами «-3,5», цифры «58» заменить цифрами «7,0», цифры «59,9» заменить цифрами «10,8»;</w:t>
      </w:r>
    </w:p>
    <w:p w14:paraId="1825C778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«2030» цифры «108,3» заменить цифрами «-11,5», цифры «115,3» заменить цифрами «12,2», цифры «136,1» заменить цифрами «22,5».</w:t>
      </w:r>
    </w:p>
    <w:p w14:paraId="7C62047B" w14:textId="77777777" w:rsidR="00FB154D" w:rsidRPr="00AF6B40" w:rsidRDefault="00FB154D" w:rsidP="00FA5AB1">
      <w:pPr>
        <w:tabs>
          <w:tab w:val="left" w:pos="709"/>
        </w:tabs>
        <w:ind w:firstLine="72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F6B40">
        <w:rPr>
          <w:bCs/>
          <w:color w:val="000000"/>
          <w:sz w:val="28"/>
          <w:szCs w:val="28"/>
          <w:shd w:val="clear" w:color="auto" w:fill="FFFFFF"/>
        </w:rPr>
        <w:t>1.3.21. В строке 8.6. наименование подраздела «Социальная защита» заменить словами «Социальная поддержка населения».</w:t>
      </w:r>
    </w:p>
    <w:p w14:paraId="5752E43C" w14:textId="77777777" w:rsidR="00FB154D" w:rsidRPr="00AF6B40" w:rsidRDefault="00FB154D" w:rsidP="00FA5AB1">
      <w:pPr>
        <w:pStyle w:val="aa"/>
        <w:tabs>
          <w:tab w:val="left" w:pos="709"/>
        </w:tabs>
        <w:ind w:firstLine="720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1.3.22. В строке 8.6.Ц1 Цель стратегии изложить в следующей редакции:</w:t>
      </w:r>
    </w:p>
    <w:p w14:paraId="220AADE3" w14:textId="77777777" w:rsidR="00FB154D" w:rsidRPr="00AF6B40" w:rsidRDefault="00FB154D" w:rsidP="00FA5AB1">
      <w:pPr>
        <w:tabs>
          <w:tab w:val="left" w:pos="740"/>
        </w:tabs>
        <w:ind w:firstLine="73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F6B40">
        <w:rPr>
          <w:bCs/>
          <w:color w:val="000000"/>
          <w:sz w:val="28"/>
          <w:szCs w:val="28"/>
          <w:shd w:val="clear" w:color="auto" w:fill="FFFFFF"/>
        </w:rPr>
        <w:t xml:space="preserve">«Улучшить качество жизни наименее защищённых слоёв населения за счёт развития системы социальной поддержки населения, создать условия для роста благосостояния граждан </w:t>
      </w:r>
      <w:r w:rsidR="000E1EA3">
        <w:rPr>
          <w:bCs/>
          <w:color w:val="000000"/>
          <w:sz w:val="28"/>
          <w:szCs w:val="28"/>
          <w:shd w:val="clear" w:color="auto" w:fill="FFFFFF"/>
        </w:rPr>
        <w:t>–</w:t>
      </w:r>
      <w:r w:rsidRPr="00AF6B40">
        <w:rPr>
          <w:bCs/>
          <w:color w:val="000000"/>
          <w:sz w:val="28"/>
          <w:szCs w:val="28"/>
          <w:shd w:val="clear" w:color="auto" w:fill="FFFFFF"/>
        </w:rPr>
        <w:t xml:space="preserve"> получателей мер социальной поддержки, государственных социальных и страховых гарантий и повышения уровня жизни граждан старшего поколения».</w:t>
      </w:r>
    </w:p>
    <w:p w14:paraId="0EBD9A03" w14:textId="77777777" w:rsidR="00FB154D" w:rsidRDefault="00FB154D" w:rsidP="00FA5AB1">
      <w:pPr>
        <w:tabs>
          <w:tab w:val="left" w:pos="740"/>
        </w:tabs>
        <w:ind w:firstLine="73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AF6B40">
        <w:rPr>
          <w:bCs/>
          <w:color w:val="000000"/>
          <w:sz w:val="28"/>
          <w:szCs w:val="28"/>
          <w:shd w:val="clear" w:color="auto" w:fill="FFFFFF"/>
        </w:rPr>
        <w:t>1.3.23. Таблицу после строки 8.7.ЦП2 дополнить строками 8.7.ЦП3 – 8.7.ЦП6 следующего содержания:</w:t>
      </w:r>
    </w:p>
    <w:p w14:paraId="5D3A2EBE" w14:textId="77777777" w:rsidR="00FA5AB1" w:rsidRPr="00FA5AB1" w:rsidRDefault="00FA5AB1">
      <w:pPr>
        <w:tabs>
          <w:tab w:val="left" w:pos="740"/>
        </w:tabs>
        <w:ind w:firstLine="737"/>
        <w:jc w:val="both"/>
        <w:rPr>
          <w:bCs/>
          <w:color w:val="000000"/>
          <w:sz w:val="24"/>
          <w:szCs w:val="24"/>
          <w:shd w:val="clear" w:color="auto" w:fill="FFFFFF"/>
        </w:rPr>
      </w:pPr>
    </w:p>
    <w:tbl>
      <w:tblPr>
        <w:tblW w:w="51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42"/>
        <w:gridCol w:w="904"/>
        <w:gridCol w:w="873"/>
        <w:gridCol w:w="2693"/>
        <w:gridCol w:w="1701"/>
        <w:gridCol w:w="709"/>
        <w:gridCol w:w="425"/>
        <w:gridCol w:w="497"/>
        <w:gridCol w:w="680"/>
        <w:gridCol w:w="845"/>
        <w:gridCol w:w="262"/>
      </w:tblGrid>
      <w:tr w:rsidR="00FB154D" w14:paraId="0FF5B4FB" w14:textId="77777777" w:rsidTr="00FA5AB1">
        <w:trPr>
          <w:trHeight w:val="367"/>
        </w:trPr>
        <w:tc>
          <w:tcPr>
            <w:tcW w:w="242" w:type="dxa"/>
            <w:vMerge w:val="restart"/>
            <w:shd w:val="clear" w:color="auto" w:fill="auto"/>
          </w:tcPr>
          <w:p w14:paraId="1ACA0F94" w14:textId="77777777" w:rsidR="00FB154D" w:rsidRDefault="00FB154D">
            <w:pPr>
              <w:ind w:left="-105" w:right="-71"/>
              <w:jc w:val="center"/>
            </w:pPr>
            <w:r>
              <w:rPr>
                <w:iCs/>
                <w:sz w:val="28"/>
                <w:szCs w:val="28"/>
                <w:shd w:val="clear" w:color="auto" w:fill="FFFFFF"/>
              </w:rPr>
              <w:t>«</w:t>
            </w: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453DE" w14:textId="77777777" w:rsidR="00FB154D" w:rsidRPr="00AA61D5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8.7.ЦП3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240D8" w14:textId="77777777" w:rsidR="00FB154D" w:rsidRPr="00AA61D5" w:rsidRDefault="00FB154D">
            <w:pPr>
              <w:jc w:val="both"/>
              <w:rPr>
                <w:sz w:val="24"/>
                <w:szCs w:val="24"/>
              </w:rPr>
            </w:pPr>
            <w:r w:rsidRPr="00AA61D5">
              <w:rPr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Целевой показатель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E661A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Степень охвата населения средствами оповещения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FBFCD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DD279" w14:textId="77777777" w:rsidR="00FB154D" w:rsidRPr="00AA61D5" w:rsidRDefault="00FB154D">
            <w:pPr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02BE0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FE187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D7E0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5926E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262" w:type="dxa"/>
            <w:shd w:val="clear" w:color="auto" w:fill="auto"/>
          </w:tcPr>
          <w:p w14:paraId="0BDF48BA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2542792D" w14:textId="77777777" w:rsidTr="00FA5AB1">
        <w:trPr>
          <w:trHeight w:val="309"/>
        </w:trPr>
        <w:tc>
          <w:tcPr>
            <w:tcW w:w="242" w:type="dxa"/>
            <w:vMerge/>
            <w:shd w:val="clear" w:color="auto" w:fill="auto"/>
          </w:tcPr>
          <w:p w14:paraId="602CB781" w14:textId="77777777" w:rsidR="00FB154D" w:rsidRDefault="00FB154D">
            <w:pPr>
              <w:snapToGrid w:val="0"/>
              <w:ind w:left="-105" w:right="-71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8C427" w14:textId="77777777" w:rsidR="00FB154D" w:rsidRPr="00AA61D5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9E269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FB29A" w14:textId="77777777" w:rsidR="00FB154D" w:rsidRPr="00D70138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3C3B1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C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E627E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53B3E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673C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B14A1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262" w:type="dxa"/>
            <w:shd w:val="clear" w:color="auto" w:fill="auto"/>
          </w:tcPr>
          <w:p w14:paraId="6BD353CB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40F79A7A" w14:textId="77777777" w:rsidTr="00FA5AB1">
        <w:trPr>
          <w:trHeight w:val="519"/>
        </w:trPr>
        <w:tc>
          <w:tcPr>
            <w:tcW w:w="242" w:type="dxa"/>
            <w:vMerge/>
            <w:shd w:val="clear" w:color="auto" w:fill="auto"/>
          </w:tcPr>
          <w:p w14:paraId="022F7284" w14:textId="77777777" w:rsidR="00FB154D" w:rsidRDefault="00FB154D">
            <w:pPr>
              <w:snapToGrid w:val="0"/>
              <w:ind w:left="-105" w:right="-71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8EA26" w14:textId="77777777" w:rsidR="00FB154D" w:rsidRPr="00AA61D5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B967E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90C5C" w14:textId="77777777" w:rsidR="00FB154D" w:rsidRPr="00D70138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BDBD3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CDC30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C931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E6001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5BBF0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7BB28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262" w:type="dxa"/>
            <w:shd w:val="clear" w:color="auto" w:fill="auto"/>
          </w:tcPr>
          <w:p w14:paraId="7853C69E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30BFB62" w14:textId="77777777" w:rsidTr="00FA5AB1">
        <w:trPr>
          <w:trHeight w:val="329"/>
        </w:trPr>
        <w:tc>
          <w:tcPr>
            <w:tcW w:w="242" w:type="dxa"/>
            <w:vMerge w:val="restart"/>
            <w:shd w:val="clear" w:color="auto" w:fill="auto"/>
          </w:tcPr>
          <w:p w14:paraId="75EE168E" w14:textId="77777777" w:rsidR="00FB154D" w:rsidRDefault="00FB154D">
            <w:pPr>
              <w:snapToGrid w:val="0"/>
              <w:ind w:left="-105" w:right="-71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4366D" w14:textId="77777777" w:rsidR="00FB154D" w:rsidRPr="00AA61D5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8.7.ЦП4</w:t>
            </w:r>
          </w:p>
        </w:tc>
        <w:tc>
          <w:tcPr>
            <w:tcW w:w="8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8E2B7" w14:textId="77777777" w:rsidR="00FB154D" w:rsidRPr="00AA61D5" w:rsidRDefault="00FB154D">
            <w:pPr>
              <w:jc w:val="both"/>
              <w:rPr>
                <w:sz w:val="24"/>
                <w:szCs w:val="24"/>
              </w:rPr>
            </w:pPr>
            <w:r w:rsidRPr="00AA61D5">
              <w:rPr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Целевой показатель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E6EA2" w14:textId="77777777" w:rsidR="00FB154D" w:rsidRPr="00FA5AB1" w:rsidRDefault="00FB154D">
            <w:pPr>
              <w:jc w:val="both"/>
              <w:rPr>
                <w:spacing w:val="-6"/>
                <w:sz w:val="24"/>
                <w:szCs w:val="24"/>
              </w:rPr>
            </w:pPr>
            <w:r w:rsidRPr="00FA5AB1">
              <w:rPr>
                <w:iCs/>
                <w:color w:val="000000"/>
                <w:spacing w:val="-6"/>
                <w:sz w:val="24"/>
                <w:szCs w:val="24"/>
                <w:shd w:val="clear" w:color="auto" w:fill="FFFFFF"/>
                <w:lang w:eastAsia="en-US"/>
              </w:rPr>
              <w:t>Охват обученных соответствующих групп в области гражданской обороны и защиты от чрезвычайных ситуаций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702C2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1B860" w14:textId="77777777" w:rsidR="00FB154D" w:rsidRPr="00AA61D5" w:rsidRDefault="00FB154D">
            <w:pPr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03EE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29F20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F440C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26DC1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262" w:type="dxa"/>
            <w:shd w:val="clear" w:color="auto" w:fill="auto"/>
          </w:tcPr>
          <w:p w14:paraId="16E96673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20AEB238" w14:textId="77777777" w:rsidTr="00FA5AB1">
        <w:trPr>
          <w:trHeight w:val="270"/>
        </w:trPr>
        <w:tc>
          <w:tcPr>
            <w:tcW w:w="242" w:type="dxa"/>
            <w:vMerge/>
            <w:shd w:val="clear" w:color="auto" w:fill="auto"/>
          </w:tcPr>
          <w:p w14:paraId="4DB79B85" w14:textId="77777777" w:rsidR="00FB154D" w:rsidRDefault="00FB154D">
            <w:pPr>
              <w:snapToGrid w:val="0"/>
              <w:ind w:left="-105" w:right="-71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60AA5" w14:textId="77777777" w:rsidR="00FB154D" w:rsidRPr="00AA61D5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320CE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E2F8A" w14:textId="77777777" w:rsidR="00FB154D" w:rsidRPr="00D70138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29D85" w14:textId="77777777" w:rsidR="00FB154D" w:rsidRPr="00D70138" w:rsidRDefault="00FB154D" w:rsidP="00D32BA4">
            <w:pPr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1CFBC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1FA9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A715C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B9D87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2C59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262" w:type="dxa"/>
            <w:shd w:val="clear" w:color="auto" w:fill="auto"/>
          </w:tcPr>
          <w:p w14:paraId="4FBCFFD0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C7E7540" w14:textId="77777777" w:rsidTr="00FA5AB1">
        <w:trPr>
          <w:trHeight w:val="543"/>
        </w:trPr>
        <w:tc>
          <w:tcPr>
            <w:tcW w:w="242" w:type="dxa"/>
            <w:vMerge/>
            <w:shd w:val="clear" w:color="auto" w:fill="auto"/>
          </w:tcPr>
          <w:p w14:paraId="68F7D825" w14:textId="77777777" w:rsidR="00FB154D" w:rsidRDefault="00FB154D">
            <w:pPr>
              <w:snapToGrid w:val="0"/>
              <w:ind w:left="-105" w:right="-71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C006D" w14:textId="77777777" w:rsidR="00FB154D" w:rsidRPr="00AA61D5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9082D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B7120" w14:textId="77777777" w:rsidR="00FB154D" w:rsidRPr="00D70138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FBD1B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67E8A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143C9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22CB7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5940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EADE3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262" w:type="dxa"/>
            <w:shd w:val="clear" w:color="auto" w:fill="auto"/>
          </w:tcPr>
          <w:p w14:paraId="6BB1BBCC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0C1DE51" w14:textId="77777777" w:rsidTr="00FA5AB1">
        <w:trPr>
          <w:trHeight w:val="367"/>
        </w:trPr>
        <w:tc>
          <w:tcPr>
            <w:tcW w:w="242" w:type="dxa"/>
            <w:vMerge w:val="restart"/>
            <w:shd w:val="clear" w:color="auto" w:fill="auto"/>
          </w:tcPr>
          <w:p w14:paraId="3A64E0B5" w14:textId="77777777" w:rsidR="00FB154D" w:rsidRDefault="00FB154D">
            <w:pPr>
              <w:snapToGrid w:val="0"/>
              <w:ind w:left="-105" w:right="-71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D4C08" w14:textId="77777777" w:rsidR="00FB154D" w:rsidRPr="00AA61D5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8.7.ЦП5</w:t>
            </w:r>
          </w:p>
        </w:tc>
        <w:tc>
          <w:tcPr>
            <w:tcW w:w="8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AA54C" w14:textId="77777777" w:rsidR="00FB154D" w:rsidRPr="00AA61D5" w:rsidRDefault="00FB154D">
            <w:pPr>
              <w:jc w:val="both"/>
              <w:rPr>
                <w:sz w:val="24"/>
                <w:szCs w:val="24"/>
              </w:rPr>
            </w:pPr>
            <w:r w:rsidRPr="00AA61D5">
              <w:rPr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Целевой показатель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43F01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Увеличение количества объектов пожарной охраны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06DE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E5614" w14:textId="77777777" w:rsidR="00FB154D" w:rsidRPr="00AA61D5" w:rsidRDefault="00FB154D">
            <w:pPr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91887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ED605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57C12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59AED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0A54E84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2511EDE1" w14:textId="77777777" w:rsidTr="00FA5AB1">
        <w:trPr>
          <w:trHeight w:val="279"/>
        </w:trPr>
        <w:tc>
          <w:tcPr>
            <w:tcW w:w="242" w:type="dxa"/>
            <w:vMerge/>
            <w:shd w:val="clear" w:color="auto" w:fill="auto"/>
          </w:tcPr>
          <w:p w14:paraId="087AA465" w14:textId="77777777" w:rsidR="00FB154D" w:rsidRDefault="00FB154D">
            <w:pPr>
              <w:snapToGrid w:val="0"/>
              <w:ind w:left="-105" w:right="-71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62E6" w14:textId="77777777" w:rsidR="00FB154D" w:rsidRPr="00AA61D5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BF1D7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9883E" w14:textId="77777777" w:rsidR="00FB154D" w:rsidRPr="00D70138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C82C6" w14:textId="77777777" w:rsidR="00FB154D" w:rsidRPr="00D70138" w:rsidRDefault="00FB154D" w:rsidP="00D32BA4">
            <w:pPr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1AE03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D78E4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38776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A265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2BF13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62" w:type="dxa"/>
            <w:shd w:val="clear" w:color="auto" w:fill="auto"/>
          </w:tcPr>
          <w:p w14:paraId="06A93990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975C45E" w14:textId="77777777" w:rsidTr="00FA5AB1">
        <w:trPr>
          <w:trHeight w:val="583"/>
        </w:trPr>
        <w:tc>
          <w:tcPr>
            <w:tcW w:w="242" w:type="dxa"/>
            <w:vMerge/>
            <w:shd w:val="clear" w:color="auto" w:fill="auto"/>
          </w:tcPr>
          <w:p w14:paraId="3BDF9CCB" w14:textId="77777777" w:rsidR="00FB154D" w:rsidRDefault="00FB154D">
            <w:pPr>
              <w:snapToGrid w:val="0"/>
              <w:ind w:left="-105" w:right="-71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ED93D" w14:textId="77777777" w:rsidR="00FB154D" w:rsidRPr="00AA61D5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0A331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18B2E" w14:textId="77777777" w:rsidR="00FB154D" w:rsidRPr="00D70138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551A2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9793D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D447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88DB2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0C0B5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D8778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62" w:type="dxa"/>
            <w:shd w:val="clear" w:color="auto" w:fill="auto"/>
          </w:tcPr>
          <w:p w14:paraId="2142C469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EC0F9D4" w14:textId="77777777" w:rsidTr="00FA5AB1">
        <w:trPr>
          <w:trHeight w:val="286"/>
        </w:trPr>
        <w:tc>
          <w:tcPr>
            <w:tcW w:w="242" w:type="dxa"/>
            <w:vMerge w:val="restart"/>
            <w:shd w:val="clear" w:color="auto" w:fill="auto"/>
          </w:tcPr>
          <w:p w14:paraId="55FB03EB" w14:textId="77777777" w:rsidR="00FB154D" w:rsidRDefault="00FB154D">
            <w:pPr>
              <w:snapToGrid w:val="0"/>
              <w:ind w:left="-105" w:right="-71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229F0" w14:textId="77777777" w:rsidR="00FB154D" w:rsidRPr="00AA61D5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8.7.ЦП6</w:t>
            </w:r>
          </w:p>
        </w:tc>
        <w:tc>
          <w:tcPr>
            <w:tcW w:w="87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F8E51" w14:textId="77777777" w:rsidR="00FB154D" w:rsidRPr="00AA61D5" w:rsidRDefault="00FB154D">
            <w:pPr>
              <w:jc w:val="both"/>
              <w:rPr>
                <w:sz w:val="24"/>
                <w:szCs w:val="24"/>
              </w:rPr>
            </w:pPr>
            <w:r w:rsidRPr="00AA61D5">
              <w:rPr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Целевой показатель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380C2" w14:textId="01424715" w:rsidR="00FB154D" w:rsidRPr="00D70138" w:rsidRDefault="00FB154D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70138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Совершенствование материально-техничес</w:t>
            </w:r>
            <w:r w:rsidR="00FA5AB1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-</w:t>
            </w:r>
            <w:r w:rsidRPr="00D70138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кой базы</w:t>
            </w:r>
            <w:r w:rsidR="00E10544" w:rsidRPr="00D70138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D70138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спасательно-пожарных</w:t>
            </w:r>
            <w:r w:rsidR="00E10544" w:rsidRPr="00D70138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D70138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и аварийно-спасательных </w:t>
            </w:r>
            <w:r w:rsidR="00FA5AB1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D70138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трядов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6951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83646" w14:textId="77777777" w:rsidR="00FB154D" w:rsidRPr="00AA61D5" w:rsidRDefault="00FB154D">
            <w:pPr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D9FF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5D8CF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B80DA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AE437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62" w:type="dxa"/>
            <w:shd w:val="clear" w:color="auto" w:fill="auto"/>
          </w:tcPr>
          <w:p w14:paraId="4071F496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2C27CCB4" w14:textId="77777777" w:rsidTr="00FA5AB1">
        <w:trPr>
          <w:trHeight w:val="280"/>
        </w:trPr>
        <w:tc>
          <w:tcPr>
            <w:tcW w:w="242" w:type="dxa"/>
            <w:vMerge/>
            <w:shd w:val="clear" w:color="auto" w:fill="auto"/>
          </w:tcPr>
          <w:p w14:paraId="7C3D23F6" w14:textId="77777777" w:rsidR="00FB154D" w:rsidRDefault="00FB154D">
            <w:pPr>
              <w:snapToGrid w:val="0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98E93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F8122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9C620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28C20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65A94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DA706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610E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121B1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64158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62" w:type="dxa"/>
            <w:shd w:val="clear" w:color="auto" w:fill="auto"/>
          </w:tcPr>
          <w:p w14:paraId="6EC58FBA" w14:textId="77777777" w:rsidR="00FB154D" w:rsidRDefault="00FB154D">
            <w:pPr>
              <w:pStyle w:val="ConsPlusNormal"/>
              <w:snapToGrid w:val="0"/>
              <w:jc w:val="center"/>
              <w:rPr>
                <w:rFonts w:ascii="Tinos" w:hAnsi="Tinos" w:cs="Tinos"/>
                <w:sz w:val="24"/>
                <w:szCs w:val="24"/>
                <w:shd w:val="clear" w:color="auto" w:fill="FFFFFF"/>
              </w:rPr>
            </w:pPr>
          </w:p>
        </w:tc>
      </w:tr>
      <w:tr w:rsidR="00FB154D" w:rsidRPr="002509A8" w14:paraId="4221DE8E" w14:textId="77777777" w:rsidTr="00302CA0">
        <w:trPr>
          <w:trHeight w:val="587"/>
        </w:trPr>
        <w:tc>
          <w:tcPr>
            <w:tcW w:w="242" w:type="dxa"/>
            <w:vMerge/>
            <w:shd w:val="clear" w:color="auto" w:fill="auto"/>
          </w:tcPr>
          <w:p w14:paraId="0DE4F23B" w14:textId="77777777" w:rsidR="00FB154D" w:rsidRDefault="00FB154D">
            <w:pPr>
              <w:snapToGrid w:val="0"/>
              <w:jc w:val="center"/>
              <w:rPr>
                <w:rFonts w:ascii="Tinos" w:hAnsi="Tinos" w:cs="Tinos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D76EF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87CD4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987DC" w14:textId="77777777" w:rsidR="00FB154D" w:rsidRPr="00AA61D5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01A1" w14:textId="77777777" w:rsidR="00FB154D" w:rsidRPr="00D70138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D70138">
              <w:rPr>
                <w:iCs/>
                <w:spacing w:val="-4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136F5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63B0F" w14:textId="77777777" w:rsidR="00FB154D" w:rsidRPr="00AA61D5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4710F" w14:textId="77777777" w:rsidR="00FB154D" w:rsidRPr="00AA61D5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AA61D5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238A5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3F6DE" w14:textId="77777777" w:rsidR="00FB154D" w:rsidRPr="00AA61D5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71B6C99" w14:textId="70D32DAA" w:rsidR="00FB154D" w:rsidRPr="002509A8" w:rsidRDefault="00FB154D" w:rsidP="00302CA0">
            <w:pPr>
              <w:pStyle w:val="ConsPlusNormal"/>
              <w:rPr>
                <w:rFonts w:ascii="Times New Roman" w:hAnsi="Times New Roman" w:cs="Times New Roman"/>
              </w:rPr>
            </w:pPr>
            <w:r w:rsidRPr="002509A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14:paraId="4E3564FF" w14:textId="77777777" w:rsidR="00D70138" w:rsidRDefault="00D70138" w:rsidP="00473A9E">
      <w:pPr>
        <w:pStyle w:val="aa"/>
        <w:tabs>
          <w:tab w:val="left" w:pos="709"/>
        </w:tabs>
        <w:ind w:firstLine="709"/>
        <w:rPr>
          <w:bCs/>
          <w:color w:val="000000"/>
          <w:szCs w:val="28"/>
          <w:shd w:val="clear" w:color="auto" w:fill="FFFFFF"/>
        </w:rPr>
      </w:pPr>
    </w:p>
    <w:p w14:paraId="19507678" w14:textId="1A190DDC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1.3.24. В строке 9.2.ЦП2:</w:t>
      </w:r>
    </w:p>
    <w:p w14:paraId="3EDD88F3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«Наименование показателя» слова «Площадь зелёных насаждений» заменить словами «Уровень обеспеченности населения озеленёнными территориями общего пользования»;</w:t>
      </w:r>
    </w:p>
    <w:p w14:paraId="53DBA453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«Размерность» слово «га» заменить словами «м</w:t>
      </w:r>
      <w:r w:rsidRPr="00AF6B40">
        <w:rPr>
          <w:bCs/>
          <w:color w:val="000000"/>
          <w:szCs w:val="28"/>
          <w:shd w:val="clear" w:color="auto" w:fill="FFFFFF"/>
          <w:vertAlign w:val="superscript"/>
        </w:rPr>
        <w:t>2</w:t>
      </w:r>
      <w:r w:rsidRPr="00AF6B40">
        <w:rPr>
          <w:bCs/>
          <w:color w:val="000000"/>
          <w:szCs w:val="28"/>
          <w:shd w:val="clear" w:color="auto" w:fill="FFFFFF"/>
        </w:rPr>
        <w:t>/чел.»;</w:t>
      </w:r>
    </w:p>
    <w:p w14:paraId="2C3BDA06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«База» цифры «6582» заменить цифрами «2,2»;</w:t>
      </w:r>
    </w:p>
    <w:p w14:paraId="0F27D1CE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color w:val="000000"/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lastRenderedPageBreak/>
        <w:t xml:space="preserve">в графе «2022» цифры « 6593, 6702, 6707» </w:t>
      </w:r>
      <w:r w:rsidRPr="00AF6B40">
        <w:rPr>
          <w:bCs/>
          <w:color w:val="000000"/>
          <w:szCs w:val="28"/>
          <w:shd w:val="clear" w:color="auto" w:fill="FFFFFF"/>
        </w:rPr>
        <w:t xml:space="preserve">заменить символом «-»; </w:t>
      </w:r>
    </w:p>
    <w:p w14:paraId="05A8731A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«2025» цифры «6620» заменить цифрами «3,0», цифры «6707» заменить цифрами «3,1», цифры «6733» заменить цифрами «3,2»;</w:t>
      </w:r>
    </w:p>
    <w:p w14:paraId="2A5466D1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«2030» цифры «6655» заменить цифрами «3,4», цифры «6762» заменить цифрами «4,9», цифры «6804» заменить цифрами «5,6».</w:t>
      </w:r>
    </w:p>
    <w:p w14:paraId="02F92683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1.3.25. В строке 9.3.ЦП1:</w:t>
      </w:r>
    </w:p>
    <w:p w14:paraId="2B47271D" w14:textId="77777777" w:rsidR="009C3C66" w:rsidRDefault="00FB154D" w:rsidP="00473A9E">
      <w:pPr>
        <w:pStyle w:val="aa"/>
        <w:tabs>
          <w:tab w:val="left" w:pos="709"/>
        </w:tabs>
        <w:ind w:firstLine="709"/>
        <w:rPr>
          <w:bCs/>
          <w:color w:val="000000"/>
          <w:szCs w:val="28"/>
          <w:shd w:val="clear" w:color="auto" w:fill="FFFFFF"/>
        </w:rPr>
      </w:pPr>
      <w:r w:rsidRPr="00AF6B40">
        <w:rPr>
          <w:bCs/>
          <w:color w:val="000000"/>
          <w:szCs w:val="28"/>
          <w:shd w:val="clear" w:color="auto" w:fill="FFFFFF"/>
        </w:rPr>
        <w:t>в графе «2030» цифры «10» заменить цифрами «15», цифру «5» заменить цифрами «10», цифру «0» заменить цифрой «5».</w:t>
      </w:r>
    </w:p>
    <w:p w14:paraId="63B44DDD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 xml:space="preserve">1.4. В пункте 3.3.2. «Направления экономической политики города Краснодара» подраздела 3.3. «Стратегические направления экономического развития отраслевых комплексов города Краснодара» раздела </w:t>
      </w:r>
      <w:r w:rsidRPr="00AF6B40">
        <w:rPr>
          <w:szCs w:val="28"/>
          <w:shd w:val="clear" w:color="auto" w:fill="FFFFFF"/>
          <w:lang w:val="en-US"/>
        </w:rPr>
        <w:t>III</w:t>
      </w:r>
      <w:r w:rsidRPr="00AF6B40">
        <w:rPr>
          <w:szCs w:val="28"/>
          <w:shd w:val="clear" w:color="auto" w:fill="FFFFFF"/>
        </w:rPr>
        <w:t xml:space="preserve"> «Стратегические приоритеты, цели, задачи социально-экономического развития города Краснодара до 2030 года» Стратегии:</w:t>
      </w:r>
    </w:p>
    <w:p w14:paraId="171C0F53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1.4.1. В подпункте 3.3.2.1. «Кластерная политика как инструмент развития экономики» слова: </w:t>
      </w:r>
    </w:p>
    <w:p w14:paraId="2A84962E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«С целью обеспечения и расширения поддержки предпринимательства и инвестиционной активности со стороны Администрации предлагается оказать содействие в предоставлении помещения для открытия </w:t>
      </w:r>
      <w:r w:rsidRPr="00AF6B40">
        <w:rPr>
          <w:b/>
          <w:i/>
          <w:sz w:val="28"/>
          <w:szCs w:val="28"/>
          <w:shd w:val="clear" w:color="auto" w:fill="FFFFFF"/>
        </w:rPr>
        <w:t>центра кластерного развития</w:t>
      </w:r>
      <w:r w:rsidRPr="00AF6B40">
        <w:rPr>
          <w:sz w:val="28"/>
          <w:szCs w:val="28"/>
          <w:shd w:val="clear" w:color="auto" w:fill="FFFFFF"/>
        </w:rPr>
        <w:t>. Это позволит повысить уровень предпринимательской активности населения и послужит новым толчком для создания и развития малых предприятий в городе и крае.</w:t>
      </w:r>
    </w:p>
    <w:p w14:paraId="3B8230F0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Центр кластерного развития субъектов малого и среднего предпринимательства создаётся для содействия реализации кластерной политики и координации на территории города Краснодара проектов по развитию кластеров, обеспечивающих экономический рост и удовлетворяющих интересам множества хозяйствующих субъектов.</w:t>
      </w:r>
    </w:p>
    <w:p w14:paraId="0C9C32F2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Центр должен стать постоянно действующей площадкой для проведения организационных мероприятий (совещаний, семинаров и пр.) с целью выработки конкретных решений по реализации кластерных проектов.</w:t>
      </w:r>
    </w:p>
    <w:p w14:paraId="5F5B1387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b/>
          <w:i/>
          <w:sz w:val="28"/>
          <w:szCs w:val="28"/>
          <w:shd w:val="clear" w:color="auto" w:fill="FFFFFF"/>
        </w:rPr>
        <w:t>Цели центра:</w:t>
      </w:r>
    </w:p>
    <w:p w14:paraId="440902ED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формирование Стратегии эффективного многопрофильного кластерного комплекса на основе максимально полного использования отраслевого, технологического, инновационного, человеческого, финансового и административного потенциала с учётом экономических интересов всех хозяйствующих субъектов;</w:t>
      </w:r>
    </w:p>
    <w:p w14:paraId="28C2129E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  <w:shd w:val="clear" w:color="auto" w:fill="FFFFFF"/>
        </w:rPr>
      </w:pPr>
      <w:r w:rsidRPr="005B065A">
        <w:rPr>
          <w:spacing w:val="-4"/>
          <w:sz w:val="28"/>
          <w:szCs w:val="28"/>
          <w:shd w:val="clear" w:color="auto" w:fill="FFFFFF"/>
        </w:rPr>
        <w:t>создание условий для организации эффективного информационного взаимодействия</w:t>
      </w:r>
      <w:r w:rsidRPr="00AF6B40">
        <w:rPr>
          <w:sz w:val="28"/>
          <w:szCs w:val="28"/>
          <w:shd w:val="clear" w:color="auto" w:fill="FFFFFF"/>
        </w:rPr>
        <w:t xml:space="preserve"> между участниками инновационных кластеров, органами государственной власти, учреждениями образования и науки, а также иными заинтересованными лицами, в том числе обеспечение реализации совместных проектов в рамках кластеров;</w:t>
      </w:r>
    </w:p>
    <w:p w14:paraId="38510D0B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51"/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содействие установлению договорных отношений между участниками инновационных кластеров, органами государственной власти, учреждениями образования и науки, иными заинтересованными лицами;</w:t>
      </w:r>
    </w:p>
    <w:p w14:paraId="186E2A14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организация взаимодействия с государственными органами и органами местного самоуправления; </w:t>
      </w:r>
    </w:p>
    <w:p w14:paraId="5550F4E4" w14:textId="77777777" w:rsidR="00FB154D" w:rsidRPr="00AF6B40" w:rsidRDefault="00FB154D" w:rsidP="00473A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привлечение инвестиций в кластерные проекты.</w:t>
      </w:r>
    </w:p>
    <w:p w14:paraId="1DCFAE70" w14:textId="77777777" w:rsidR="00FB154D" w:rsidRPr="00AF6B40" w:rsidRDefault="00FB154D" w:rsidP="00306FD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5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b/>
          <w:i/>
          <w:sz w:val="28"/>
          <w:szCs w:val="28"/>
          <w:shd w:val="clear" w:color="auto" w:fill="FFFFFF"/>
        </w:rPr>
        <w:lastRenderedPageBreak/>
        <w:t>Задачи центра</w:t>
      </w:r>
      <w:r w:rsidRPr="00AF6B40">
        <w:rPr>
          <w:b/>
          <w:sz w:val="28"/>
          <w:szCs w:val="28"/>
          <w:shd w:val="clear" w:color="auto" w:fill="FFFFFF"/>
        </w:rPr>
        <w:t>:</w:t>
      </w:r>
    </w:p>
    <w:p w14:paraId="4363CFD6" w14:textId="77777777" w:rsidR="00FB154D" w:rsidRPr="00AF6B40" w:rsidRDefault="00FB154D" w:rsidP="00306FD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5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реализация кластерной политики;</w:t>
      </w:r>
    </w:p>
    <w:p w14:paraId="672913B7" w14:textId="77777777" w:rsidR="00FB154D" w:rsidRPr="005B065A" w:rsidRDefault="00FB154D" w:rsidP="00306FD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52" w:lineRule="auto"/>
        <w:ind w:firstLine="709"/>
        <w:jc w:val="both"/>
        <w:rPr>
          <w:spacing w:val="-4"/>
          <w:sz w:val="28"/>
          <w:szCs w:val="28"/>
          <w:shd w:val="clear" w:color="auto" w:fill="FFFFFF"/>
        </w:rPr>
      </w:pPr>
      <w:r w:rsidRPr="005B065A">
        <w:rPr>
          <w:spacing w:val="-4"/>
          <w:sz w:val="28"/>
          <w:szCs w:val="28"/>
          <w:shd w:val="clear" w:color="auto" w:fill="FFFFFF"/>
        </w:rPr>
        <w:t>разработка стратегий (системных проектов) развития инновационных кластеров и инвестиционных программ по их реализации;</w:t>
      </w:r>
    </w:p>
    <w:p w14:paraId="2DE63E8E" w14:textId="77777777" w:rsidR="00FB154D" w:rsidRPr="00AF6B40" w:rsidRDefault="00FB154D" w:rsidP="00306FD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5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разработка и реализация совместных проектов развития с привлечением участников инновационных кластеров, органов государственной власти и местного самоуправления, учреждений образования и науки, иных заинтересованных лиц; </w:t>
      </w:r>
    </w:p>
    <w:p w14:paraId="74FA96B7" w14:textId="77777777" w:rsidR="00FB154D" w:rsidRPr="00AF6B40" w:rsidRDefault="00FB154D" w:rsidP="00306FD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5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организация подготовки, переподготовки и повышения квалификации кадров в интересах участников инновационных кластеров; </w:t>
      </w:r>
    </w:p>
    <w:p w14:paraId="4C74CF1C" w14:textId="77777777" w:rsidR="00FB154D" w:rsidRPr="00AF6B40" w:rsidRDefault="00FB154D" w:rsidP="00306FD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5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оказание содействия участникам инновационных кластеров при получении государственной и муниципальной поддержки, а также поддержки со стороны доноров; </w:t>
      </w:r>
    </w:p>
    <w:p w14:paraId="383A3CEA" w14:textId="77777777" w:rsidR="00FB154D" w:rsidRPr="00AF6B40" w:rsidRDefault="00FB154D" w:rsidP="00306FD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5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содействие в продвижении на рынках новых продуктов и услуг участников инновационных кластеров; </w:t>
      </w:r>
    </w:p>
    <w:p w14:paraId="2D3FAB62" w14:textId="77777777" w:rsidR="00FB154D" w:rsidRPr="00B71667" w:rsidRDefault="00FB154D" w:rsidP="00306FD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52" w:lineRule="auto"/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организация эффективного взаимодействия между участниками кластеров, в том числе организация конференций, семинаров и других мероприятий в сфере их интересов.» </w:t>
      </w:r>
      <w:r w:rsidRPr="00B71667">
        <w:rPr>
          <w:bCs/>
          <w:iCs/>
          <w:sz w:val="28"/>
          <w:szCs w:val="28"/>
          <w:shd w:val="clear" w:color="auto" w:fill="FFFFFF"/>
        </w:rPr>
        <w:t xml:space="preserve">заменить словами: </w:t>
      </w:r>
    </w:p>
    <w:p w14:paraId="7E9EA84A" w14:textId="77777777" w:rsidR="00FB154D" w:rsidRPr="00AF6B40" w:rsidRDefault="00FB154D" w:rsidP="00306FD3">
      <w:pPr>
        <w:spacing w:line="252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«С целью обеспечения и расширения инструментов поддержки предпринимательства и инвестиционной активности со стороны Администрации создана муниципальная инфраструктура поддержки предпринимательства. Это позволит повысить уровень предпринимательской активности населения и послужит новым толчком для создания и развития малых предприятий в городе.</w:t>
      </w:r>
    </w:p>
    <w:p w14:paraId="27AB08FC" w14:textId="77777777" w:rsidR="00FB154D" w:rsidRPr="00AF6B40" w:rsidRDefault="00FB154D" w:rsidP="00306FD3">
      <w:pPr>
        <w:tabs>
          <w:tab w:val="left" w:pos="740"/>
        </w:tabs>
        <w:spacing w:line="252" w:lineRule="auto"/>
        <w:ind w:firstLine="709"/>
        <w:jc w:val="both"/>
        <w:rPr>
          <w:rFonts w:eastAsia="Calibr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 w:rsidRPr="005B065A">
        <w:rPr>
          <w:color w:val="000000"/>
          <w:spacing w:val="2"/>
          <w:sz w:val="28"/>
          <w:szCs w:val="28"/>
          <w:shd w:val="clear" w:color="auto" w:fill="FFFFFF"/>
        </w:rPr>
        <w:t xml:space="preserve">Муниципальный центр развития предпринимательства (далее – МЦРП) создан </w:t>
      </w:r>
      <w:r w:rsidRPr="00AF6B40">
        <w:rPr>
          <w:color w:val="000000"/>
          <w:sz w:val="28"/>
          <w:szCs w:val="28"/>
          <w:shd w:val="clear" w:color="auto" w:fill="FFFFFF"/>
        </w:rPr>
        <w:t>для оказания инфраструктурной поддержки, организации системы информационно-консультационного, экспертного сопровождения проектов, реализуемых субъектами малого и среднего предпринимательства.</w:t>
      </w:r>
    </w:p>
    <w:p w14:paraId="678466D0" w14:textId="77777777" w:rsidR="00FB154D" w:rsidRPr="00AF6B40" w:rsidRDefault="00FB154D" w:rsidP="00306FD3">
      <w:pPr>
        <w:spacing w:line="252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rFonts w:eastAsia="Calibri"/>
          <w:b/>
          <w:i/>
          <w:color w:val="000000"/>
          <w:sz w:val="28"/>
          <w:szCs w:val="28"/>
          <w:shd w:val="clear" w:color="auto" w:fill="FFFFFF"/>
          <w:lang w:eastAsia="en-US"/>
        </w:rPr>
        <w:t>Цели МЦРП:</w:t>
      </w:r>
    </w:p>
    <w:p w14:paraId="5D692D66" w14:textId="77777777" w:rsidR="00FB154D" w:rsidRPr="00AF6B40" w:rsidRDefault="00FB154D" w:rsidP="00306FD3">
      <w:pPr>
        <w:spacing w:line="252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4741B">
        <w:rPr>
          <w:color w:val="000000"/>
          <w:spacing w:val="-6"/>
          <w:sz w:val="28"/>
          <w:szCs w:val="28"/>
          <w:shd w:val="clear" w:color="auto" w:fill="FFFFFF"/>
        </w:rPr>
        <w:t>содействие развитию высокотехнологичного сектора экономики – экспортно-ориентированных</w:t>
      </w:r>
      <w:r w:rsidRPr="0004741B">
        <w:rPr>
          <w:color w:val="000000"/>
          <w:spacing w:val="-4"/>
          <w:sz w:val="28"/>
          <w:szCs w:val="28"/>
          <w:shd w:val="clear" w:color="auto" w:fill="FFFFFF"/>
        </w:rPr>
        <w:t xml:space="preserve"> предприятий</w:t>
      </w:r>
      <w:r w:rsidRPr="00AF6B40">
        <w:rPr>
          <w:color w:val="000000"/>
          <w:sz w:val="28"/>
          <w:szCs w:val="28"/>
          <w:shd w:val="clear" w:color="auto" w:fill="FFFFFF"/>
        </w:rPr>
        <w:t>, предприятий в сферах обрабатывающего производства и предоставления услуг, быстрорастущих предприятий, которые обеспечивают внедрение инноваций и решают задачи по диверсификации экономики и повышению её конкурентоспособности;</w:t>
      </w:r>
    </w:p>
    <w:p w14:paraId="26FF9B37" w14:textId="77777777" w:rsidR="00FB154D" w:rsidRPr="00AF6B40" w:rsidRDefault="00FB154D" w:rsidP="00306FD3">
      <w:pPr>
        <w:spacing w:line="252" w:lineRule="auto"/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  <w:lang w:eastAsia="en-US"/>
        </w:rPr>
      </w:pPr>
      <w:r w:rsidRPr="00AF6B40">
        <w:rPr>
          <w:color w:val="000000"/>
          <w:sz w:val="28"/>
          <w:szCs w:val="28"/>
          <w:shd w:val="clear" w:color="auto" w:fill="FFFFFF"/>
        </w:rPr>
        <w:t>содействие снижению неформальной занятости путём вовлечения начинающих предпринимателей и граждан, желающих организовать собственное дело, в правовое поле деятельности.</w:t>
      </w:r>
    </w:p>
    <w:p w14:paraId="36F25BCE" w14:textId="4B0D65AC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rFonts w:eastAsia="Calibri"/>
          <w:b/>
          <w:i/>
          <w:sz w:val="28"/>
          <w:szCs w:val="28"/>
          <w:shd w:val="clear" w:color="auto" w:fill="FFFFFF"/>
          <w:lang w:eastAsia="en-US"/>
        </w:rPr>
        <w:t>Задачи МЦРП:</w:t>
      </w:r>
    </w:p>
    <w:p w14:paraId="0AB8CAFA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оказание юридическим лицам, индивидуальным предпринимателям, самозанятым гражданам инфраструктурной, информационно-консультационной поддержки, в том числе:</w:t>
      </w:r>
    </w:p>
    <w:p w14:paraId="6E4F83D4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 xml:space="preserve">заключение и сопровождение договоров на предоставление рабочих мест в коворкингах с субъектами малого и среднего предпринимательства, самозанятыми гражданами, физическими лицами, планирующими организацию </w:t>
      </w:r>
      <w:r w:rsidRPr="00AF6B40">
        <w:rPr>
          <w:color w:val="000000"/>
          <w:sz w:val="28"/>
          <w:szCs w:val="28"/>
          <w:shd w:val="clear" w:color="auto" w:fill="FFFFFF"/>
        </w:rPr>
        <w:lastRenderedPageBreak/>
        <w:t>собственного дела, зарегистрированными на территории муниципального образования город Краснодар;</w:t>
      </w:r>
    </w:p>
    <w:p w14:paraId="7B813FE4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организация и проведение мероприятий (бизнес-тренингов, семинаров, конференций) по вопросам развития малого и среднего предпринимательства;</w:t>
      </w:r>
    </w:p>
    <w:p w14:paraId="287D12FA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проведение тематического опроса среди представителей бизнес-сообщества в целях формирования актуального перечня услуг и мер поддержки для субъектов малого и среднего предпринимательства, самозанятых граждан, зарегистрированных на территории муниципального образования город Краснодар;</w:t>
      </w:r>
    </w:p>
    <w:p w14:paraId="614DD21E" w14:textId="77777777" w:rsidR="00FB154D" w:rsidRPr="00AF6B40" w:rsidRDefault="00FB154D" w:rsidP="00473A9E">
      <w:pPr>
        <w:ind w:firstLine="709"/>
        <w:jc w:val="both"/>
        <w:outlineLvl w:val="0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организация экспертного сопровождения проектов, реализуемых субъектами малого и среднего предпринимательства;</w:t>
      </w:r>
    </w:p>
    <w:p w14:paraId="0182A5D0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содействие созданию отраслевых и кластерных объединений городских предприятий малого и среднего бизнеса, а также интеграция МСП в кластеры крупных предприятий.».</w:t>
      </w:r>
    </w:p>
    <w:p w14:paraId="0C1FD908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color w:val="000000"/>
          <w:szCs w:val="28"/>
          <w:shd w:val="clear" w:color="auto" w:fill="FFFFFF"/>
        </w:rPr>
        <w:t>1.4.2. В подпункте 3.3.2.3. «Развитие промышленности»:</w:t>
      </w:r>
    </w:p>
    <w:p w14:paraId="3CD5D1CA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1.4.2.1. В абзаце четырнадцатом слова «лёгкая и пищевая промышленность» заменить словами «машиностроение, металлообработка, лёгкая и пищевая промышленность.».</w:t>
      </w:r>
    </w:p>
    <w:p w14:paraId="71DDF51B" w14:textId="77777777" w:rsidR="00FB154D" w:rsidRPr="00AF6B40" w:rsidRDefault="00FB154D" w:rsidP="00473A9E">
      <w:pPr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1.4.2.2. Абзац пятнадцатый изложить в следующей редакции:</w:t>
      </w:r>
    </w:p>
    <w:p w14:paraId="6B10F050" w14:textId="77777777" w:rsidR="00FB154D" w:rsidRPr="00AF6B40" w:rsidRDefault="00FB154D" w:rsidP="00473A9E">
      <w:pPr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«Размещение производства химической промышленности I и II классов опасности на территории города Краснодара не является целесообразным в связи с потенциальной угрозой ухудшения экологической ситуации в существующих условиях неблагоприятной экологической обстановки в городе Краснодаре.».</w:t>
      </w:r>
    </w:p>
    <w:p w14:paraId="03E00F4C" w14:textId="77777777" w:rsidR="00FB154D" w:rsidRPr="00AF6B40" w:rsidRDefault="00FB154D" w:rsidP="00473A9E">
      <w:pPr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1.4.2.3. В флагманском проекте № 1 (1.ЦП1.П1, 1.ЦП2.П1,1.ЦП3.П1):</w:t>
      </w:r>
    </w:p>
    <w:p w14:paraId="45B78F2E" w14:textId="77777777" w:rsidR="00FB154D" w:rsidRPr="00AF6B40" w:rsidRDefault="00FB154D" w:rsidP="00473A9E">
      <w:pPr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1) в описании проекта слова «Создание зоны промышленно-складского типа в ст. Старокорсунской» заменить словами «Создание зоны промышленно-складского назначения в районе ст. Елизаветинской»; </w:t>
      </w:r>
    </w:p>
    <w:p w14:paraId="2DFCB6DF" w14:textId="77777777" w:rsidR="00FB154D" w:rsidRPr="00AF6B40" w:rsidRDefault="00FB154D" w:rsidP="00473A9E">
      <w:pPr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2) в территориальном расположении проекта в городе Краснодаре слова «зона промышленно-складского типа в станице Старокорсунской» заменить словами «зона промышленно-складского назначения в районе станицы Елизаветинской»;</w:t>
      </w:r>
    </w:p>
    <w:p w14:paraId="530056B6" w14:textId="77777777" w:rsidR="00FB154D" w:rsidRPr="00AF6B40" w:rsidRDefault="00FB154D" w:rsidP="00473A9E">
      <w:pPr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 xml:space="preserve">3) в обозначениях рисунка 87 слова «Зона промышленно-складского типа в ст. Старокорсунской» исключить. </w:t>
      </w:r>
    </w:p>
    <w:p w14:paraId="4F0B6BD1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1.4.2.4. В таблице № 43:</w:t>
      </w:r>
    </w:p>
    <w:p w14:paraId="043419C1" w14:textId="77777777" w:rsidR="00FB154D" w:rsidRPr="00A42B57" w:rsidRDefault="00FB154D" w:rsidP="00473A9E">
      <w:pPr>
        <w:pStyle w:val="aa"/>
        <w:tabs>
          <w:tab w:val="left" w:pos="709"/>
        </w:tabs>
        <w:ind w:firstLine="709"/>
        <w:rPr>
          <w:spacing w:val="-4"/>
          <w:szCs w:val="28"/>
          <w:shd w:val="clear" w:color="auto" w:fill="FFFFFF"/>
        </w:rPr>
      </w:pPr>
      <w:r w:rsidRPr="00A42B57">
        <w:rPr>
          <w:spacing w:val="-4"/>
          <w:szCs w:val="28"/>
          <w:shd w:val="clear" w:color="auto" w:fill="FFFFFF"/>
        </w:rPr>
        <w:t>1) в пункте 6 слова «, в том числе развитие «мягкой» инновационной инфраструктуры» исключить;</w:t>
      </w:r>
    </w:p>
    <w:p w14:paraId="5DCCB902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2) в пункте 8 слова «Формирование системы финансирования проектов на всех стадиях инновационного процесса с преобладанием частных вложений» заменить словами «Содействие применению инструментов системы финансирования инновационных проектов на всех стадиях их реализации»;</w:t>
      </w:r>
    </w:p>
    <w:p w14:paraId="11E26EE6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3) в пункте 9 слова «по приоритетным отраслям предпринимательства» заменить словами «по отраслям экономики».</w:t>
      </w:r>
    </w:p>
    <w:p w14:paraId="36C539FC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1.4.3. В подпункте 3.3.2.4. «Развитие креативных индустрий»:</w:t>
      </w:r>
    </w:p>
    <w:p w14:paraId="474E3683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iCs/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1.4.3.1. Абзац</w:t>
      </w:r>
      <w:r w:rsidRPr="00AF6B40">
        <w:rPr>
          <w:szCs w:val="28"/>
        </w:rPr>
        <w:t xml:space="preserve"> тридцатый «1.</w:t>
      </w:r>
      <w:r w:rsidRPr="00AF6B40">
        <w:rPr>
          <w:iCs/>
          <w:szCs w:val="28"/>
        </w:rPr>
        <w:t xml:space="preserve"> Место в индексе креативного капитала Calvert 22.» признать утратившим силу.</w:t>
      </w:r>
    </w:p>
    <w:p w14:paraId="1E8E21C0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iCs/>
          <w:szCs w:val="28"/>
          <w:shd w:val="clear" w:color="auto" w:fill="FFFFFF"/>
        </w:rPr>
        <w:t>1.4.3.2. Строку «1.ЦП1» таблицы № 44 признать утратившей силу</w:t>
      </w:r>
      <w:r w:rsidRPr="00AF6B40">
        <w:rPr>
          <w:szCs w:val="28"/>
          <w:shd w:val="clear" w:color="auto" w:fill="FFFFFF"/>
        </w:rPr>
        <w:t>.</w:t>
      </w:r>
    </w:p>
    <w:p w14:paraId="4DB17447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lastRenderedPageBreak/>
        <w:t>1.4.3.3. В таблице № 45:</w:t>
      </w:r>
    </w:p>
    <w:p w14:paraId="2BC6A41B" w14:textId="77777777" w:rsidR="00FB154D" w:rsidRPr="00A42B57" w:rsidRDefault="00FB154D" w:rsidP="00473A9E">
      <w:pPr>
        <w:pStyle w:val="aa"/>
        <w:tabs>
          <w:tab w:val="left" w:pos="709"/>
        </w:tabs>
        <w:ind w:firstLine="709"/>
        <w:rPr>
          <w:spacing w:val="-4"/>
          <w:szCs w:val="28"/>
          <w:shd w:val="clear" w:color="auto" w:fill="FFFFFF"/>
        </w:rPr>
      </w:pPr>
      <w:r w:rsidRPr="00A42B57">
        <w:rPr>
          <w:spacing w:val="-4"/>
          <w:szCs w:val="28"/>
          <w:shd w:val="clear" w:color="auto" w:fill="FFFFFF"/>
        </w:rPr>
        <w:t>1) в пункте 2 слова «, в том числе развитие «мягкой» инновационной инфраструктуры» исключить;</w:t>
      </w:r>
    </w:p>
    <w:p w14:paraId="7E927141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2) в пункте 5 слова «Формирование системы финансирования проектов на всех стадиях инновационного процесса с преобладанием частных вложений» заменить словами «Содействие применению инструментов системы финансирования инновационных проектов на всех стадиях их реализации»;</w:t>
      </w:r>
    </w:p>
    <w:p w14:paraId="530FB576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3) в пункте 6 слова «по приоритетным отраслям предпринимательства» заменить словами «по отраслям экономики».</w:t>
      </w:r>
    </w:p>
    <w:p w14:paraId="1CB14A9C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1.4.4. В подпункте 3.3.2.5. «Развитие туризма»:</w:t>
      </w:r>
    </w:p>
    <w:p w14:paraId="5887F4DF" w14:textId="77777777" w:rsidR="00FB154D" w:rsidRPr="00A42B57" w:rsidRDefault="00FB154D" w:rsidP="00473A9E">
      <w:pPr>
        <w:pStyle w:val="aa"/>
        <w:tabs>
          <w:tab w:val="left" w:pos="709"/>
        </w:tabs>
        <w:ind w:firstLine="709"/>
        <w:rPr>
          <w:bCs/>
          <w:spacing w:val="-4"/>
          <w:szCs w:val="28"/>
          <w:shd w:val="clear" w:color="auto" w:fill="FFFFFF"/>
        </w:rPr>
      </w:pPr>
      <w:r w:rsidRPr="00A42B57">
        <w:rPr>
          <w:spacing w:val="-4"/>
          <w:szCs w:val="28"/>
          <w:shd w:val="clear" w:color="auto" w:fill="FFFFFF"/>
        </w:rPr>
        <w:t xml:space="preserve">1.4.4.1. </w:t>
      </w:r>
      <w:r w:rsidRPr="00A42B57">
        <w:rPr>
          <w:bCs/>
          <w:spacing w:val="-4"/>
          <w:szCs w:val="28"/>
          <w:shd w:val="clear" w:color="auto" w:fill="FFFFFF"/>
        </w:rPr>
        <w:t xml:space="preserve">В абзаце восемнадцатом слова </w:t>
      </w:r>
      <w:r w:rsidRPr="00A42B57">
        <w:rPr>
          <w:iCs/>
          <w:spacing w:val="-4"/>
          <w:szCs w:val="28"/>
          <w:shd w:val="clear" w:color="auto" w:fill="FFFFFF"/>
        </w:rPr>
        <w:t xml:space="preserve">«2. Количество отдыхающих в гостиницах и аналогичных средствах размещения» заменить словами </w:t>
      </w:r>
      <w:r w:rsidRPr="00A42B57">
        <w:rPr>
          <w:bCs/>
          <w:spacing w:val="-4"/>
          <w:szCs w:val="28"/>
          <w:shd w:val="clear" w:color="auto" w:fill="FFFFFF"/>
        </w:rPr>
        <w:t>«2. Количество лиц, размещённых в коллективных средствах размещения».</w:t>
      </w:r>
    </w:p>
    <w:p w14:paraId="72CA03AC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F6B40">
        <w:rPr>
          <w:bCs/>
          <w:szCs w:val="28"/>
          <w:shd w:val="clear" w:color="auto" w:fill="FFFFFF"/>
        </w:rPr>
        <w:t>1.4.4.2. В строке «3.ЦП2» в графе «Показатель» таблицы № 46 слова «</w:t>
      </w:r>
      <w:r w:rsidRPr="00AF6B40">
        <w:rPr>
          <w:iCs/>
          <w:szCs w:val="28"/>
          <w:shd w:val="clear" w:color="auto" w:fill="FFFFFF"/>
        </w:rPr>
        <w:t xml:space="preserve">Количество отдыхающих в гостиницах и аналогичных средствах размещения» заменить словами </w:t>
      </w:r>
      <w:r w:rsidRPr="00AF6B40">
        <w:rPr>
          <w:bCs/>
          <w:szCs w:val="28"/>
          <w:shd w:val="clear" w:color="auto" w:fill="FFFFFF"/>
        </w:rPr>
        <w:t>«Количество лиц, размещённых в коллективных средствах размещения».</w:t>
      </w:r>
    </w:p>
    <w:p w14:paraId="4AFBD691" w14:textId="77777777" w:rsidR="00FB154D" w:rsidRPr="00AF6B40" w:rsidRDefault="00FB154D" w:rsidP="00473A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bCs/>
          <w:sz w:val="28"/>
          <w:szCs w:val="28"/>
          <w:shd w:val="clear" w:color="auto" w:fill="FFFFFF"/>
        </w:rPr>
        <w:t>1.4.4.3. Ф</w:t>
      </w:r>
      <w:r w:rsidRPr="00AF6B40">
        <w:rPr>
          <w:sz w:val="28"/>
          <w:szCs w:val="28"/>
          <w:shd w:val="clear" w:color="auto" w:fill="FFFFFF"/>
        </w:rPr>
        <w:t>лагманский проект № 1 (3.ЦП1.П1, 3.ЦП2.П1) после слов «Описание проекта» изложить в следующей редакции:</w:t>
      </w:r>
    </w:p>
    <w:p w14:paraId="3A6366E5" w14:textId="77777777" w:rsidR="00FB154D" w:rsidRPr="00AF6B40" w:rsidRDefault="00FB154D" w:rsidP="00473A9E">
      <w:pPr>
        <w:ind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«Строительство кластера, включающего аквапарк, бани, бассейны, помещения для организации занятиями фитнесом и спортом, объекты ресторанного сервиса и общественного питания и благоустроенную зону отдыха (Аквапарк).</w:t>
      </w:r>
    </w:p>
    <w:p w14:paraId="126F4074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i/>
          <w:iCs/>
          <w:color w:val="000000"/>
          <w:sz w:val="28"/>
          <w:szCs w:val="28"/>
          <w:shd w:val="clear" w:color="auto" w:fill="FFFFFF"/>
        </w:rPr>
        <w:t>Цели проекта:</w:t>
      </w:r>
    </w:p>
    <w:p w14:paraId="51084CC6" w14:textId="77777777" w:rsidR="00FB154D" w:rsidRPr="00AF6B40" w:rsidRDefault="00FB154D" w:rsidP="00473A9E">
      <w:pPr>
        <w:pStyle w:val="ListParagraph1"/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увеличение туристического потока;</w:t>
      </w:r>
    </w:p>
    <w:p w14:paraId="46762F55" w14:textId="77777777" w:rsidR="00FB154D" w:rsidRPr="00AF6B40" w:rsidRDefault="00FB154D" w:rsidP="00473A9E">
      <w:pPr>
        <w:pStyle w:val="ListParagraph1"/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развитие культурно-развлекательного сегмента города;</w:t>
      </w:r>
    </w:p>
    <w:p w14:paraId="3F029CD5" w14:textId="77777777" w:rsidR="00FB154D" w:rsidRPr="00AF6B40" w:rsidRDefault="00FB154D" w:rsidP="00473A9E">
      <w:pPr>
        <w:pStyle w:val="ListParagraph1"/>
        <w:spacing w:after="0"/>
        <w:ind w:left="0" w:firstLine="709"/>
        <w:contextualSpacing w:val="0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повышение удовлетворённости населения досуговой жизнью в городе;</w:t>
      </w:r>
    </w:p>
    <w:p w14:paraId="62475FC2" w14:textId="77777777" w:rsidR="00FB154D" w:rsidRPr="00AF6B40" w:rsidRDefault="00FB154D" w:rsidP="00473A9E">
      <w:pPr>
        <w:pStyle w:val="ListParagraph1"/>
        <w:spacing w:after="0"/>
        <w:ind w:left="0" w:firstLine="709"/>
        <w:contextualSpacing w:val="0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повышение качества городской среды.</w:t>
      </w:r>
    </w:p>
    <w:p w14:paraId="67318125" w14:textId="77777777" w:rsidR="00FB154D" w:rsidRPr="00AF6B40" w:rsidRDefault="00FB154D" w:rsidP="00473A9E">
      <w:pPr>
        <w:pStyle w:val="ListParagraph1"/>
        <w:spacing w:after="0"/>
        <w:ind w:left="0" w:firstLine="709"/>
        <w:contextualSpacing w:val="0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i/>
          <w:iCs/>
          <w:color w:val="000000"/>
          <w:sz w:val="28"/>
          <w:szCs w:val="28"/>
          <w:shd w:val="clear" w:color="auto" w:fill="FFFFFF"/>
        </w:rPr>
        <w:t>Охват сфер городской деятельности.</w:t>
      </w:r>
    </w:p>
    <w:p w14:paraId="71346951" w14:textId="77777777" w:rsidR="00FB154D" w:rsidRPr="00AF6B40" w:rsidRDefault="00FB154D" w:rsidP="00473A9E">
      <w:pPr>
        <w:pStyle w:val="ListParagraph1"/>
        <w:spacing w:after="0"/>
        <w:ind w:left="0" w:firstLine="709"/>
        <w:contextualSpacing w:val="0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Туризм.</w:t>
      </w:r>
    </w:p>
    <w:p w14:paraId="02B93274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i/>
          <w:iCs/>
          <w:color w:val="000000"/>
          <w:sz w:val="28"/>
          <w:szCs w:val="28"/>
          <w:shd w:val="clear" w:color="auto" w:fill="FFFFFF"/>
        </w:rPr>
        <w:t>Сроки реализации проекта:</w:t>
      </w:r>
    </w:p>
    <w:p w14:paraId="15D14085" w14:textId="77777777" w:rsidR="00FB154D" w:rsidRPr="00AF6B40" w:rsidRDefault="00FB154D" w:rsidP="00473A9E">
      <w:pPr>
        <w:ind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2025 – 2027 годы.</w:t>
      </w:r>
    </w:p>
    <w:p w14:paraId="17A4E086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i/>
          <w:iCs/>
          <w:color w:val="000000"/>
          <w:sz w:val="28"/>
          <w:szCs w:val="28"/>
          <w:shd w:val="clear" w:color="auto" w:fill="FFFFFF"/>
        </w:rPr>
        <w:t>Источники финансирования и необходимые ресурсы для реализации проекта.</w:t>
      </w:r>
    </w:p>
    <w:p w14:paraId="2B46339F" w14:textId="77777777" w:rsidR="00FB154D" w:rsidRPr="00AF6B40" w:rsidRDefault="00FB154D" w:rsidP="00473A9E">
      <w:pPr>
        <w:ind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Инвестиции – 13,9 млрд руб.</w:t>
      </w:r>
    </w:p>
    <w:p w14:paraId="3F37246B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i/>
          <w:iCs/>
          <w:color w:val="000000"/>
          <w:sz w:val="28"/>
          <w:szCs w:val="28"/>
          <w:shd w:val="clear" w:color="auto" w:fill="FFFFFF"/>
        </w:rPr>
        <w:t>Предполагаемая роль Администрации в реализации проекта:</w:t>
      </w:r>
    </w:p>
    <w:p w14:paraId="417CE58D" w14:textId="77777777" w:rsidR="00FB154D" w:rsidRPr="00AF6B40" w:rsidRDefault="00FB154D" w:rsidP="00473A9E">
      <w:pPr>
        <w:pStyle w:val="ListParagraph1"/>
        <w:spacing w:after="0"/>
        <w:ind w:left="0"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создание льготных условий по ускорению прохождения административных процедур.</w:t>
      </w:r>
    </w:p>
    <w:p w14:paraId="6F7F3367" w14:textId="77777777" w:rsidR="00FB154D" w:rsidRPr="00AF6B40" w:rsidRDefault="00FB154D" w:rsidP="00473A9E">
      <w:pPr>
        <w:pStyle w:val="ListParagraph1"/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i/>
          <w:iCs/>
          <w:color w:val="000000"/>
          <w:sz w:val="28"/>
          <w:szCs w:val="28"/>
          <w:shd w:val="clear" w:color="auto" w:fill="FFFFFF"/>
        </w:rPr>
        <w:t>Результаты реализации проекта:</w:t>
      </w:r>
    </w:p>
    <w:p w14:paraId="7DE3E6CF" w14:textId="77777777" w:rsidR="00FB154D" w:rsidRPr="00AF6B40" w:rsidRDefault="00FB154D" w:rsidP="00473A9E">
      <w:pPr>
        <w:pStyle w:val="ListParagraph1"/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общая сумма налоговых поступлений – 894,7 млн руб. (до 2040 года);</w:t>
      </w:r>
    </w:p>
    <w:p w14:paraId="2B1A7EB9" w14:textId="77777777" w:rsidR="00FB154D" w:rsidRPr="00AF6B40" w:rsidRDefault="00FB154D" w:rsidP="00473A9E">
      <w:pPr>
        <w:pStyle w:val="ListParagraph1"/>
        <w:spacing w:after="0"/>
        <w:ind w:left="0"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новые рабочие места – 250.</w:t>
      </w:r>
    </w:p>
    <w:p w14:paraId="327C4BDC" w14:textId="77777777" w:rsidR="00FB154D" w:rsidRPr="00AF6B40" w:rsidRDefault="00FB154D" w:rsidP="00473A9E">
      <w:pPr>
        <w:pStyle w:val="ListParagraph1"/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i/>
          <w:iCs/>
          <w:color w:val="000000"/>
          <w:sz w:val="28"/>
          <w:szCs w:val="28"/>
          <w:shd w:val="clear" w:color="auto" w:fill="FFFFFF"/>
        </w:rPr>
        <w:t>Территориальное расположение проекта в городе Краснодаре:</w:t>
      </w:r>
    </w:p>
    <w:p w14:paraId="657709CA" w14:textId="77777777" w:rsidR="00FB154D" w:rsidRPr="00AF6B40" w:rsidRDefault="00FB154D" w:rsidP="00473A9E">
      <w:pPr>
        <w:pStyle w:val="ListParagraph1"/>
        <w:spacing w:after="0"/>
        <w:ind w:left="0" w:firstLine="709"/>
        <w:contextualSpacing w:val="0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Краснодарский край, город Краснодар, ул. Новороссийская, в районе здания № 234. На земельном участке площадью 7,8 га».</w:t>
      </w:r>
    </w:p>
    <w:p w14:paraId="22BF868B" w14:textId="77777777" w:rsidR="00FB154D" w:rsidRPr="00AF6B40" w:rsidRDefault="00FB154D" w:rsidP="00473A9E">
      <w:pPr>
        <w:pStyle w:val="ListParagraph1"/>
        <w:spacing w:after="0"/>
        <w:ind w:left="0" w:firstLine="709"/>
        <w:contextualSpacing w:val="0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1.4.4.4. В таблице № 47 пункт 1 признать утратившим силу.</w:t>
      </w:r>
    </w:p>
    <w:p w14:paraId="28993526" w14:textId="77777777" w:rsidR="00FB154D" w:rsidRPr="00AF6B40" w:rsidRDefault="00FB154D" w:rsidP="00473A9E">
      <w:pPr>
        <w:pStyle w:val="ListParagraph1"/>
        <w:spacing w:after="0"/>
        <w:ind w:left="0" w:firstLine="709"/>
        <w:contextualSpacing w:val="0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lastRenderedPageBreak/>
        <w:t>1.4.4.5. В пункте 9 таблицы № 48 слова «Проведение в городе Краснодаре международных культурных, спортивных и физкультурных мероприятий» заменить словами «Оказание содействия в проведении в городе Краснодаре международных, всероссийских, межрегиональных, региональных спортивных и физкультурных мероприятий».</w:t>
      </w:r>
    </w:p>
    <w:p w14:paraId="1898C48E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1.4.5. В подпункте 3.3.2.6. «Развитие строительства и ЖКХ»:</w:t>
      </w:r>
    </w:p>
    <w:p w14:paraId="37B93595" w14:textId="73DFFAE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42B57">
        <w:rPr>
          <w:bCs/>
          <w:spacing w:val="-4"/>
          <w:szCs w:val="28"/>
          <w:shd w:val="clear" w:color="auto" w:fill="FFFFFF"/>
        </w:rPr>
        <w:t>1.4.5.1. В Цели Стратегии в области строительства и ЖКХ слова «- создать жилищные условия для обеспечения современных стандартов качества жизни, а</w:t>
      </w:r>
      <w:r w:rsidRPr="00A42B57">
        <w:rPr>
          <w:bCs/>
          <w:spacing w:val="-2"/>
          <w:szCs w:val="28"/>
          <w:shd w:val="clear" w:color="auto" w:fill="FFFFFF"/>
        </w:rPr>
        <w:t xml:space="preserve"> </w:t>
      </w:r>
      <w:r w:rsidRPr="00A42B57">
        <w:rPr>
          <w:bCs/>
          <w:spacing w:val="-4"/>
          <w:szCs w:val="28"/>
          <w:shd w:val="clear" w:color="auto" w:fill="FFFFFF"/>
        </w:rPr>
        <w:t xml:space="preserve">также привлечения и развития человеческого капитала.» заменить словами: </w:t>
      </w:r>
      <w:r w:rsidRPr="00A42B57">
        <w:rPr>
          <w:color w:val="000000"/>
          <w:spacing w:val="-4"/>
          <w:szCs w:val="28"/>
          <w:shd w:val="clear" w:color="auto" w:fill="FFFFFF"/>
        </w:rPr>
        <w:t>«</w:t>
      </w:r>
      <w:r w:rsidRPr="00A42B57">
        <w:rPr>
          <w:bCs/>
          <w:color w:val="000000"/>
          <w:spacing w:val="-4"/>
          <w:szCs w:val="28"/>
          <w:shd w:val="clear" w:color="auto" w:fill="FFFFFF"/>
        </w:rPr>
        <w:t xml:space="preserve">- создать жилищные условия для обеспечения современных </w:t>
      </w:r>
      <w:r w:rsidRPr="00AF6B40">
        <w:rPr>
          <w:bCs/>
          <w:color w:val="000000"/>
          <w:szCs w:val="28"/>
          <w:shd w:val="clear" w:color="auto" w:fill="FFFFFF"/>
        </w:rPr>
        <w:t>стандартов качества жизни, а также привлечения и развития человеческого капитала;</w:t>
      </w:r>
      <w:r w:rsidRPr="00AF6B40">
        <w:rPr>
          <w:color w:val="000000"/>
          <w:szCs w:val="28"/>
          <w:shd w:val="clear" w:color="auto" w:fill="FFFFFF"/>
        </w:rPr>
        <w:t xml:space="preserve"> создать условия для преодоления последствий кризисных явлений и восстановления прав всех обманутых граждан – участников долевого строительства.».</w:t>
      </w:r>
    </w:p>
    <w:p w14:paraId="57495F3B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color w:val="000000"/>
          <w:szCs w:val="28"/>
          <w:shd w:val="clear" w:color="auto" w:fill="FFFFFF"/>
        </w:rPr>
      </w:pPr>
      <w:r w:rsidRPr="00AF6B40">
        <w:rPr>
          <w:bCs/>
          <w:szCs w:val="28"/>
          <w:shd w:val="clear" w:color="auto" w:fill="FFFFFF"/>
        </w:rPr>
        <w:t>1.4.5.2. Задачи Стратегии в области строительства и ЖКХ дополнить пунктом 6 следующего содержания:</w:t>
      </w:r>
    </w:p>
    <w:p w14:paraId="34D74CED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color w:val="000000"/>
          <w:szCs w:val="28"/>
          <w:shd w:val="clear" w:color="auto" w:fill="FFFFFF"/>
        </w:rPr>
      </w:pPr>
      <w:r w:rsidRPr="00AF6B40">
        <w:rPr>
          <w:color w:val="000000"/>
          <w:szCs w:val="28"/>
          <w:shd w:val="clear" w:color="auto" w:fill="FFFFFF"/>
        </w:rPr>
        <w:t>«6. Использовать в качестве инструментов поддержки обманутых граждан – участников долевого строительства налоговые льготы по местным налогам, предоставляемым на территории города Краснодара.».</w:t>
      </w:r>
    </w:p>
    <w:p w14:paraId="42AEE88E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F6B40">
        <w:rPr>
          <w:color w:val="000000"/>
          <w:szCs w:val="28"/>
          <w:shd w:val="clear" w:color="auto" w:fill="FFFFFF"/>
        </w:rPr>
        <w:t>1.4.5.3. В таблице № 49:</w:t>
      </w:r>
    </w:p>
    <w:p w14:paraId="4B1C5BDD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bCs/>
          <w:szCs w:val="28"/>
          <w:shd w:val="clear" w:color="auto" w:fill="FFFFFF"/>
        </w:rPr>
        <w:t>а) в</w:t>
      </w:r>
      <w:r w:rsidRPr="00AF6B40">
        <w:rPr>
          <w:szCs w:val="28"/>
          <w:shd w:val="clear" w:color="auto" w:fill="FFFFFF"/>
        </w:rPr>
        <w:t xml:space="preserve"> строке «4.1.ЦП1»:</w:t>
      </w:r>
    </w:p>
    <w:p w14:paraId="19FD03AE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«2025» цифры «46268» заменить цифрами «53200», цифры «48266» заменить цифрами «54715», цифры «50133» заменить цифрами «55088»;</w:t>
      </w:r>
    </w:p>
    <w:p w14:paraId="1A82EE40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«2030» цифры «56128» заменить цифрами «67300», цифры «59713» заменить цифрами «71671», цифры «62889» заменить цифрами «73988»;</w:t>
      </w:r>
    </w:p>
    <w:p w14:paraId="2BFABE08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б) в строке «4.1.ЦП2»:</w:t>
      </w:r>
    </w:p>
    <w:p w14:paraId="4D58F5E6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«2025» цифры «11275,4» заменить цифрами «18207,0», цифры «13272,8» заменить цифрами «19722», цифры «15139,5» заменить цифрами «20095,0»;</w:t>
      </w:r>
    </w:p>
    <w:p w14:paraId="68DE4CD9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«2030» цифры «21134,8» заменить цифрами «32307», цифры «24720,3» заменить цифрами «36678», цифры «27896,4» заменить цифрами «38995,0».</w:t>
      </w:r>
    </w:p>
    <w:p w14:paraId="333707EF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в) в строке «4.1.ЦП3»:</w:t>
      </w:r>
    </w:p>
    <w:p w14:paraId="61383344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«2025» цифры «1314» заменить цифрами «2848»;</w:t>
      </w:r>
    </w:p>
    <w:p w14:paraId="44139091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«2030» цифры «3032» заменить цифрами «4070».</w:t>
      </w:r>
    </w:p>
    <w:p w14:paraId="3D9DF4DA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г) в строке «4.1.ЦП4»:</w:t>
      </w:r>
    </w:p>
    <w:p w14:paraId="6FC7116E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«2025» цифры «14865» заменить цифрами «47283,5»;</w:t>
      </w:r>
    </w:p>
    <w:p w14:paraId="42F498AE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«2030» цифры «29943» заменить цифрами «73418,8».</w:t>
      </w:r>
    </w:p>
    <w:p w14:paraId="3C921E75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1.4.5.4. В флагманском проекте № 1 (4.2.ЦП1.П1):</w:t>
      </w:r>
    </w:p>
    <w:p w14:paraId="4CA740C6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1.4.5.4.1. После строки «</w:t>
      </w:r>
      <w:r w:rsidRPr="00AF6B40">
        <w:rPr>
          <w:i/>
          <w:iCs/>
          <w:szCs w:val="28"/>
          <w:shd w:val="clear" w:color="auto" w:fill="FFFFFF"/>
        </w:rPr>
        <w:t>Описание проекта</w:t>
      </w:r>
      <w:r w:rsidRPr="00AF6B40">
        <w:rPr>
          <w:szCs w:val="28"/>
          <w:shd w:val="clear" w:color="auto" w:fill="FFFFFF"/>
        </w:rPr>
        <w:t>»:</w:t>
      </w:r>
    </w:p>
    <w:p w14:paraId="476CD6B4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i/>
          <w:iCs/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1) в абзацах втором и третьем слова «Протяжённость более 31 км с объёмом перспективного рынка сбыта 150 000 куб. м/сут.</w:t>
      </w:r>
    </w:p>
    <w:p w14:paraId="35758B03" w14:textId="77777777" w:rsidR="009C3C66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i/>
          <w:iCs/>
          <w:szCs w:val="28"/>
          <w:shd w:val="clear" w:color="auto" w:fill="FFFFFF"/>
        </w:rPr>
        <w:t>Расширение системы ливневого водоотведения.</w:t>
      </w:r>
      <w:r w:rsidRPr="00AF6B40">
        <w:rPr>
          <w:szCs w:val="28"/>
          <w:shd w:val="clear" w:color="auto" w:fill="FFFFFF"/>
        </w:rPr>
        <w:t xml:space="preserve">» заменить словами  </w:t>
      </w:r>
    </w:p>
    <w:p w14:paraId="7962C0D6" w14:textId="6641AF2A" w:rsidR="00FB154D" w:rsidRPr="00AF6B40" w:rsidRDefault="00FB154D" w:rsidP="00473A9E">
      <w:pPr>
        <w:pStyle w:val="aa"/>
        <w:tabs>
          <w:tab w:val="left" w:pos="709"/>
        </w:tabs>
        <w:ind w:firstLine="709"/>
        <w:rPr>
          <w:i/>
          <w:iCs/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 xml:space="preserve">«Протяжённость 6,35 км с объёмом перспективного рынка сбыта 400 000 куб. м/сут. </w:t>
      </w:r>
    </w:p>
    <w:p w14:paraId="5C8CCE46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i/>
          <w:iCs/>
          <w:szCs w:val="28"/>
          <w:shd w:val="clear" w:color="auto" w:fill="FFFFFF"/>
        </w:rPr>
        <w:t>Расширение системы хозяйственно-бытового водоотведения.</w:t>
      </w:r>
      <w:r w:rsidRPr="00AF6B40">
        <w:rPr>
          <w:szCs w:val="28"/>
          <w:shd w:val="clear" w:color="auto" w:fill="FFFFFF"/>
        </w:rPr>
        <w:t>»;</w:t>
      </w:r>
    </w:p>
    <w:p w14:paraId="20D22913" w14:textId="2472BD21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lastRenderedPageBreak/>
        <w:t>2) в абзаце пятом после слов «1 этап -» слова «отвод ливневых вод по ул. Российской и ул. Пригородной;» заменить словом «проектирование;»;</w:t>
      </w:r>
    </w:p>
    <w:p w14:paraId="397E88FB" w14:textId="77777777" w:rsidR="00FB154D" w:rsidRPr="00980E2E" w:rsidRDefault="00FB154D" w:rsidP="00473A9E">
      <w:pPr>
        <w:pStyle w:val="aa"/>
        <w:tabs>
          <w:tab w:val="left" w:pos="709"/>
        </w:tabs>
        <w:ind w:firstLine="709"/>
        <w:rPr>
          <w:spacing w:val="-4"/>
          <w:szCs w:val="28"/>
          <w:shd w:val="clear" w:color="auto" w:fill="FFFFFF"/>
        </w:rPr>
      </w:pPr>
      <w:r w:rsidRPr="00980E2E">
        <w:rPr>
          <w:spacing w:val="-4"/>
          <w:szCs w:val="28"/>
          <w:shd w:val="clear" w:color="auto" w:fill="FFFFFF"/>
        </w:rPr>
        <w:t>3) в абзаце шестом после слов «2 этап -» слова «отвод ливневых вод в Прикубанском внутригородском округе города Краснодара.» заменить словом «строительство.».</w:t>
      </w:r>
    </w:p>
    <w:p w14:paraId="4659DF2C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1.4.5.4.2. После строки «</w:t>
      </w:r>
      <w:r w:rsidRPr="00AF6B40">
        <w:rPr>
          <w:i/>
          <w:iCs/>
          <w:szCs w:val="28"/>
          <w:shd w:val="clear" w:color="auto" w:fill="FFFFFF"/>
        </w:rPr>
        <w:t>Сроки и реализация проекта</w:t>
      </w:r>
      <w:r w:rsidRPr="00AF6B40">
        <w:rPr>
          <w:szCs w:val="28"/>
          <w:shd w:val="clear" w:color="auto" w:fill="FFFFFF"/>
        </w:rPr>
        <w:t>»:</w:t>
      </w:r>
    </w:p>
    <w:p w14:paraId="00D37A99" w14:textId="160BF6F4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абзаце первом цифры «2019</w:t>
      </w:r>
      <w:r w:rsidR="003E17CA">
        <w:rPr>
          <w:szCs w:val="28"/>
          <w:shd w:val="clear" w:color="auto" w:fill="FFFFFF"/>
        </w:rPr>
        <w:t>-</w:t>
      </w:r>
      <w:r w:rsidRPr="00AF6B40">
        <w:rPr>
          <w:szCs w:val="28"/>
          <w:shd w:val="clear" w:color="auto" w:fill="FFFFFF"/>
        </w:rPr>
        <w:t>2020» заменить цифрами</w:t>
      </w:r>
      <w:r w:rsidRPr="00AF6B40">
        <w:rPr>
          <w:color w:val="000000"/>
          <w:szCs w:val="28"/>
          <w:shd w:val="clear" w:color="auto" w:fill="FFFFFF"/>
        </w:rPr>
        <w:t xml:space="preserve"> «2019</w:t>
      </w:r>
      <w:r w:rsidR="00383B44">
        <w:rPr>
          <w:bCs/>
          <w:color w:val="000000"/>
          <w:szCs w:val="28"/>
          <w:shd w:val="clear" w:color="auto" w:fill="FFFFFF"/>
        </w:rPr>
        <w:t>–</w:t>
      </w:r>
      <w:r w:rsidRPr="00AF6B40">
        <w:rPr>
          <w:color w:val="000000"/>
          <w:szCs w:val="28"/>
          <w:shd w:val="clear" w:color="auto" w:fill="FFFFFF"/>
        </w:rPr>
        <w:t>202</w:t>
      </w:r>
      <w:r w:rsidRPr="00AF6B40">
        <w:rPr>
          <w:szCs w:val="28"/>
          <w:shd w:val="clear" w:color="auto" w:fill="FFFFFF"/>
        </w:rPr>
        <w:t>5»;</w:t>
      </w:r>
    </w:p>
    <w:p w14:paraId="4C12EA5E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абзаце втором слова «заключение концессионного соглашения, получение разрешения на строительство: 2020 – 2021 годы;» заменить словами «получение разрешения на строительство: 2025 год;»</w:t>
      </w:r>
      <w:r w:rsidRPr="00AF6B40">
        <w:rPr>
          <w:bCs/>
          <w:szCs w:val="28"/>
          <w:shd w:val="clear" w:color="auto" w:fill="FFFFFF"/>
        </w:rPr>
        <w:t>;</w:t>
      </w:r>
    </w:p>
    <w:p w14:paraId="0CB5E721" w14:textId="7BA95834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F6B40">
        <w:rPr>
          <w:bCs/>
          <w:szCs w:val="28"/>
          <w:shd w:val="clear" w:color="auto" w:fill="FFFFFF"/>
        </w:rPr>
        <w:t>в абзаце третьем цифры «2021</w:t>
      </w:r>
      <w:r w:rsidR="003E17CA">
        <w:rPr>
          <w:bCs/>
          <w:szCs w:val="28"/>
          <w:shd w:val="clear" w:color="auto" w:fill="FFFFFF"/>
        </w:rPr>
        <w:t>-</w:t>
      </w:r>
      <w:r w:rsidRPr="00AF6B40">
        <w:rPr>
          <w:bCs/>
          <w:szCs w:val="28"/>
          <w:shd w:val="clear" w:color="auto" w:fill="FFFFFF"/>
        </w:rPr>
        <w:t>2026» заменить цифрами «2026</w:t>
      </w:r>
      <w:r w:rsidR="00383B44">
        <w:rPr>
          <w:bCs/>
          <w:color w:val="000000"/>
          <w:szCs w:val="28"/>
          <w:shd w:val="clear" w:color="auto" w:fill="FFFFFF"/>
        </w:rPr>
        <w:t>–</w:t>
      </w:r>
      <w:r w:rsidRPr="00AF6B40">
        <w:rPr>
          <w:bCs/>
          <w:szCs w:val="28"/>
          <w:shd w:val="clear" w:color="auto" w:fill="FFFFFF"/>
        </w:rPr>
        <w:t>2029»;</w:t>
      </w:r>
    </w:p>
    <w:p w14:paraId="397086CD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F6B40">
        <w:rPr>
          <w:bCs/>
          <w:szCs w:val="28"/>
          <w:shd w:val="clear" w:color="auto" w:fill="FFFFFF"/>
        </w:rPr>
        <w:t>в абзаце четвёртом цифры «2026» заменить цифрами «2029».</w:t>
      </w:r>
    </w:p>
    <w:p w14:paraId="2CF02796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F6B40">
        <w:rPr>
          <w:bCs/>
          <w:szCs w:val="28"/>
          <w:shd w:val="clear" w:color="auto" w:fill="FFFFFF"/>
        </w:rPr>
        <w:t>1.4.5.4.3. После строки «</w:t>
      </w:r>
      <w:r w:rsidRPr="00AF6B40">
        <w:rPr>
          <w:bCs/>
          <w:i/>
          <w:iCs/>
          <w:szCs w:val="28"/>
          <w:shd w:val="clear" w:color="auto" w:fill="FFFFFF"/>
        </w:rPr>
        <w:t>Источники финансирования и необходимые ресурсы для реализации проекта</w:t>
      </w:r>
      <w:r w:rsidRPr="00AF6B40">
        <w:rPr>
          <w:bCs/>
          <w:szCs w:val="28"/>
          <w:shd w:val="clear" w:color="auto" w:fill="FFFFFF"/>
        </w:rPr>
        <w:t>» в абзаце первом цифры «18,9» заменить цифрами «17,5».</w:t>
      </w:r>
    </w:p>
    <w:p w14:paraId="142B796A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F6B40">
        <w:rPr>
          <w:bCs/>
          <w:szCs w:val="28"/>
          <w:shd w:val="clear" w:color="auto" w:fill="FFFFFF"/>
        </w:rPr>
        <w:t>1.4.5.4.4. После строки «</w:t>
      </w:r>
      <w:r w:rsidRPr="00AF6B40">
        <w:rPr>
          <w:bCs/>
          <w:i/>
          <w:iCs/>
          <w:szCs w:val="28"/>
          <w:shd w:val="clear" w:color="auto" w:fill="FFFFFF"/>
        </w:rPr>
        <w:t xml:space="preserve">Территориальное расположение проекта в городе Краснодаре» </w:t>
      </w:r>
      <w:r w:rsidRPr="00AF6B40">
        <w:rPr>
          <w:bCs/>
          <w:szCs w:val="28"/>
          <w:shd w:val="clear" w:color="auto" w:fill="FFFFFF"/>
        </w:rPr>
        <w:t xml:space="preserve">в абзаце первом слова </w:t>
      </w:r>
      <w:r w:rsidRPr="00AF6B40">
        <w:rPr>
          <w:bCs/>
          <w:color w:val="000000"/>
          <w:szCs w:val="28"/>
          <w:shd w:val="clear" w:color="auto" w:fill="FFFFFF"/>
        </w:rPr>
        <w:t xml:space="preserve">«расширение системы ливневого водоотведения – Прикубанский внутригородской округ;» </w:t>
      </w:r>
      <w:r w:rsidRPr="00AF6B40">
        <w:rPr>
          <w:bCs/>
          <w:szCs w:val="28"/>
          <w:shd w:val="clear" w:color="auto" w:fill="FFFFFF"/>
        </w:rPr>
        <w:t xml:space="preserve">заменить словами </w:t>
      </w:r>
      <w:r w:rsidRPr="00AF6B40">
        <w:rPr>
          <w:bCs/>
          <w:color w:val="000000"/>
          <w:szCs w:val="28"/>
          <w:shd w:val="clear" w:color="auto" w:fill="FFFFFF"/>
        </w:rPr>
        <w:t xml:space="preserve">«расширение системы хозяйственно-бытового водоотведения – Западный, Прикубанский внутригородские округа;». </w:t>
      </w:r>
    </w:p>
    <w:p w14:paraId="62DD9BC4" w14:textId="77777777" w:rsidR="002B60CB" w:rsidRPr="00AF6B40" w:rsidRDefault="00FB154D" w:rsidP="00473A9E">
      <w:pPr>
        <w:ind w:firstLine="709"/>
        <w:jc w:val="both"/>
        <w:rPr>
          <w:sz w:val="28"/>
          <w:szCs w:val="28"/>
        </w:rPr>
      </w:pPr>
      <w:r w:rsidRPr="00AF6B40">
        <w:rPr>
          <w:bCs/>
          <w:sz w:val="28"/>
          <w:szCs w:val="28"/>
          <w:shd w:val="clear" w:color="auto" w:fill="FFFFFF"/>
        </w:rPr>
        <w:t>1.4.5.5.</w:t>
      </w:r>
      <w:r w:rsidR="002B60CB" w:rsidRPr="00AF6B40">
        <w:rPr>
          <w:rFonts w:eastAsia="Calibri"/>
          <w:sz w:val="28"/>
          <w:szCs w:val="28"/>
          <w:lang w:eastAsia="en-US"/>
        </w:rPr>
        <w:t xml:space="preserve"> Часть «Флагманские проекты» после Флагманского проекта № 1 после слов «Западный, Прикубанский и Центральный внутригородские округа»</w:t>
      </w:r>
      <w:r w:rsidR="00621BC5" w:rsidRPr="00AF6B40">
        <w:rPr>
          <w:rFonts w:eastAsia="Calibri"/>
          <w:sz w:val="28"/>
          <w:szCs w:val="28"/>
          <w:lang w:eastAsia="en-US"/>
        </w:rPr>
        <w:t xml:space="preserve"> </w:t>
      </w:r>
      <w:r w:rsidR="002B60CB" w:rsidRPr="00AF6B40">
        <w:rPr>
          <w:rFonts w:eastAsia="Calibri"/>
          <w:sz w:val="28"/>
          <w:szCs w:val="28"/>
          <w:lang w:eastAsia="en-US"/>
        </w:rPr>
        <w:t>дополнить Флагманским проектом № 2 следующего содержания:</w:t>
      </w:r>
    </w:p>
    <w:p w14:paraId="6AAD9A3F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«Флагманский проект № 2 (4.2.ЦП1.П2).</w:t>
      </w:r>
    </w:p>
    <w:p w14:paraId="2103603E" w14:textId="77777777" w:rsidR="002B60CB" w:rsidRPr="00AF6B40" w:rsidRDefault="002B60CB" w:rsidP="00473A9E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AF6B40">
        <w:rPr>
          <w:rFonts w:eastAsia="Calibri"/>
          <w:i/>
          <w:iCs/>
          <w:sz w:val="28"/>
          <w:szCs w:val="28"/>
          <w:lang w:eastAsia="en-US"/>
        </w:rPr>
        <w:t>Наименование проекта.</w:t>
      </w:r>
    </w:p>
    <w:p w14:paraId="198FFFF2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Модернизация системы водоснабжения и водоотведения</w:t>
      </w:r>
    </w:p>
    <w:p w14:paraId="445A9D16" w14:textId="77777777" w:rsidR="002B60CB" w:rsidRPr="00AF6B40" w:rsidRDefault="002B60CB" w:rsidP="00473A9E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AF6B40">
        <w:rPr>
          <w:rFonts w:eastAsia="Calibri"/>
          <w:i/>
          <w:iCs/>
          <w:sz w:val="28"/>
          <w:szCs w:val="28"/>
          <w:lang w:eastAsia="en-US"/>
        </w:rPr>
        <w:t>Описание проекта.</w:t>
      </w:r>
    </w:p>
    <w:p w14:paraId="63493B58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В рамках концессионного соглашения планируется реализовать:</w:t>
      </w:r>
    </w:p>
    <w:p w14:paraId="0B767D75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327 мероприятий по строительству, реконструкции и модернизации объектов централизованной системы холодного водоснабжения и водоотведения, из них:</w:t>
      </w:r>
    </w:p>
    <w:p w14:paraId="5BB7A6DA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202 мероприятия по водоснабжению, в том числе строительство 37 скважин, реконструкция и модернизация 4 водозаборов, 31 водопроводной насосной станции (ВНС), реконструкция 116,8 км водопроводов, строительство 61,2 км сетей водоснабжения;</w:t>
      </w:r>
    </w:p>
    <w:p w14:paraId="2F88DFA0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125 мероприятий по водоотведению, в том числе модернизации 25 канализационных насосных станций (КНС), реконструкция системы аэрации и вторичных отстойников на ОСК-1, реконструкция 48,3 км, строительство 1,9 км сетей водоотведения.</w:t>
      </w:r>
    </w:p>
    <w:p w14:paraId="30F7BC37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Кроме того, в рамках реализации мероприятий концессионного соглашения планируется обновить 91 единицу автотранспорта и специализированной техники, в том числе 63 единицы технических средств по водоснабжению, 28 единиц по водоотведению; 1 057 единиц технологического и специализированного оборудования, в том числе 828 единиц по водоснабжению, 229 единиц по водоотведению.</w:t>
      </w:r>
    </w:p>
    <w:p w14:paraId="2AFC6193" w14:textId="77777777" w:rsidR="002B60CB" w:rsidRPr="00AF6B40" w:rsidRDefault="002B60CB" w:rsidP="00473A9E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AF6B40">
        <w:rPr>
          <w:rFonts w:eastAsia="Calibri"/>
          <w:i/>
          <w:iCs/>
          <w:sz w:val="28"/>
          <w:szCs w:val="28"/>
          <w:lang w:eastAsia="en-US"/>
        </w:rPr>
        <w:lastRenderedPageBreak/>
        <w:t>Цели проекта:</w:t>
      </w:r>
    </w:p>
    <w:p w14:paraId="2F3804D8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создание новой инфраструктуры водоснабжения и водоотведения;</w:t>
      </w:r>
    </w:p>
    <w:p w14:paraId="131E8E0A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реконструкция существующей системы водоснабжения и водоотведения с улучшенными характеристиками показателей качества питьевой воды, надёжности и бесперебойности водоснабжения и водоотведения.</w:t>
      </w:r>
    </w:p>
    <w:p w14:paraId="163BD89F" w14:textId="77777777" w:rsidR="002B60CB" w:rsidRPr="00AF6B40" w:rsidRDefault="002B60CB" w:rsidP="00473A9E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AF6B40">
        <w:rPr>
          <w:rFonts w:eastAsia="Calibri"/>
          <w:i/>
          <w:iCs/>
          <w:sz w:val="28"/>
          <w:szCs w:val="28"/>
          <w:lang w:eastAsia="en-US"/>
        </w:rPr>
        <w:t>Охват сфер городской деятельности:</w:t>
      </w:r>
    </w:p>
    <w:p w14:paraId="10F20E14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Строительство и ЖКХ.</w:t>
      </w:r>
    </w:p>
    <w:p w14:paraId="3112BF3A" w14:textId="77777777" w:rsidR="002B60CB" w:rsidRPr="00AF6B40" w:rsidRDefault="002B60CB" w:rsidP="00473A9E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AF6B40">
        <w:rPr>
          <w:rFonts w:eastAsia="Calibri"/>
          <w:i/>
          <w:iCs/>
          <w:sz w:val="28"/>
          <w:szCs w:val="28"/>
          <w:lang w:eastAsia="en-US"/>
        </w:rPr>
        <w:t>Сроки и реализация проекта:</w:t>
      </w:r>
    </w:p>
    <w:p w14:paraId="373EE31F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проект реализуется с использованием механизма муниципально-частного партнёрства. Концессионное соглашение заключено между муниципальным образованием город Краснодар, Краснодарским краем и ООО «Краснодар Водоканал»;</w:t>
      </w:r>
    </w:p>
    <w:p w14:paraId="029BE7F2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реализация предусмотрена с 2024 по 2071 годы.</w:t>
      </w:r>
    </w:p>
    <w:p w14:paraId="321DCD90" w14:textId="77777777" w:rsidR="002B60CB" w:rsidRPr="00980E2E" w:rsidRDefault="002B60CB" w:rsidP="00473A9E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980E2E">
        <w:rPr>
          <w:rFonts w:eastAsia="Calibri"/>
          <w:i/>
          <w:iCs/>
          <w:sz w:val="28"/>
          <w:szCs w:val="28"/>
          <w:lang w:eastAsia="en-US"/>
        </w:rPr>
        <w:t>Источники финансирования и необходимые ресурсы для реализации проекта:</w:t>
      </w:r>
    </w:p>
    <w:p w14:paraId="3C63CBF5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36,4 млрд руб.</w:t>
      </w:r>
    </w:p>
    <w:p w14:paraId="5B943AC9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До 2030 года планируется освоить частных инвестиций в размере – 3,7 млрд руб.</w:t>
      </w:r>
    </w:p>
    <w:p w14:paraId="60A0277B" w14:textId="77777777" w:rsidR="002B60CB" w:rsidRPr="00AF6B40" w:rsidRDefault="002B60CB" w:rsidP="00473A9E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AF6B40">
        <w:rPr>
          <w:rFonts w:eastAsia="Calibri"/>
          <w:i/>
          <w:iCs/>
          <w:sz w:val="28"/>
          <w:szCs w:val="28"/>
          <w:lang w:eastAsia="en-US"/>
        </w:rPr>
        <w:t>Предполагаемая роль муниципалитета в реализации проекта:</w:t>
      </w:r>
    </w:p>
    <w:p w14:paraId="7B177A30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Предполагаемое софинансирование строительства объекта из местного бюджета в размере 5,9 млн рублей.</w:t>
      </w:r>
    </w:p>
    <w:p w14:paraId="4EB781D7" w14:textId="77777777" w:rsidR="002B60CB" w:rsidRPr="00AF6B40" w:rsidRDefault="002B60CB" w:rsidP="00473A9E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AF6B40">
        <w:rPr>
          <w:rFonts w:eastAsia="Calibri"/>
          <w:i/>
          <w:iCs/>
          <w:sz w:val="28"/>
          <w:szCs w:val="28"/>
          <w:lang w:eastAsia="en-US"/>
        </w:rPr>
        <w:t>Результаты реализации проекта:</w:t>
      </w:r>
    </w:p>
    <w:p w14:paraId="70FCFF6D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повышение уровня жизни жителей города Краснодара;</w:t>
      </w:r>
    </w:p>
    <w:p w14:paraId="34DFEF23" w14:textId="77777777" w:rsidR="002B60CB" w:rsidRPr="00AF6B40" w:rsidRDefault="002B60CB" w:rsidP="00473A9E">
      <w:pPr>
        <w:ind w:firstLine="709"/>
        <w:jc w:val="both"/>
        <w:rPr>
          <w:sz w:val="28"/>
          <w:szCs w:val="28"/>
        </w:rPr>
      </w:pPr>
      <w:r w:rsidRPr="00AF6B40">
        <w:rPr>
          <w:rFonts w:eastAsia="Calibri"/>
          <w:sz w:val="28"/>
          <w:szCs w:val="28"/>
          <w:lang w:eastAsia="en-US"/>
        </w:rPr>
        <w:t>повышение качества очистки сточных вод, энергетической эффективности, соответствующей современным технологиям строительства, эксплуатации и инновационным достижениям в области жилищно-коммунального хозяйства.</w:t>
      </w:r>
    </w:p>
    <w:p w14:paraId="0DE5D2FB" w14:textId="77777777" w:rsidR="002B60CB" w:rsidRPr="00AF6B40" w:rsidRDefault="002B60CB" w:rsidP="00473A9E">
      <w:pPr>
        <w:ind w:firstLine="709"/>
        <w:jc w:val="both"/>
        <w:rPr>
          <w:rFonts w:eastAsia="Calibri"/>
          <w:i/>
          <w:iCs/>
          <w:sz w:val="28"/>
          <w:szCs w:val="28"/>
        </w:rPr>
      </w:pPr>
      <w:r w:rsidRPr="00AF6B40">
        <w:rPr>
          <w:rFonts w:eastAsia="Calibri"/>
          <w:i/>
          <w:iCs/>
          <w:sz w:val="28"/>
          <w:szCs w:val="28"/>
          <w:lang w:eastAsia="en-US"/>
        </w:rPr>
        <w:t>Территориальное расположение проекта в городе Краснодаре:</w:t>
      </w:r>
    </w:p>
    <w:p w14:paraId="44DBA2AD" w14:textId="77777777" w:rsidR="00FB154D" w:rsidRPr="00AF6B40" w:rsidRDefault="002B60CB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rFonts w:eastAsia="Calibri"/>
          <w:szCs w:val="28"/>
          <w:lang w:eastAsia="en-US"/>
        </w:rPr>
        <w:t>территория муниципального образования город Краснодар.».</w:t>
      </w:r>
    </w:p>
    <w:p w14:paraId="38FCA93B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Cs/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1.4.6. В подпункте 3.3.2.7. «Развитие торгово-транспортно-логистического комплекса»:</w:t>
      </w:r>
    </w:p>
    <w:p w14:paraId="4FF502DE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bCs/>
          <w:szCs w:val="28"/>
          <w:shd w:val="clear" w:color="auto" w:fill="FFFFFF"/>
        </w:rPr>
        <w:t xml:space="preserve">1.4.6.1. </w:t>
      </w:r>
      <w:r w:rsidRPr="00AF6B40">
        <w:rPr>
          <w:szCs w:val="28"/>
          <w:shd w:val="clear" w:color="auto" w:fill="FFFFFF"/>
        </w:rPr>
        <w:t>В</w:t>
      </w:r>
      <w:r w:rsidRPr="00AF6B40">
        <w:rPr>
          <w:bCs/>
          <w:szCs w:val="28"/>
          <w:shd w:val="clear" w:color="auto" w:fill="FFFFFF"/>
        </w:rPr>
        <w:t xml:space="preserve"> </w:t>
      </w:r>
      <w:r w:rsidRPr="00AF6B40">
        <w:rPr>
          <w:szCs w:val="28"/>
          <w:shd w:val="clear" w:color="auto" w:fill="FFFFFF"/>
        </w:rPr>
        <w:t xml:space="preserve">строке «5.ЦП1» </w:t>
      </w:r>
      <w:r w:rsidRPr="00AF6B40">
        <w:rPr>
          <w:bCs/>
          <w:szCs w:val="28"/>
          <w:shd w:val="clear" w:color="auto" w:fill="FFFFFF"/>
        </w:rPr>
        <w:t>таблицы № 52:</w:t>
      </w:r>
    </w:p>
    <w:p w14:paraId="057BCE9A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«2025» цифры «151,9 %» заменить цифрами «197,8 %», цифры «154,1 %» заменить цифрами «241,1 %», цифры «156,6 %» заменить цифрами «277,8 %»;</w:t>
      </w:r>
    </w:p>
    <w:p w14:paraId="79B19626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в графе «2030» цифры «188,9 %» заменить цифрами «269,6 %», цифры «205,6 %» заменить цифрами «346,3 %», цифры «214,1 %» заменить цифрами «404,4 %».</w:t>
      </w:r>
    </w:p>
    <w:p w14:paraId="2CDA3674" w14:textId="77777777" w:rsidR="00FB154D" w:rsidRPr="00AF6B40" w:rsidRDefault="00FB154D" w:rsidP="00473A9E">
      <w:pPr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1.4.6.2. В флагманском проекте № 1 (5.ЦП1.П1, 5.ЦП2.П1, 5.ЦП3.П1, 5.ЦП4.П1) после строки «</w:t>
      </w:r>
      <w:r w:rsidRPr="00AF6B40">
        <w:rPr>
          <w:i/>
          <w:iCs/>
          <w:sz w:val="28"/>
          <w:szCs w:val="28"/>
          <w:shd w:val="clear" w:color="auto" w:fill="FFFFFF"/>
        </w:rPr>
        <w:t>Сроки реализации проекта</w:t>
      </w:r>
      <w:r w:rsidRPr="00AF6B40">
        <w:rPr>
          <w:sz w:val="28"/>
          <w:szCs w:val="28"/>
          <w:shd w:val="clear" w:color="auto" w:fill="FFFFFF"/>
        </w:rPr>
        <w:t>»:</w:t>
      </w:r>
    </w:p>
    <w:p w14:paraId="4A67C35A" w14:textId="77777777" w:rsidR="00FB154D" w:rsidRPr="00AF6B40" w:rsidRDefault="00FB154D" w:rsidP="00473A9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F6B40">
        <w:rPr>
          <w:sz w:val="28"/>
          <w:szCs w:val="28"/>
          <w:shd w:val="clear" w:color="auto" w:fill="FFFFFF"/>
        </w:rPr>
        <w:t>в абзаце первом слова «</w:t>
      </w:r>
      <w:r w:rsidRPr="00AF6B40">
        <w:rPr>
          <w:color w:val="000000"/>
          <w:sz w:val="28"/>
          <w:szCs w:val="28"/>
          <w:shd w:val="clear" w:color="auto" w:fill="FFFFFF"/>
        </w:rPr>
        <w:t>аэровокзальный комплекс – 2022 год;»</w:t>
      </w:r>
      <w:r w:rsidRPr="00AF6B40">
        <w:rPr>
          <w:sz w:val="28"/>
          <w:szCs w:val="28"/>
          <w:shd w:val="clear" w:color="auto" w:fill="FFFFFF"/>
        </w:rPr>
        <w:t xml:space="preserve"> заменить словами «</w:t>
      </w:r>
      <w:r w:rsidRPr="00AF6B40">
        <w:rPr>
          <w:color w:val="000000"/>
          <w:sz w:val="28"/>
          <w:szCs w:val="28"/>
          <w:shd w:val="clear" w:color="auto" w:fill="FFFFFF"/>
        </w:rPr>
        <w:t>аэровокзальный комплекс – 2027 год;»;</w:t>
      </w:r>
    </w:p>
    <w:p w14:paraId="09BE2AEA" w14:textId="77777777" w:rsidR="00FB154D" w:rsidRPr="00AF6B40" w:rsidRDefault="00FB154D" w:rsidP="00473A9E">
      <w:pPr>
        <w:ind w:firstLine="709"/>
        <w:jc w:val="both"/>
        <w:rPr>
          <w:sz w:val="28"/>
          <w:szCs w:val="28"/>
          <w:shd w:val="clear" w:color="auto" w:fill="FFFFFF"/>
        </w:rPr>
      </w:pPr>
      <w:r w:rsidRPr="00AF6B40">
        <w:rPr>
          <w:color w:val="000000"/>
          <w:sz w:val="28"/>
          <w:szCs w:val="28"/>
          <w:shd w:val="clear" w:color="auto" w:fill="FFFFFF"/>
        </w:rPr>
        <w:t>в абзаце втором слова «транспортно-пересадочный узел – 2022 год;</w:t>
      </w:r>
      <w:r w:rsidRPr="00AF6B40">
        <w:rPr>
          <w:sz w:val="28"/>
          <w:szCs w:val="28"/>
          <w:shd w:val="clear" w:color="auto" w:fill="FFFFFF"/>
        </w:rPr>
        <w:t>» заменить словами «</w:t>
      </w:r>
      <w:r w:rsidRPr="00AF6B40">
        <w:rPr>
          <w:color w:val="000000"/>
          <w:sz w:val="28"/>
          <w:szCs w:val="28"/>
          <w:shd w:val="clear" w:color="auto" w:fill="FFFFFF"/>
        </w:rPr>
        <w:t>транспортно-пересадочный узел – 2027 год;</w:t>
      </w:r>
      <w:r w:rsidRPr="00AF6B40">
        <w:rPr>
          <w:sz w:val="28"/>
          <w:szCs w:val="28"/>
          <w:shd w:val="clear" w:color="auto" w:fill="FFFFFF"/>
        </w:rPr>
        <w:t>».</w:t>
      </w:r>
    </w:p>
    <w:p w14:paraId="5F8116F7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1.4.7. В подпункте 3.3.2.8. «Развитие предпринимательства»:</w:t>
      </w:r>
    </w:p>
    <w:p w14:paraId="765AF844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lastRenderedPageBreak/>
        <w:t>1.4.7.1. В абзаце пятом слова «1. Доля населения, занятого в малом предпринимательстве в численности населения, занятого в экономике.» заменить словами «1. Доля субъектов малого и среднего предпринимательства в общем количестве хозяйствующих субъектов.».</w:t>
      </w:r>
    </w:p>
    <w:p w14:paraId="1AF3302F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1.4.7.2. В абзаце седьмом слова «3. Доля оборота субъектов малого предпринимательства в общем обороте всех хозяйствующих субъектов.» заменить словами «3. Количество субъектов малого и среднего предпринимательства в расчёте на 10 000 человек населения.».</w:t>
      </w:r>
    </w:p>
    <w:p w14:paraId="7E8C28B4" w14:textId="77777777" w:rsidR="00FB154D" w:rsidRPr="00AF6B40" w:rsidRDefault="00FB154D" w:rsidP="00473A9E">
      <w:pPr>
        <w:pStyle w:val="aa"/>
        <w:tabs>
          <w:tab w:val="left" w:pos="709"/>
        </w:tabs>
        <w:ind w:firstLine="709"/>
        <w:rPr>
          <w:b/>
          <w:szCs w:val="28"/>
          <w:shd w:val="clear" w:color="auto" w:fill="FFFFFF"/>
        </w:rPr>
      </w:pPr>
      <w:r w:rsidRPr="00AF6B40">
        <w:rPr>
          <w:szCs w:val="28"/>
          <w:shd w:val="clear" w:color="auto" w:fill="FFFFFF"/>
        </w:rPr>
        <w:t>1.4.7.3. Таблицу № 53 изложить в следующей редакции:</w:t>
      </w:r>
    </w:p>
    <w:p w14:paraId="620272FB" w14:textId="77777777" w:rsidR="00FB154D" w:rsidRPr="00AF6B40" w:rsidRDefault="00FB154D" w:rsidP="0010180F">
      <w:pPr>
        <w:keepNext/>
        <w:jc w:val="center"/>
        <w:rPr>
          <w:b/>
          <w:bCs/>
          <w:sz w:val="28"/>
          <w:szCs w:val="28"/>
          <w:shd w:val="clear" w:color="auto" w:fill="FFFFFF"/>
        </w:rPr>
      </w:pPr>
      <w:r w:rsidRPr="00AF6B40">
        <w:rPr>
          <w:b/>
          <w:sz w:val="28"/>
          <w:szCs w:val="28"/>
          <w:shd w:val="clear" w:color="auto" w:fill="FFFFFF"/>
        </w:rPr>
        <w:t>«Интегральные показатели в сфере предпринимательства</w:t>
      </w:r>
    </w:p>
    <w:p w14:paraId="1301EF1D" w14:textId="77777777" w:rsidR="00FB154D" w:rsidRPr="00AF6B40" w:rsidRDefault="00FB154D">
      <w:pPr>
        <w:keepNext/>
        <w:jc w:val="right"/>
        <w:rPr>
          <w:iCs/>
          <w:sz w:val="28"/>
          <w:szCs w:val="28"/>
          <w:shd w:val="clear" w:color="auto" w:fill="FFFFFF"/>
        </w:rPr>
      </w:pPr>
      <w:r w:rsidRPr="00AF6B40">
        <w:rPr>
          <w:b/>
          <w:bCs/>
          <w:sz w:val="28"/>
          <w:szCs w:val="28"/>
          <w:shd w:val="clear" w:color="auto" w:fill="FFFFFF"/>
        </w:rPr>
        <w:t>Таблица № 53</w:t>
      </w:r>
    </w:p>
    <w:tbl>
      <w:tblPr>
        <w:tblW w:w="4900" w:type="pct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416"/>
        <w:gridCol w:w="1539"/>
        <w:gridCol w:w="842"/>
        <w:gridCol w:w="841"/>
        <w:gridCol w:w="842"/>
        <w:gridCol w:w="981"/>
        <w:gridCol w:w="1077"/>
        <w:gridCol w:w="239"/>
      </w:tblGrid>
      <w:tr w:rsidR="00FB154D" w14:paraId="68B3800B" w14:textId="77777777" w:rsidTr="00671550">
        <w:trPr>
          <w:trHeight w:val="67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3EDC8A" w14:textId="77777777" w:rsidR="00FB154D" w:rsidRPr="0023526B" w:rsidRDefault="00FB154D">
            <w:pPr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№</w:t>
            </w:r>
          </w:p>
          <w:p w14:paraId="229F6C08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0036D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4497F7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Сценарии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86D1F8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Единицы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31FF0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113A43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F4CED8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AFF848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2030</w:t>
            </w:r>
          </w:p>
        </w:tc>
        <w:tc>
          <w:tcPr>
            <w:tcW w:w="239" w:type="dxa"/>
            <w:shd w:val="clear" w:color="auto" w:fill="auto"/>
          </w:tcPr>
          <w:p w14:paraId="30D4A465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91A2D45" w14:textId="77777777" w:rsidTr="00671550">
        <w:trPr>
          <w:trHeight w:val="552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441F88" w14:textId="77777777" w:rsidR="00FB154D" w:rsidRPr="0023526B" w:rsidRDefault="00FB154D">
            <w:pPr>
              <w:ind w:left="-142" w:right="-124"/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6.ЦП1</w:t>
            </w:r>
          </w:p>
        </w:tc>
        <w:tc>
          <w:tcPr>
            <w:tcW w:w="2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7A6FB5" w14:textId="77777777" w:rsidR="00FB154D" w:rsidRPr="00671550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spacing w:val="-4"/>
                <w:sz w:val="24"/>
                <w:szCs w:val="24"/>
                <w:shd w:val="clear" w:color="auto" w:fill="FFFFFF"/>
              </w:rPr>
              <w:t>Доля субъектов малого и среднего предпринимательства в общем количестве хозяйствующих субъектов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1C61A6" w14:textId="77777777" w:rsidR="00FB154D" w:rsidRPr="00671550" w:rsidRDefault="00FB154D">
            <w:pPr>
              <w:ind w:right="-90"/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iCs/>
                <w:spacing w:val="-4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DAF08D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4B237F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72,4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9D838B" w14:textId="77777777" w:rsidR="00FB154D" w:rsidRPr="0023526B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CC657A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87,2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5DEE70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87,5</w:t>
            </w:r>
          </w:p>
        </w:tc>
        <w:tc>
          <w:tcPr>
            <w:tcW w:w="239" w:type="dxa"/>
            <w:shd w:val="clear" w:color="auto" w:fill="auto"/>
          </w:tcPr>
          <w:p w14:paraId="7E90EE7D" w14:textId="77777777" w:rsidR="00FB154D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B154D" w14:paraId="7302ED5F" w14:textId="77777777" w:rsidTr="00671550">
        <w:trPr>
          <w:trHeight w:val="552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476D49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384C5A" w14:textId="77777777" w:rsidR="00FB154D" w:rsidRPr="00671550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D619CC" w14:textId="77777777" w:rsidR="00FB154D" w:rsidRPr="00671550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iCs/>
                <w:spacing w:val="-4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A87FBF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39BE06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3B946B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B99519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87,5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99E42E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87,9</w:t>
            </w:r>
          </w:p>
        </w:tc>
        <w:tc>
          <w:tcPr>
            <w:tcW w:w="239" w:type="dxa"/>
            <w:shd w:val="clear" w:color="auto" w:fill="auto"/>
          </w:tcPr>
          <w:p w14:paraId="0AD39B8C" w14:textId="77777777" w:rsidR="00FB154D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B154D" w14:paraId="5FE0F9A0" w14:textId="77777777" w:rsidTr="00671550">
        <w:trPr>
          <w:trHeight w:val="552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595976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C9D8C3" w14:textId="77777777" w:rsidR="00FB154D" w:rsidRPr="00671550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8D82F7" w14:textId="77777777" w:rsidR="00FB154D" w:rsidRPr="00671550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iCs/>
                <w:spacing w:val="-4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E5F435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D64AC1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FEB31C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29FE07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87,9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034FF9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88,5</w:t>
            </w:r>
          </w:p>
        </w:tc>
        <w:tc>
          <w:tcPr>
            <w:tcW w:w="239" w:type="dxa"/>
            <w:shd w:val="clear" w:color="auto" w:fill="auto"/>
          </w:tcPr>
          <w:p w14:paraId="161FDFFF" w14:textId="77777777" w:rsidR="00FB154D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B154D" w14:paraId="47AE22C2" w14:textId="77777777" w:rsidTr="00671550">
        <w:trPr>
          <w:trHeight w:val="393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D54D9C" w14:textId="77777777" w:rsidR="00FB154D" w:rsidRPr="0023526B" w:rsidRDefault="00FB154D">
            <w:pPr>
              <w:ind w:left="-142" w:right="-124"/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6.ЦП2</w:t>
            </w:r>
          </w:p>
        </w:tc>
        <w:tc>
          <w:tcPr>
            <w:tcW w:w="2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F3563" w14:textId="77777777" w:rsidR="00FB154D" w:rsidRPr="00671550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spacing w:val="-4"/>
                <w:sz w:val="24"/>
                <w:szCs w:val="24"/>
                <w:shd w:val="clear" w:color="auto" w:fill="FFFFFF"/>
              </w:rPr>
              <w:t>Количество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7FD707" w14:textId="77777777" w:rsidR="00FB154D" w:rsidRPr="00671550" w:rsidRDefault="00FB154D">
            <w:pPr>
              <w:ind w:right="-90"/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iCs/>
                <w:spacing w:val="-4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690CFF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единицы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246A3B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83847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0C19DF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84943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4961F1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87601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3F43E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93121</w:t>
            </w:r>
          </w:p>
        </w:tc>
        <w:tc>
          <w:tcPr>
            <w:tcW w:w="239" w:type="dxa"/>
            <w:shd w:val="clear" w:color="auto" w:fill="auto"/>
          </w:tcPr>
          <w:p w14:paraId="6B1CB73A" w14:textId="77777777" w:rsidR="00FB154D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B154D" w14:paraId="13FBB331" w14:textId="77777777" w:rsidTr="00671550">
        <w:trPr>
          <w:trHeight w:val="274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783B86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075B8" w14:textId="77777777" w:rsidR="00FB154D" w:rsidRPr="00671550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00FF5D" w14:textId="77777777" w:rsidR="00FB154D" w:rsidRPr="00671550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iCs/>
                <w:spacing w:val="-4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5185BA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83FC9F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7F479C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87491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EB229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90229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9A9228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95914</w:t>
            </w:r>
          </w:p>
        </w:tc>
        <w:tc>
          <w:tcPr>
            <w:tcW w:w="239" w:type="dxa"/>
            <w:shd w:val="clear" w:color="auto" w:fill="auto"/>
          </w:tcPr>
          <w:p w14:paraId="5FE5F52D" w14:textId="77777777" w:rsidR="00FB154D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B154D" w14:paraId="436C14CF" w14:textId="77777777" w:rsidTr="00671550">
        <w:trPr>
          <w:trHeight w:val="552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60B3C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B9CB9E" w14:textId="77777777" w:rsidR="00FB154D" w:rsidRPr="00671550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C56FE6" w14:textId="77777777" w:rsidR="00FB154D" w:rsidRPr="00671550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iCs/>
                <w:spacing w:val="-4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629C00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0796DA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32DD6C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91738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6542DD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94609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C2EED3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100570</w:t>
            </w:r>
          </w:p>
        </w:tc>
        <w:tc>
          <w:tcPr>
            <w:tcW w:w="239" w:type="dxa"/>
            <w:shd w:val="clear" w:color="auto" w:fill="auto"/>
          </w:tcPr>
          <w:p w14:paraId="5F510CFC" w14:textId="77777777" w:rsidR="00FB154D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B154D" w14:paraId="64D6CDB0" w14:textId="77777777" w:rsidTr="00671550">
        <w:trPr>
          <w:trHeight w:val="425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672D4E" w14:textId="77777777" w:rsidR="00FB154D" w:rsidRPr="0023526B" w:rsidRDefault="00FB154D">
            <w:pPr>
              <w:ind w:left="-142" w:right="-124"/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6.ЦП3</w:t>
            </w:r>
          </w:p>
        </w:tc>
        <w:tc>
          <w:tcPr>
            <w:tcW w:w="2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41D697" w14:textId="77777777" w:rsidR="00FB154D" w:rsidRPr="00671550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spacing w:val="-4"/>
                <w:sz w:val="24"/>
                <w:szCs w:val="24"/>
                <w:shd w:val="clear" w:color="auto" w:fill="FFFFFF"/>
              </w:rPr>
              <w:t>Количество субъектов малого и среднего предпринимательства в расчёте на 10 000 человек населения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21CBE" w14:textId="77777777" w:rsidR="00FB154D" w:rsidRPr="00671550" w:rsidRDefault="00FB154D">
            <w:pPr>
              <w:ind w:right="-90"/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spacing w:val="-4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A5A693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единицы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F4316A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768,4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88B71" w14:textId="77777777" w:rsidR="00FB154D" w:rsidRPr="0023526B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AA6963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775,6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99ADB0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799,8</w:t>
            </w:r>
          </w:p>
        </w:tc>
        <w:tc>
          <w:tcPr>
            <w:tcW w:w="239" w:type="dxa"/>
            <w:shd w:val="clear" w:color="auto" w:fill="auto"/>
          </w:tcPr>
          <w:p w14:paraId="46A93804" w14:textId="77777777" w:rsidR="00FB154D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B154D" w14:paraId="264A3A13" w14:textId="77777777" w:rsidTr="00671550">
        <w:trPr>
          <w:trHeight w:val="417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9DC9C8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52C644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8CD28E" w14:textId="77777777" w:rsidR="00FB154D" w:rsidRPr="00671550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spacing w:val="-4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765FBD" w14:textId="77777777" w:rsidR="00FB154D" w:rsidRPr="0023526B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43B173" w14:textId="77777777" w:rsidR="00FB154D" w:rsidRPr="0023526B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FB4FCF" w14:textId="77777777" w:rsidR="00FB154D" w:rsidRPr="0023526B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319988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796,8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DBCE5F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824,1</w:t>
            </w:r>
          </w:p>
        </w:tc>
        <w:tc>
          <w:tcPr>
            <w:tcW w:w="239" w:type="dxa"/>
            <w:shd w:val="clear" w:color="auto" w:fill="auto"/>
          </w:tcPr>
          <w:p w14:paraId="4988F5CB" w14:textId="77777777" w:rsidR="00FB154D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B154D" w14:paraId="22AB9069" w14:textId="77777777" w:rsidTr="00671550">
        <w:tblPrEx>
          <w:tblCellMar>
            <w:left w:w="108" w:type="dxa"/>
            <w:right w:w="108" w:type="dxa"/>
          </w:tblCellMar>
        </w:tblPrEx>
        <w:trPr>
          <w:trHeight w:val="552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AFC4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A2E8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F7AAB" w14:textId="77777777" w:rsidR="00FB154D" w:rsidRPr="00671550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671550">
              <w:rPr>
                <w:spacing w:val="-4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1CA8A" w14:textId="77777777" w:rsidR="00FB154D" w:rsidRPr="0023526B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D07F" w14:textId="77777777" w:rsidR="00FB154D" w:rsidRPr="0023526B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2731A" w14:textId="77777777" w:rsidR="00FB154D" w:rsidRPr="0023526B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738D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821,9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BD085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sz w:val="24"/>
                <w:szCs w:val="24"/>
                <w:shd w:val="clear" w:color="auto" w:fill="FFFFFF"/>
              </w:rPr>
              <w:t>837,1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4DB7886" w14:textId="77777777" w:rsidR="00FB154D" w:rsidRDefault="00FB154D">
            <w:pPr>
              <w:ind w:left="-101" w:right="-151"/>
              <w:jc w:val="center"/>
            </w:pPr>
            <w:r>
              <w:rPr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14:paraId="2ACFDCFE" w14:textId="77777777" w:rsidR="00FD29F8" w:rsidRDefault="00FD29F8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</w:p>
    <w:p w14:paraId="035DD5BE" w14:textId="77777777" w:rsidR="00FB154D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1.4.7.4. В таблице № 54:</w:t>
      </w:r>
    </w:p>
    <w:p w14:paraId="41DD88DB" w14:textId="77777777" w:rsidR="00FB154D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а) в пункте 6 слова «Формирование системы финансирования проектов на всех стадиях инновационного процесса с преобладанием частных вложений» заменить словами «Содействие применению инструментов системы финансирования инновационных проектов на всех стадиях их реализации»;</w:t>
      </w:r>
    </w:p>
    <w:p w14:paraId="6AD80130" w14:textId="77777777" w:rsidR="00FB154D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б) в пункте 7 слова «по приоритетным отраслям предпринимательства» заменить словами «по отраслям экономики».</w:t>
      </w:r>
    </w:p>
    <w:p w14:paraId="7BB28126" w14:textId="77777777" w:rsidR="00FB154D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1.5. В подразделе 3.4. «Модернизация городского управления города Краснодара» раздела </w:t>
      </w:r>
      <w:r>
        <w:rPr>
          <w:szCs w:val="28"/>
          <w:shd w:val="clear" w:color="auto" w:fill="FFFFFF"/>
          <w:lang w:val="en-US"/>
        </w:rPr>
        <w:t>III</w:t>
      </w:r>
      <w:r>
        <w:rPr>
          <w:szCs w:val="28"/>
          <w:shd w:val="clear" w:color="auto" w:fill="FFFFFF"/>
        </w:rPr>
        <w:t xml:space="preserve"> «Стратегические приоритеты, цели, задачи социально-экономического развития города Краснодара до 2030 года» Стратегии: </w:t>
      </w:r>
    </w:p>
    <w:p w14:paraId="0A11929B" w14:textId="77777777" w:rsidR="00FB154D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1.5.1. В пункте 10 таблицы № 56 пункта 3.4.1. «Направления развития муниципального управления» слова «, в том числе развитие «мягкой» инновационной инфраструктуры» исключить.</w:t>
      </w:r>
    </w:p>
    <w:p w14:paraId="5F320B44" w14:textId="77777777" w:rsidR="00FB154D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1.5.2. В пункте 3.4.2. «Модернизация информационной политики»:</w:t>
      </w:r>
    </w:p>
    <w:p w14:paraId="1DE70A12" w14:textId="77777777" w:rsidR="00FB154D" w:rsidRPr="009C4948" w:rsidRDefault="00FB154D" w:rsidP="00534B85">
      <w:pPr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1.5.2.1. В абзаце одиннадцатом слова «1. Доля населения города, использующая государственные и муниципальные цифровые on-line платформы по </w:t>
      </w:r>
      <w:r>
        <w:rPr>
          <w:sz w:val="28"/>
          <w:szCs w:val="28"/>
          <w:shd w:val="clear" w:color="auto" w:fill="FFFFFF"/>
        </w:rPr>
        <w:lastRenderedPageBreak/>
        <w:t>предоставлению муниципальных услуг.» заменить словами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C4948">
        <w:rPr>
          <w:color w:val="000000"/>
          <w:spacing w:val="2"/>
          <w:sz w:val="28"/>
          <w:szCs w:val="28"/>
          <w:shd w:val="clear" w:color="auto" w:fill="FFFFFF"/>
        </w:rPr>
        <w:t xml:space="preserve">«1. Количество муниципальных услуг, предоставленных в электронном виде с использованием государственных и муниципальных цифровых платформ по предоставлению услуг.». </w:t>
      </w:r>
    </w:p>
    <w:p w14:paraId="437A0A43" w14:textId="77777777" w:rsidR="00FB154D" w:rsidRDefault="00FB154D" w:rsidP="00534B85">
      <w:pPr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1.5.2.2. Таблицу № 57 изложить в следующей редакции:</w:t>
      </w:r>
    </w:p>
    <w:p w14:paraId="3BE88F3F" w14:textId="77777777" w:rsidR="00FB154D" w:rsidRDefault="00FB154D">
      <w:pP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«Интегральный показатель в сфере информационной политики</w:t>
      </w:r>
    </w:p>
    <w:p w14:paraId="63CC34BC" w14:textId="77777777" w:rsidR="00FB154D" w:rsidRDefault="00FB154D">
      <w:pPr>
        <w:ind w:firstLine="720"/>
        <w:jc w:val="right"/>
        <w:rPr>
          <w:iCs/>
          <w:sz w:val="24"/>
          <w:szCs w:val="24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Таблица № 57</w:t>
      </w:r>
    </w:p>
    <w:tbl>
      <w:tblPr>
        <w:tblW w:w="5100" w:type="pct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9"/>
        <w:gridCol w:w="2282"/>
        <w:gridCol w:w="1412"/>
        <w:gridCol w:w="1111"/>
        <w:gridCol w:w="965"/>
        <w:gridCol w:w="965"/>
        <w:gridCol w:w="840"/>
        <w:gridCol w:w="829"/>
        <w:gridCol w:w="553"/>
      </w:tblGrid>
      <w:tr w:rsidR="00FB154D" w14:paraId="5A1DF6BB" w14:textId="77777777">
        <w:trPr>
          <w:trHeight w:val="443"/>
          <w:tblHeader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0FE9C3" w14:textId="77777777" w:rsidR="00FB154D" w:rsidRPr="0023526B" w:rsidRDefault="00FB154D">
            <w:pPr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№</w:t>
            </w:r>
          </w:p>
          <w:p w14:paraId="7987B308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EC27E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Показатель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C39545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Сценарии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42556C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Единицы измерения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D41CDF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2018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6494F8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B3AE9C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3E593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2030</w:t>
            </w:r>
          </w:p>
        </w:tc>
        <w:tc>
          <w:tcPr>
            <w:tcW w:w="553" w:type="dxa"/>
            <w:shd w:val="clear" w:color="auto" w:fill="auto"/>
          </w:tcPr>
          <w:p w14:paraId="57F12B7B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07AD602" w14:textId="77777777">
        <w:trPr>
          <w:trHeight w:val="661"/>
        </w:trPr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8F5719" w14:textId="77777777" w:rsidR="00FB154D" w:rsidRPr="0023526B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7.2ЦП1</w:t>
            </w:r>
          </w:p>
        </w:tc>
        <w:tc>
          <w:tcPr>
            <w:tcW w:w="2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990A61" w14:textId="22788F1F" w:rsidR="00FB154D" w:rsidRPr="0023526B" w:rsidRDefault="00FB154D" w:rsidP="00116E97">
            <w:pPr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23526B">
              <w:rPr>
                <w:iCs/>
                <w:color w:val="000000"/>
                <w:sz w:val="24"/>
                <w:szCs w:val="24"/>
                <w:shd w:val="clear" w:color="auto" w:fill="FFFFFF"/>
              </w:rPr>
              <w:t>Количество муниципальных услуг, предоставленных в электронном виде с использованием государственных и муниципальных цифровых платформ по предоставлению услуг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300514" w14:textId="77777777" w:rsidR="00FB154D" w:rsidRPr="0023526B" w:rsidRDefault="00FB154D">
            <w:pPr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  <w:p w14:paraId="0D3FA1F1" w14:textId="77777777" w:rsidR="00FB154D" w:rsidRPr="0023526B" w:rsidRDefault="00FB154D">
            <w:pPr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344D93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единицы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90F4FE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13800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23588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30000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07C734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60000</w:t>
            </w:r>
          </w:p>
        </w:tc>
        <w:tc>
          <w:tcPr>
            <w:tcW w:w="553" w:type="dxa"/>
            <w:shd w:val="clear" w:color="auto" w:fill="auto"/>
          </w:tcPr>
          <w:p w14:paraId="2D71C40C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97B15E0" w14:textId="77777777">
        <w:trPr>
          <w:trHeight w:val="685"/>
        </w:trPr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70AF72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075C0B" w14:textId="77777777" w:rsidR="00FB154D" w:rsidRPr="0023526B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62D6BD" w14:textId="77777777" w:rsidR="00FB154D" w:rsidRPr="0023526B" w:rsidRDefault="00FB154D">
            <w:pPr>
              <w:jc w:val="both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D4E8D5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F50D12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032F45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9720F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40000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D99D5C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70000</w:t>
            </w:r>
          </w:p>
        </w:tc>
        <w:tc>
          <w:tcPr>
            <w:tcW w:w="553" w:type="dxa"/>
            <w:shd w:val="clear" w:color="auto" w:fill="auto"/>
          </w:tcPr>
          <w:p w14:paraId="2076D2A0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CD70C16" w14:textId="77777777">
        <w:trPr>
          <w:trHeight w:val="708"/>
        </w:trPr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02EC5E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32C29D" w14:textId="77777777" w:rsidR="00FB154D" w:rsidRPr="0023526B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60F387" w14:textId="77777777" w:rsidR="00FB154D" w:rsidRPr="0023526B" w:rsidRDefault="00FB154D">
            <w:pPr>
              <w:jc w:val="both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6B4A7F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15DCC8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C394D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31A7B6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50000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FBE662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90000</w:t>
            </w:r>
          </w:p>
        </w:tc>
        <w:tc>
          <w:tcPr>
            <w:tcW w:w="553" w:type="dxa"/>
            <w:shd w:val="clear" w:color="auto" w:fill="auto"/>
          </w:tcPr>
          <w:p w14:paraId="10C1FB6C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4E5B5E5C" w14:textId="77777777">
        <w:trPr>
          <w:trHeight w:val="705"/>
        </w:trPr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F7AE7D" w14:textId="77777777" w:rsidR="00FB154D" w:rsidRPr="0023526B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7.2ЦП2</w:t>
            </w:r>
          </w:p>
        </w:tc>
        <w:tc>
          <w:tcPr>
            <w:tcW w:w="2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E024D1" w14:textId="3F6BB7D7" w:rsidR="00FB154D" w:rsidRPr="0023526B" w:rsidRDefault="00FB154D" w:rsidP="00116E97">
            <w:pPr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Доля муниципальных информационных систем, предо-ставляющих сведения о городе неограниченному кругу лиц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F14F80" w14:textId="77777777" w:rsidR="00FB154D" w:rsidRPr="0023526B" w:rsidRDefault="00FB154D">
            <w:pPr>
              <w:jc w:val="both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3B8CA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550EAD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20CEE7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AE3567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43A72E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553" w:type="dxa"/>
            <w:shd w:val="clear" w:color="auto" w:fill="auto"/>
          </w:tcPr>
          <w:p w14:paraId="397165CE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FDF59DF" w14:textId="77777777">
        <w:trPr>
          <w:trHeight w:val="559"/>
        </w:trPr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3FD70D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29C938" w14:textId="77777777" w:rsidR="00FB154D" w:rsidRPr="0023526B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19255D" w14:textId="77777777" w:rsidR="00FB154D" w:rsidRPr="0023526B" w:rsidRDefault="00FB154D">
            <w:pPr>
              <w:jc w:val="both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BB2738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DC5F4C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4092D1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4D3C35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0BA6C1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553" w:type="dxa"/>
            <w:shd w:val="clear" w:color="auto" w:fill="auto"/>
          </w:tcPr>
          <w:p w14:paraId="62090A5C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EE5E901" w14:textId="77777777" w:rsidTr="00116E97">
        <w:tblPrEx>
          <w:tblCellMar>
            <w:left w:w="108" w:type="dxa"/>
            <w:right w:w="108" w:type="dxa"/>
          </w:tblCellMar>
        </w:tblPrEx>
        <w:trPr>
          <w:trHeight w:val="734"/>
        </w:trPr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6973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5256A" w14:textId="77777777" w:rsidR="00FB154D" w:rsidRPr="0023526B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915AB" w14:textId="77777777" w:rsidR="00FB154D" w:rsidRPr="0023526B" w:rsidRDefault="00FB154D">
            <w:pPr>
              <w:jc w:val="both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129E0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0274D" w14:textId="77777777" w:rsidR="00FB154D" w:rsidRPr="0023526B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0A644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74AC2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BB5F7" w14:textId="77777777" w:rsidR="00FB154D" w:rsidRPr="0023526B" w:rsidRDefault="00FB154D">
            <w:pPr>
              <w:jc w:val="center"/>
              <w:rPr>
                <w:sz w:val="24"/>
                <w:szCs w:val="24"/>
              </w:rPr>
            </w:pPr>
            <w:r w:rsidRPr="0023526B">
              <w:rPr>
                <w:iCs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55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B809521" w14:textId="77777777" w:rsidR="00FB154D" w:rsidRDefault="00FB154D">
            <w:pPr>
              <w:ind w:left="-73"/>
            </w:pPr>
            <w:r>
              <w:rPr>
                <w:iCs/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14:paraId="1C3B6146" w14:textId="77777777" w:rsidR="00D16D98" w:rsidRDefault="00D16D98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2D0F75D9" w14:textId="77777777" w:rsidR="00FB154D" w:rsidRDefault="00FB154D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1.5.2.3. Таблицу № 58 после пункта 4. изложить в следующей редакции:</w:t>
      </w:r>
    </w:p>
    <w:tbl>
      <w:tblPr>
        <w:tblW w:w="96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7"/>
        <w:gridCol w:w="671"/>
        <w:gridCol w:w="5911"/>
        <w:gridCol w:w="2550"/>
        <w:gridCol w:w="284"/>
      </w:tblGrid>
      <w:tr w:rsidR="00FB154D" w14:paraId="2D9CA9C6" w14:textId="77777777" w:rsidTr="00116E97">
        <w:tc>
          <w:tcPr>
            <w:tcW w:w="227" w:type="dxa"/>
            <w:shd w:val="clear" w:color="auto" w:fill="auto"/>
          </w:tcPr>
          <w:p w14:paraId="4C55F871" w14:textId="77777777" w:rsidR="00FB154D" w:rsidRDefault="00FB154D">
            <w:pPr>
              <w:pStyle w:val="af5"/>
              <w:snapToGrid w:val="0"/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«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8D6A1" w14:textId="77777777" w:rsidR="00FB154D" w:rsidRDefault="00FB154D">
            <w:pPr>
              <w:pStyle w:val="af5"/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E8E38" w14:textId="77777777" w:rsidR="00FB154D" w:rsidRDefault="00FB154D">
            <w:pPr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Направление развития № 5 (7.2.ЦП1.Н.5, 7.2.ЦП2.Н.5). </w:t>
            </w:r>
          </w:p>
          <w:p w14:paraId="7F62C8DD" w14:textId="77777777" w:rsidR="00FB154D" w:rsidRDefault="00FB154D">
            <w:pPr>
              <w:jc w:val="both"/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Цифровое управление муниципальным имуществом посредством внедрения информационных технологий в органах местного самоуправления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D447" w14:textId="77777777" w:rsidR="00FB154D" w:rsidRDefault="00FB154D">
            <w:pPr>
              <w:pStyle w:val="af5"/>
              <w:jc w:val="both"/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Городское управление (информационная политика)</w:t>
            </w:r>
          </w:p>
        </w:tc>
        <w:tc>
          <w:tcPr>
            <w:tcW w:w="284" w:type="dxa"/>
            <w:shd w:val="clear" w:color="auto" w:fill="auto"/>
          </w:tcPr>
          <w:p w14:paraId="7F9C635B" w14:textId="77777777" w:rsidR="00FB154D" w:rsidRDefault="00FB154D">
            <w:pPr>
              <w:pStyle w:val="af5"/>
              <w:snapToGrid w:val="0"/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3700F0F" w14:textId="77777777" w:rsidTr="00116E97">
        <w:trPr>
          <w:trHeight w:val="533"/>
        </w:trPr>
        <w:tc>
          <w:tcPr>
            <w:tcW w:w="227" w:type="dxa"/>
            <w:shd w:val="clear" w:color="auto" w:fill="auto"/>
          </w:tcPr>
          <w:p w14:paraId="6E29D363" w14:textId="77777777" w:rsidR="00FB154D" w:rsidRDefault="00FB154D">
            <w:pPr>
              <w:snapToGrid w:val="0"/>
              <w:jc w:val="center"/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5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F8196" w14:textId="77777777" w:rsidR="00FB154D" w:rsidRDefault="00FB154D">
            <w:pPr>
              <w:jc w:val="center"/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Отсылочные направления 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B44D0" w14:textId="77777777" w:rsidR="00FB154D" w:rsidRDefault="00FB154D">
            <w:pPr>
              <w:pStyle w:val="af5"/>
              <w:jc w:val="center"/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Сфера с подробным </w:t>
            </w:r>
          </w:p>
          <w:p w14:paraId="73CBB9EC" w14:textId="77777777" w:rsidR="00FB154D" w:rsidRDefault="00FB154D">
            <w:pPr>
              <w:pStyle w:val="af5"/>
              <w:jc w:val="center"/>
            </w:pPr>
            <w:r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  <w:t>описанием</w:t>
            </w:r>
          </w:p>
        </w:tc>
        <w:tc>
          <w:tcPr>
            <w:tcW w:w="284" w:type="dxa"/>
            <w:shd w:val="clear" w:color="auto" w:fill="auto"/>
          </w:tcPr>
          <w:p w14:paraId="69A8952F" w14:textId="77777777" w:rsidR="00FB154D" w:rsidRDefault="00FB154D">
            <w:pPr>
              <w:pStyle w:val="af5"/>
              <w:snapToGrid w:val="0"/>
              <w:jc w:val="center"/>
              <w:rPr>
                <w:i/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F0D1F96" w14:textId="77777777" w:rsidTr="00116E97">
        <w:tc>
          <w:tcPr>
            <w:tcW w:w="227" w:type="dxa"/>
            <w:shd w:val="clear" w:color="auto" w:fill="auto"/>
          </w:tcPr>
          <w:p w14:paraId="7CFE63E6" w14:textId="77777777" w:rsidR="00FB154D" w:rsidRDefault="00FB154D">
            <w:pPr>
              <w:pStyle w:val="af5"/>
              <w:snapToGrid w:val="0"/>
              <w:jc w:val="center"/>
              <w:rPr>
                <w:i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B6A43" w14:textId="77777777" w:rsidR="00FB154D" w:rsidRDefault="00FB154D">
            <w:pPr>
              <w:pStyle w:val="af5"/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5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861FB" w14:textId="77777777" w:rsidR="00FB154D" w:rsidRDefault="00FB154D">
            <w:pPr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Направление развития № 6 (7.2.ЦП1.Н.6, 7.2.ЦП2.Н.6).</w:t>
            </w:r>
          </w:p>
          <w:p w14:paraId="4C13CBA0" w14:textId="77777777" w:rsidR="00FB154D" w:rsidRDefault="00FB154D">
            <w:pPr>
              <w:jc w:val="both"/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Создание концепции развития туризма в городе Краснодаре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931E" w14:textId="77777777" w:rsidR="00FB154D" w:rsidRDefault="00FB154D">
            <w:pPr>
              <w:pStyle w:val="af5"/>
              <w:jc w:val="both"/>
            </w:pPr>
            <w:r>
              <w:rPr>
                <w:iCs/>
                <w:color w:val="000000"/>
                <w:sz w:val="24"/>
                <w:szCs w:val="24"/>
                <w:shd w:val="clear" w:color="auto" w:fill="FFFFFF"/>
              </w:rPr>
              <w:t>Туризм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C539F25" w14:textId="77777777" w:rsidR="00FB154D" w:rsidRDefault="00FB154D" w:rsidP="00934A51">
            <w:pPr>
              <w:ind w:left="-73"/>
              <w:jc w:val="right"/>
            </w:pPr>
            <w:r>
              <w:rPr>
                <w:iCs/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14:paraId="6581B2D4" w14:textId="77777777" w:rsidR="00FB154D" w:rsidRDefault="00FB154D">
      <w:pPr>
        <w:pStyle w:val="aa"/>
        <w:tabs>
          <w:tab w:val="left" w:pos="709"/>
        </w:tabs>
        <w:ind w:firstLine="709"/>
      </w:pPr>
    </w:p>
    <w:p w14:paraId="3BB65A3D" w14:textId="77777777" w:rsidR="00FB154D" w:rsidRPr="009625A8" w:rsidRDefault="00FB154D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hd w:val="clear" w:color="auto" w:fill="FFFFFF"/>
        </w:rPr>
        <w:t xml:space="preserve">1.6. В </w:t>
      </w:r>
      <w:r w:rsidRPr="009625A8">
        <w:rPr>
          <w:szCs w:val="28"/>
          <w:shd w:val="clear" w:color="auto" w:fill="FFFFFF"/>
        </w:rPr>
        <w:t xml:space="preserve">подразделе 3.5. «Человеческий капитал и социальная сфера города Краснодара» раздела </w:t>
      </w:r>
      <w:r w:rsidRPr="009625A8">
        <w:rPr>
          <w:szCs w:val="28"/>
          <w:shd w:val="clear" w:color="auto" w:fill="FFFFFF"/>
          <w:lang w:val="en-US"/>
        </w:rPr>
        <w:t>III</w:t>
      </w:r>
      <w:r w:rsidRPr="009625A8">
        <w:rPr>
          <w:szCs w:val="28"/>
          <w:shd w:val="clear" w:color="auto" w:fill="FFFFFF"/>
        </w:rPr>
        <w:t xml:space="preserve"> «Стратегические приоритеты, цели, задачи социально-экономического развития города Краснодара до 2030 года» Стратегии:</w:t>
      </w:r>
    </w:p>
    <w:p w14:paraId="5DB0AD3A" w14:textId="77777777" w:rsidR="00FB154D" w:rsidRPr="009625A8" w:rsidRDefault="00FB154D">
      <w:pPr>
        <w:pStyle w:val="aa"/>
        <w:tabs>
          <w:tab w:val="left" w:pos="709"/>
        </w:tabs>
        <w:ind w:firstLine="709"/>
        <w:rPr>
          <w:color w:val="000000"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1.6.1. Пункт 3.5.2. «Здравоохранение» изложить в следующей редакции:</w:t>
      </w:r>
    </w:p>
    <w:p w14:paraId="5DF26675" w14:textId="77777777" w:rsidR="00FB154D" w:rsidRPr="009625A8" w:rsidRDefault="00FB154D">
      <w:pPr>
        <w:suppressAutoHyphens/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3B42E1">
        <w:rPr>
          <w:color w:val="000000"/>
          <w:spacing w:val="-4"/>
          <w:sz w:val="28"/>
          <w:szCs w:val="28"/>
          <w:shd w:val="clear" w:color="auto" w:fill="FFFFFF"/>
        </w:rPr>
        <w:t>«Согласно части 12 статьи 100 Федерального закона от 21.11.2011  № 323-ФЗ</w:t>
      </w:r>
      <w:r w:rsidRPr="009625A8">
        <w:rPr>
          <w:color w:val="000000"/>
          <w:sz w:val="28"/>
          <w:szCs w:val="28"/>
          <w:shd w:val="clear" w:color="auto" w:fill="FFFFFF"/>
        </w:rPr>
        <w:t xml:space="preserve"> «Об основах охраны здоровья граждан в Российской Федерации» здания, сооружения, оборудование, транспортные средства и другое имущество, используемые органами местного самоуправления в целях охраны здоровья и </w:t>
      </w:r>
      <w:r w:rsidRPr="009625A8">
        <w:rPr>
          <w:color w:val="000000"/>
          <w:sz w:val="28"/>
          <w:szCs w:val="28"/>
          <w:shd w:val="clear" w:color="auto" w:fill="FFFFFF"/>
        </w:rPr>
        <w:lastRenderedPageBreak/>
        <w:t>находящиеся в муниципальной собственности до дня вступления в силу указанного федерального закона, п</w:t>
      </w:r>
      <w:r w:rsidRPr="009625A8">
        <w:rPr>
          <w:color w:val="000000"/>
          <w:sz w:val="28"/>
          <w:szCs w:val="28"/>
        </w:rPr>
        <w:t>ередаются в со</w:t>
      </w:r>
      <w:r w:rsidRPr="009625A8">
        <w:rPr>
          <w:color w:val="000000"/>
          <w:sz w:val="28"/>
          <w:szCs w:val="28"/>
          <w:shd w:val="clear" w:color="auto" w:fill="FFFFFF"/>
        </w:rPr>
        <w:t>бственность соответствующих субъектов Российской Федерации.</w:t>
      </w:r>
    </w:p>
    <w:p w14:paraId="37516EEC" w14:textId="77777777" w:rsidR="00FB154D" w:rsidRPr="009625A8" w:rsidRDefault="00FB154D">
      <w:pPr>
        <w:widowControl w:val="0"/>
        <w:suppressAutoHyphens/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Во исполнение распоряжения главы администрации (губернатора) Краснодарского края от 30.03.2018 № 76-р «Об организации работы по передаче имущественных комплексов муниципальных организаций здравоохранения в государственную собственность Краснодарского края на безвозмездной основе» муниципальные учреждения здравоохранения муниципального образования город Краснодар переданы в государственную собственность Краснодарского края и находятся в ведении министерства здравоохранения Краснодарского края.</w:t>
      </w:r>
    </w:p>
    <w:p w14:paraId="4A191419" w14:textId="77777777" w:rsidR="00FB154D" w:rsidRPr="009625A8" w:rsidRDefault="00FB154D">
      <w:pPr>
        <w:tabs>
          <w:tab w:val="left" w:pos="0"/>
        </w:tabs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E17EE8">
        <w:rPr>
          <w:color w:val="000000"/>
          <w:spacing w:val="2"/>
          <w:sz w:val="28"/>
          <w:szCs w:val="28"/>
          <w:shd w:val="clear" w:color="auto" w:fill="FFFFFF"/>
        </w:rPr>
        <w:t>Согласно решению городской Думы Краснодара от 23.10.2018 № 62 п. 17 «О внесении изменения в решение городской Думы Краснодара от 14.10.2005 № 74 п. 2 «О структуре администрации муниципального образования город Краснодар»,</w:t>
      </w:r>
      <w:r w:rsidRPr="009625A8">
        <w:rPr>
          <w:color w:val="000000"/>
          <w:sz w:val="28"/>
          <w:szCs w:val="28"/>
          <w:shd w:val="clear" w:color="auto" w:fill="FFFFFF"/>
        </w:rPr>
        <w:t xml:space="preserve"> управление здравоохранения администрации муниципального образования город Краснодар исключено из числа отраслевых органов администрации муниципального образования город Краснодар.</w:t>
      </w:r>
    </w:p>
    <w:p w14:paraId="3F24DE0C" w14:textId="77777777" w:rsidR="00B41E0A" w:rsidRDefault="00FB154D" w:rsidP="00B41E0A">
      <w:pPr>
        <w:tabs>
          <w:tab w:val="left" w:pos="49"/>
        </w:tabs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В таких условиях город должен выступать инициатором и локальным координатором проектов, реализуемых Российской Федерацией или субъектом Российской Федерации на территории города Краснодара и в соответствии с его интересами.</w:t>
      </w:r>
    </w:p>
    <w:p w14:paraId="04673978" w14:textId="77777777" w:rsidR="00B41E0A" w:rsidRPr="00B41E0A" w:rsidRDefault="00FB154D" w:rsidP="00B41E0A">
      <w:pPr>
        <w:tabs>
          <w:tab w:val="left" w:pos="49"/>
        </w:tabs>
        <w:ind w:firstLine="737"/>
        <w:jc w:val="both"/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B41E0A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Стратегические цели, целевые показатели и меры по их достижению в сфере здравоохранения.</w:t>
      </w:r>
    </w:p>
    <w:p w14:paraId="07147289" w14:textId="77777777" w:rsidR="00FB154D" w:rsidRPr="00B41E0A" w:rsidRDefault="00FB154D" w:rsidP="00B41E0A">
      <w:pPr>
        <w:tabs>
          <w:tab w:val="left" w:pos="49"/>
        </w:tabs>
        <w:ind w:firstLine="737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B41E0A">
        <w:rPr>
          <w:i/>
          <w:iCs/>
          <w:color w:val="000000"/>
          <w:sz w:val="28"/>
          <w:szCs w:val="28"/>
          <w:shd w:val="clear" w:color="auto" w:fill="FFFFFF"/>
        </w:rPr>
        <w:t>Цели Стратегии в сфере здравоохранения –</w:t>
      </w:r>
      <w:r w:rsidRPr="00B41E0A">
        <w:rPr>
          <w:color w:val="000000"/>
          <w:sz w:val="28"/>
          <w:szCs w:val="28"/>
          <w:shd w:val="clear" w:color="auto" w:fill="FFFFFF"/>
        </w:rPr>
        <w:t xml:space="preserve"> сформировать условия для повышения продолжительности жизни населения города, её качества и повышения эффективности медицинских услуг.</w:t>
      </w:r>
    </w:p>
    <w:p w14:paraId="367A9F40" w14:textId="77777777" w:rsidR="00FB154D" w:rsidRPr="00B41E0A" w:rsidRDefault="00FB154D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B41E0A">
        <w:rPr>
          <w:i/>
          <w:iCs/>
          <w:color w:val="000000"/>
          <w:sz w:val="28"/>
          <w:szCs w:val="28"/>
          <w:shd w:val="clear" w:color="auto" w:fill="FFFFFF"/>
        </w:rPr>
        <w:t>Задачи Стратегии в сфере здравоохранения:</w:t>
      </w:r>
    </w:p>
    <w:p w14:paraId="193C3DE8" w14:textId="77777777" w:rsidR="00FB154D" w:rsidRPr="00B41E0A" w:rsidRDefault="00FB154D">
      <w:pPr>
        <w:suppressAutoHyphens/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B41E0A">
        <w:rPr>
          <w:color w:val="000000"/>
          <w:sz w:val="28"/>
          <w:szCs w:val="28"/>
          <w:shd w:val="clear" w:color="auto" w:fill="FFFFFF"/>
        </w:rPr>
        <w:t>создать условия для активного долголетия;</w:t>
      </w:r>
    </w:p>
    <w:p w14:paraId="371FB716" w14:textId="77777777" w:rsidR="00FB154D" w:rsidRPr="009625A8" w:rsidRDefault="00FB154D">
      <w:pPr>
        <w:suppressAutoHyphens/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обеспечить повышение ответственности населения за состояние своего здоровья.</w:t>
      </w:r>
    </w:p>
    <w:p w14:paraId="56BF9D9C" w14:textId="77777777" w:rsidR="00FB154D" w:rsidRPr="00E8068B" w:rsidRDefault="00FB154D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E8068B">
        <w:rPr>
          <w:color w:val="000000"/>
          <w:sz w:val="28"/>
          <w:szCs w:val="28"/>
          <w:shd w:val="clear" w:color="auto" w:fill="FFFFFF"/>
        </w:rPr>
        <w:t>Выделено три индикатора, являющихся маркерами достигаемых целей и задач:</w:t>
      </w:r>
    </w:p>
    <w:p w14:paraId="100E429D" w14:textId="77777777" w:rsidR="00FB154D" w:rsidRPr="009625A8" w:rsidRDefault="00FB154D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1. Доля лиц, приверженных к здоровому образу жизни, формированию осознанного отношения к своему здоровью.</w:t>
      </w:r>
    </w:p>
    <w:p w14:paraId="0E1E4BD1" w14:textId="77777777" w:rsidR="00FB154D" w:rsidRPr="009625A8" w:rsidRDefault="00FB154D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2. Младенческая смертность.</w:t>
      </w:r>
    </w:p>
    <w:p w14:paraId="3B4F4F0B" w14:textId="77777777" w:rsidR="00FB154D" w:rsidRPr="009625A8" w:rsidRDefault="00FB154D">
      <w:pPr>
        <w:suppressAutoHyphens/>
        <w:ind w:firstLine="737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3.</w:t>
      </w:r>
      <w:r w:rsidR="00EE3CD3">
        <w:rPr>
          <w:color w:val="000000"/>
          <w:sz w:val="28"/>
          <w:szCs w:val="28"/>
          <w:shd w:val="clear" w:color="auto" w:fill="FFFFFF"/>
        </w:rPr>
        <w:t xml:space="preserve"> </w:t>
      </w:r>
      <w:r w:rsidRPr="009625A8">
        <w:rPr>
          <w:color w:val="000000"/>
          <w:sz w:val="28"/>
          <w:szCs w:val="28"/>
          <w:shd w:val="clear" w:color="auto" w:fill="FFFFFF"/>
        </w:rPr>
        <w:t>Укомплектованность медицинскими кадрами (врачи и средний медицинский персонал).</w:t>
      </w:r>
    </w:p>
    <w:p w14:paraId="6C9822B9" w14:textId="77777777" w:rsidR="00FB154D" w:rsidRPr="009625A8" w:rsidRDefault="00FB154D">
      <w:pPr>
        <w:pStyle w:val="aa"/>
        <w:suppressAutoHyphens/>
        <w:jc w:val="center"/>
        <w:rPr>
          <w:b/>
          <w:bCs/>
          <w:color w:val="000000"/>
          <w:szCs w:val="28"/>
          <w:shd w:val="clear" w:color="auto" w:fill="FFFFFF"/>
        </w:rPr>
      </w:pPr>
      <w:r w:rsidRPr="009625A8">
        <w:rPr>
          <w:b/>
          <w:bCs/>
          <w:color w:val="000000"/>
          <w:szCs w:val="28"/>
          <w:shd w:val="clear" w:color="auto" w:fill="FFFFFF"/>
        </w:rPr>
        <w:t>Интегральный показатель в сфере здравоохранения</w:t>
      </w:r>
    </w:p>
    <w:p w14:paraId="23790939" w14:textId="77777777" w:rsidR="00FB154D" w:rsidRDefault="00FB154D">
      <w:pPr>
        <w:pStyle w:val="aa"/>
        <w:suppressAutoHyphens/>
        <w:ind w:firstLine="454"/>
        <w:jc w:val="right"/>
        <w:rPr>
          <w:rFonts w:ascii="Tinos" w:hAnsi="Tinos" w:cs="Tinos"/>
          <w:iCs/>
          <w:sz w:val="24"/>
          <w:szCs w:val="24"/>
          <w:shd w:val="clear" w:color="auto" w:fill="FFFFFF"/>
        </w:rPr>
      </w:pPr>
      <w:r w:rsidRPr="009625A8">
        <w:rPr>
          <w:b/>
          <w:bCs/>
          <w:color w:val="000000"/>
          <w:szCs w:val="28"/>
          <w:shd w:val="clear" w:color="auto" w:fill="FFFFFF"/>
        </w:rPr>
        <w:t>Таблица №</w:t>
      </w:r>
      <w:r>
        <w:rPr>
          <w:b/>
          <w:bCs/>
          <w:color w:val="000000"/>
          <w:szCs w:val="28"/>
          <w:shd w:val="clear" w:color="auto" w:fill="FFFFFF"/>
        </w:rPr>
        <w:t xml:space="preserve"> 61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1016"/>
        <w:gridCol w:w="2716"/>
        <w:gridCol w:w="1792"/>
        <w:gridCol w:w="930"/>
        <w:gridCol w:w="740"/>
        <w:gridCol w:w="740"/>
        <w:gridCol w:w="790"/>
        <w:gridCol w:w="848"/>
      </w:tblGrid>
      <w:tr w:rsidR="00FB154D" w14:paraId="52C4C963" w14:textId="77777777" w:rsidTr="00FD29F8">
        <w:trPr>
          <w:trHeight w:val="23"/>
          <w:tblHeader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3867A" w14:textId="77777777" w:rsidR="00FB154D" w:rsidRPr="00940BFC" w:rsidRDefault="00FB154D">
            <w:pPr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  <w:r w:rsidRPr="00940BFC">
              <w:rPr>
                <w:iCs/>
                <w:sz w:val="24"/>
                <w:szCs w:val="24"/>
                <w:shd w:val="clear" w:color="auto" w:fill="FFFFFF"/>
              </w:rPr>
              <w:t>№</w:t>
            </w:r>
          </w:p>
          <w:p w14:paraId="062AEE0F" w14:textId="77777777" w:rsidR="00FB154D" w:rsidRPr="00940BFC" w:rsidRDefault="00FB154D">
            <w:pPr>
              <w:jc w:val="center"/>
              <w:rPr>
                <w:sz w:val="24"/>
                <w:szCs w:val="24"/>
              </w:rPr>
            </w:pPr>
            <w:r w:rsidRPr="00940BFC">
              <w:rPr>
                <w:iCs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B731E" w14:textId="77777777" w:rsidR="00FB154D" w:rsidRPr="00940BFC" w:rsidRDefault="00FB154D">
            <w:pPr>
              <w:jc w:val="center"/>
              <w:rPr>
                <w:sz w:val="24"/>
                <w:szCs w:val="24"/>
              </w:rPr>
            </w:pPr>
            <w:r w:rsidRPr="00940BFC">
              <w:rPr>
                <w:iCs/>
                <w:sz w:val="24"/>
                <w:szCs w:val="24"/>
                <w:shd w:val="clear" w:color="auto" w:fill="FFFFFF"/>
              </w:rPr>
              <w:t>Показатель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C0C2E" w14:textId="77777777" w:rsidR="00FB154D" w:rsidRPr="00940BFC" w:rsidRDefault="00FB154D">
            <w:pPr>
              <w:jc w:val="center"/>
              <w:rPr>
                <w:sz w:val="24"/>
                <w:szCs w:val="24"/>
              </w:rPr>
            </w:pPr>
            <w:r w:rsidRPr="00940BFC">
              <w:rPr>
                <w:iCs/>
                <w:sz w:val="24"/>
                <w:szCs w:val="24"/>
                <w:shd w:val="clear" w:color="auto" w:fill="FFFFFF"/>
              </w:rPr>
              <w:t>Сценарии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C2916" w14:textId="77777777" w:rsidR="00FB154D" w:rsidRPr="00940BFC" w:rsidRDefault="00FB154D">
            <w:pPr>
              <w:snapToGrid w:val="0"/>
              <w:spacing w:after="16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10BCE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2018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EBD5E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2022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3AFB1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2025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7EC66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2030</w:t>
            </w:r>
          </w:p>
        </w:tc>
      </w:tr>
      <w:tr w:rsidR="00FB154D" w14:paraId="7A482B4C" w14:textId="77777777" w:rsidTr="00FD29F8">
        <w:trPr>
          <w:trHeight w:val="329"/>
        </w:trPr>
        <w:tc>
          <w:tcPr>
            <w:tcW w:w="10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6ECDFA" w14:textId="77777777" w:rsidR="00FB154D" w:rsidRPr="00940BFC" w:rsidRDefault="00FB154D">
            <w:pPr>
              <w:spacing w:after="160"/>
              <w:ind w:left="-57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8.2.ЦП1</w:t>
            </w:r>
          </w:p>
        </w:tc>
        <w:tc>
          <w:tcPr>
            <w:tcW w:w="2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E0E90E" w14:textId="77777777" w:rsidR="00FB154D" w:rsidRPr="00940BFC" w:rsidRDefault="00FB154D">
            <w:pPr>
              <w:jc w:val="both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</w:rPr>
              <w:t>Доля лиц, приверженных к здоровому образу жизни, формированию осознанного отношения к своему здоровью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993E2" w14:textId="77777777" w:rsidR="00FB154D" w:rsidRPr="00CB08DE" w:rsidRDefault="00FB154D" w:rsidP="00FD29F8">
            <w:pPr>
              <w:jc w:val="both"/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CB08DE"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  <w:t>Инерционный</w:t>
            </w:r>
          </w:p>
        </w:tc>
        <w:tc>
          <w:tcPr>
            <w:tcW w:w="93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AF7C1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F78DE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50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DC8749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EBC8E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50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486E7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60</w:t>
            </w:r>
          </w:p>
        </w:tc>
      </w:tr>
      <w:tr w:rsidR="00FB154D" w14:paraId="4AEF9565" w14:textId="77777777" w:rsidTr="00FD29F8">
        <w:trPr>
          <w:trHeight w:val="307"/>
        </w:trPr>
        <w:tc>
          <w:tcPr>
            <w:tcW w:w="10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B20B94" w14:textId="77777777" w:rsidR="00FB154D" w:rsidRPr="00940BFC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73081A" w14:textId="77777777" w:rsidR="00FB154D" w:rsidRPr="00940BFC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AB765" w14:textId="77777777" w:rsidR="00FB154D" w:rsidRPr="00CB08DE" w:rsidRDefault="00FB154D" w:rsidP="00FD29F8">
            <w:pPr>
              <w:jc w:val="both"/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CB08DE"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  <w:t>Базовый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A718A" w14:textId="77777777" w:rsidR="00FB154D" w:rsidRPr="00940BFC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2786C" w14:textId="77777777" w:rsidR="00FB154D" w:rsidRPr="00940BFC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2B766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2C109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56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44F35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69</w:t>
            </w:r>
          </w:p>
        </w:tc>
      </w:tr>
      <w:tr w:rsidR="00FB154D" w14:paraId="446106CA" w14:textId="77777777" w:rsidTr="00FD29F8">
        <w:trPr>
          <w:trHeight w:val="23"/>
        </w:trPr>
        <w:tc>
          <w:tcPr>
            <w:tcW w:w="10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432851" w14:textId="77777777" w:rsidR="00FB154D" w:rsidRPr="00940BFC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6EA974" w14:textId="77777777" w:rsidR="00FB154D" w:rsidRPr="00940BFC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7B4E9" w14:textId="77777777" w:rsidR="00FB154D" w:rsidRPr="00CB08DE" w:rsidRDefault="00FB154D" w:rsidP="00940BFC">
            <w:pPr>
              <w:jc w:val="both"/>
              <w:rPr>
                <w:spacing w:val="-4"/>
                <w:sz w:val="24"/>
                <w:szCs w:val="24"/>
              </w:rPr>
            </w:pPr>
            <w:r w:rsidRPr="00CB08DE"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  <w:t>Оптимистический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42C87" w14:textId="77777777" w:rsidR="00FB154D" w:rsidRPr="00940BFC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D27BC" w14:textId="77777777" w:rsidR="00FB154D" w:rsidRPr="00940BFC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A3854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FD10B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68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38DBB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79</w:t>
            </w:r>
          </w:p>
        </w:tc>
      </w:tr>
      <w:tr w:rsidR="00FB154D" w14:paraId="552F56C2" w14:textId="77777777" w:rsidTr="00FD29F8">
        <w:trPr>
          <w:trHeight w:val="339"/>
        </w:trPr>
        <w:tc>
          <w:tcPr>
            <w:tcW w:w="10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4E54A3" w14:textId="77777777" w:rsidR="00FB154D" w:rsidRPr="00940BFC" w:rsidRDefault="00FB154D">
            <w:pPr>
              <w:spacing w:after="160"/>
              <w:ind w:left="-57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lastRenderedPageBreak/>
              <w:t>8.2.ЦП2</w:t>
            </w:r>
          </w:p>
        </w:tc>
        <w:tc>
          <w:tcPr>
            <w:tcW w:w="2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11E894" w14:textId="77777777" w:rsidR="00FB154D" w:rsidRPr="00940BFC" w:rsidRDefault="00FB154D">
            <w:pPr>
              <w:spacing w:after="160"/>
              <w:jc w:val="both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</w:rPr>
              <w:t>Младенческая смертность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436CE" w14:textId="77777777" w:rsidR="00FB154D" w:rsidRPr="00CB08DE" w:rsidRDefault="00FB154D" w:rsidP="00FD29F8">
            <w:pPr>
              <w:jc w:val="both"/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CB08DE"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  <w:t>Инерционный</w:t>
            </w:r>
          </w:p>
        </w:tc>
        <w:tc>
          <w:tcPr>
            <w:tcW w:w="93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749C9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</w:rPr>
              <w:t>промилле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692C4" w14:textId="77777777" w:rsidR="00FB154D" w:rsidRPr="00940BFC" w:rsidRDefault="00FB154D">
            <w:pPr>
              <w:jc w:val="center"/>
              <w:rPr>
                <w:sz w:val="24"/>
                <w:szCs w:val="24"/>
              </w:rPr>
            </w:pPr>
            <w:r w:rsidRPr="00940BFC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4,2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92E84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4,2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321B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4,1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0F979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3,9</w:t>
            </w:r>
          </w:p>
        </w:tc>
      </w:tr>
      <w:tr w:rsidR="00FB154D" w14:paraId="4B23C7D7" w14:textId="77777777" w:rsidTr="00FD29F8">
        <w:trPr>
          <w:trHeight w:val="347"/>
        </w:trPr>
        <w:tc>
          <w:tcPr>
            <w:tcW w:w="10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2030BA" w14:textId="77777777" w:rsidR="00FB154D" w:rsidRPr="00940BFC" w:rsidRDefault="00FB154D">
            <w:pPr>
              <w:snapToGrid w:val="0"/>
              <w:spacing w:after="16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F9FC14" w14:textId="77777777" w:rsidR="00FB154D" w:rsidRPr="00940BFC" w:rsidRDefault="00FB154D">
            <w:pPr>
              <w:snapToGrid w:val="0"/>
              <w:spacing w:after="16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48610F" w14:textId="77777777" w:rsidR="00FB154D" w:rsidRPr="00CB08DE" w:rsidRDefault="00FB154D" w:rsidP="00FD29F8">
            <w:pPr>
              <w:jc w:val="both"/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CB08DE"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  <w:t>Базовый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05577" w14:textId="77777777" w:rsidR="00FB154D" w:rsidRPr="00940BFC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B87FB" w14:textId="77777777" w:rsidR="00FB154D" w:rsidRPr="00940BFC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C622E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4,1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F48D2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95D0F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3,7</w:t>
            </w:r>
          </w:p>
        </w:tc>
      </w:tr>
      <w:tr w:rsidR="00FB154D" w14:paraId="259BAEDD" w14:textId="77777777" w:rsidTr="00FD29F8">
        <w:trPr>
          <w:trHeight w:val="363"/>
        </w:trPr>
        <w:tc>
          <w:tcPr>
            <w:tcW w:w="10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B65035" w14:textId="77777777" w:rsidR="00FB154D" w:rsidRPr="00940BFC" w:rsidRDefault="00FB154D">
            <w:pPr>
              <w:snapToGrid w:val="0"/>
              <w:spacing w:after="16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2FD793" w14:textId="77777777" w:rsidR="00FB154D" w:rsidRPr="00940BFC" w:rsidRDefault="00FB154D">
            <w:pPr>
              <w:snapToGrid w:val="0"/>
              <w:spacing w:after="16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DDF78" w14:textId="77777777" w:rsidR="00FB154D" w:rsidRPr="00CB08DE" w:rsidRDefault="00FB154D" w:rsidP="00940BFC">
            <w:pPr>
              <w:jc w:val="both"/>
              <w:rPr>
                <w:spacing w:val="-4"/>
                <w:sz w:val="24"/>
                <w:szCs w:val="24"/>
              </w:rPr>
            </w:pPr>
            <w:r w:rsidRPr="00CB08DE"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  <w:t>Оптимистический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2D9DC" w14:textId="77777777" w:rsidR="00FB154D" w:rsidRPr="00940BFC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C898B" w14:textId="77777777" w:rsidR="00FB154D" w:rsidRPr="00940BFC" w:rsidRDefault="00FB154D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4AF2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921A0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3,8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A669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3,5</w:t>
            </w:r>
          </w:p>
        </w:tc>
      </w:tr>
      <w:tr w:rsidR="00FB154D" w14:paraId="08B459A2" w14:textId="77777777" w:rsidTr="00FD29F8">
        <w:trPr>
          <w:trHeight w:val="23"/>
        </w:trPr>
        <w:tc>
          <w:tcPr>
            <w:tcW w:w="10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9007E9" w14:textId="77777777" w:rsidR="00FB154D" w:rsidRPr="00940BFC" w:rsidRDefault="00FB154D">
            <w:pPr>
              <w:spacing w:after="160"/>
              <w:ind w:left="-57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8.2.ЦП3</w:t>
            </w:r>
          </w:p>
        </w:tc>
        <w:tc>
          <w:tcPr>
            <w:tcW w:w="2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8C63A4" w14:textId="77777777" w:rsidR="00FB154D" w:rsidRPr="00940BFC" w:rsidRDefault="00FB154D">
            <w:pPr>
              <w:ind w:left="57"/>
              <w:jc w:val="both"/>
              <w:rPr>
                <w:sz w:val="24"/>
                <w:szCs w:val="24"/>
              </w:rPr>
            </w:pPr>
            <w:r w:rsidRPr="00940BFC">
              <w:rPr>
                <w:color w:val="000000"/>
                <w:sz w:val="24"/>
                <w:szCs w:val="24"/>
                <w:shd w:val="clear" w:color="auto" w:fill="FFFFFF"/>
              </w:rPr>
              <w:t>Укомплектованность медицинскими кадрами (врачи и средний медицинский персонал)</w:t>
            </w: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D756ED" w14:textId="77777777" w:rsidR="00FB154D" w:rsidRPr="00CB08DE" w:rsidRDefault="00FB154D" w:rsidP="00FD29F8">
            <w:pPr>
              <w:jc w:val="both"/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CB08DE"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  <w:t>Инерционный</w:t>
            </w:r>
          </w:p>
        </w:tc>
        <w:tc>
          <w:tcPr>
            <w:tcW w:w="93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EC5D3" w14:textId="77777777" w:rsidR="00FB154D" w:rsidRPr="00940BFC" w:rsidRDefault="00FB154D">
            <w:pPr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EFB8" w14:textId="77777777" w:rsidR="00FB154D" w:rsidRPr="00940BFC" w:rsidRDefault="00FB154D">
            <w:pPr>
              <w:jc w:val="center"/>
              <w:rPr>
                <w:spacing w:val="-20"/>
                <w:sz w:val="24"/>
                <w:szCs w:val="24"/>
              </w:rPr>
            </w:pPr>
            <w:r w:rsidRPr="00940BFC">
              <w:rPr>
                <w:spacing w:val="-20"/>
                <w:sz w:val="24"/>
                <w:szCs w:val="24"/>
                <w:shd w:val="clear" w:color="auto" w:fill="FFFFFF"/>
              </w:rPr>
              <w:t>7</w:t>
            </w:r>
            <w:r w:rsidRPr="00940BFC">
              <w:rPr>
                <w:rFonts w:eastAsia="Calibri"/>
                <w:color w:val="000000"/>
                <w:spacing w:val="-20"/>
                <w:sz w:val="24"/>
                <w:szCs w:val="24"/>
                <w:shd w:val="clear" w:color="auto" w:fill="FFFFFF"/>
                <w:lang w:eastAsia="ru-RU"/>
              </w:rPr>
              <w:t>7/80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424EF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9BC6B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77/80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E154F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90/90</w:t>
            </w:r>
          </w:p>
        </w:tc>
      </w:tr>
      <w:tr w:rsidR="00FB154D" w14:paraId="0BA97FFA" w14:textId="77777777" w:rsidTr="00FD29F8">
        <w:trPr>
          <w:trHeight w:val="23"/>
        </w:trPr>
        <w:tc>
          <w:tcPr>
            <w:tcW w:w="10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DF5ED7" w14:textId="77777777" w:rsidR="00FB154D" w:rsidRPr="00940BFC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46206A" w14:textId="77777777" w:rsidR="00FB154D" w:rsidRPr="00940BFC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567931" w14:textId="77777777" w:rsidR="00FB154D" w:rsidRPr="00CB08DE" w:rsidRDefault="00FB154D" w:rsidP="00FD29F8">
            <w:pPr>
              <w:jc w:val="both"/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CB08DE"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  <w:t>Базовый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44236" w14:textId="77777777" w:rsidR="00FB154D" w:rsidRPr="00940BFC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D03BB" w14:textId="77777777" w:rsidR="00FB154D" w:rsidRPr="00940BFC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50F59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7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AB12F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87/88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C2879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93/94</w:t>
            </w:r>
          </w:p>
        </w:tc>
      </w:tr>
      <w:tr w:rsidR="00FB154D" w14:paraId="2609958A" w14:textId="77777777" w:rsidTr="00FD29F8">
        <w:trPr>
          <w:trHeight w:val="396"/>
        </w:trPr>
        <w:tc>
          <w:tcPr>
            <w:tcW w:w="10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9F6162" w14:textId="77777777" w:rsidR="00FB154D" w:rsidRPr="00940BFC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678B9E" w14:textId="77777777" w:rsidR="00FB154D" w:rsidRPr="00940BFC" w:rsidRDefault="00FB154D">
            <w:pPr>
              <w:snapToGrid w:val="0"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643440" w14:textId="77777777" w:rsidR="00FB154D" w:rsidRPr="00CB08DE" w:rsidRDefault="00FB154D" w:rsidP="00940BFC">
            <w:pPr>
              <w:jc w:val="both"/>
              <w:rPr>
                <w:spacing w:val="-4"/>
                <w:sz w:val="24"/>
                <w:szCs w:val="24"/>
              </w:rPr>
            </w:pPr>
            <w:r w:rsidRPr="00CB08DE">
              <w:rPr>
                <w:color w:val="000000"/>
                <w:spacing w:val="-4"/>
                <w:sz w:val="24"/>
                <w:szCs w:val="24"/>
                <w:shd w:val="clear" w:color="auto" w:fill="FFFFFF"/>
                <w:lang w:eastAsia="ru-RU"/>
              </w:rPr>
              <w:t>Оптимистический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5200B" w14:textId="77777777" w:rsidR="00FB154D" w:rsidRPr="00940BFC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B0098" w14:textId="77777777" w:rsidR="00FB154D" w:rsidRPr="00940BFC" w:rsidRDefault="00FB154D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27C58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7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90D7E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90/90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6639" w14:textId="77777777" w:rsidR="00FB154D" w:rsidRPr="00940BFC" w:rsidRDefault="00FB154D">
            <w:pPr>
              <w:spacing w:after="160"/>
              <w:jc w:val="center"/>
              <w:rPr>
                <w:sz w:val="24"/>
                <w:szCs w:val="24"/>
              </w:rPr>
            </w:pPr>
            <w:r w:rsidRPr="00940BFC">
              <w:rPr>
                <w:sz w:val="24"/>
                <w:szCs w:val="24"/>
                <w:shd w:val="clear" w:color="auto" w:fill="FFFFFF"/>
              </w:rPr>
              <w:t>95/95</w:t>
            </w:r>
          </w:p>
        </w:tc>
      </w:tr>
    </w:tbl>
    <w:p w14:paraId="1E659B14" w14:textId="77777777" w:rsidR="00AD081A" w:rsidRDefault="00AD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37"/>
        <w:jc w:val="both"/>
        <w:rPr>
          <w:b/>
          <w:i/>
          <w:iCs/>
          <w:sz w:val="28"/>
          <w:szCs w:val="28"/>
          <w:shd w:val="clear" w:color="auto" w:fill="FFFFFF"/>
        </w:rPr>
      </w:pPr>
    </w:p>
    <w:p w14:paraId="58BA9A49" w14:textId="6C1FE373" w:rsidR="00FB154D" w:rsidRDefault="00FB15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37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i/>
          <w:iCs/>
          <w:sz w:val="28"/>
          <w:szCs w:val="28"/>
          <w:shd w:val="clear" w:color="auto" w:fill="FFFFFF"/>
        </w:rPr>
        <w:t xml:space="preserve">Направления развития. </w:t>
      </w:r>
    </w:p>
    <w:p w14:paraId="09BDC37B" w14:textId="77777777" w:rsidR="00FB154D" w:rsidRDefault="00FB15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Направления развития в сфере здравоохранения</w:t>
      </w:r>
    </w:p>
    <w:p w14:paraId="5000FACF" w14:textId="77777777" w:rsidR="00FB154D" w:rsidRDefault="00FB15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20"/>
        <w:jc w:val="right"/>
        <w:rPr>
          <w:rFonts w:eastAsia="Calibri"/>
          <w:sz w:val="24"/>
          <w:szCs w:val="24"/>
        </w:rPr>
      </w:pPr>
      <w:r>
        <w:rPr>
          <w:b/>
          <w:bCs/>
          <w:sz w:val="28"/>
          <w:szCs w:val="28"/>
          <w:shd w:val="clear" w:color="auto" w:fill="FFFFFF"/>
        </w:rPr>
        <w:t>Таблица № 62</w:t>
      </w:r>
    </w:p>
    <w:tbl>
      <w:tblPr>
        <w:tblpPr w:rightFromText="180" w:vertAnchor="text" w:tblpY="1"/>
        <w:tblOverlap w:val="never"/>
        <w:tblW w:w="5000" w:type="pct"/>
        <w:tblLayout w:type="fixed"/>
        <w:tblLook w:val="0000" w:firstRow="0" w:lastRow="0" w:firstColumn="0" w:lastColumn="0" w:noHBand="0" w:noVBand="0"/>
      </w:tblPr>
      <w:tblGrid>
        <w:gridCol w:w="619"/>
        <w:gridCol w:w="6708"/>
        <w:gridCol w:w="1913"/>
        <w:gridCol w:w="393"/>
      </w:tblGrid>
      <w:tr w:rsidR="00FB154D" w14:paraId="787230A5" w14:textId="77777777">
        <w:trPr>
          <w:trHeight w:val="62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2A8B8" w14:textId="77777777" w:rsidR="00FB154D" w:rsidRDefault="00FB154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</w:p>
          <w:p w14:paraId="0B2F8CAA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п/п  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05DD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Направление развития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BA49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Сфера с подробным описанием</w:t>
            </w:r>
          </w:p>
        </w:tc>
        <w:tc>
          <w:tcPr>
            <w:tcW w:w="394" w:type="dxa"/>
            <w:tcBorders>
              <w:left w:val="single" w:sz="4" w:space="0" w:color="000000"/>
            </w:tcBorders>
            <w:shd w:val="clear" w:color="auto" w:fill="auto"/>
          </w:tcPr>
          <w:p w14:paraId="20E47BE8" w14:textId="77777777" w:rsidR="00FB154D" w:rsidRDefault="00FB154D">
            <w:pPr>
              <w:snapToGrid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B154D" w14:paraId="6D353451" w14:textId="7777777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12114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ECEE9" w14:textId="77777777" w:rsidR="00FB154D" w:rsidRPr="00354D63" w:rsidRDefault="00FB15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201" w:hanging="180"/>
              <w:jc w:val="both"/>
              <w:rPr>
                <w:rFonts w:eastAsia="Calibri"/>
                <w:spacing w:val="-4"/>
                <w:sz w:val="24"/>
                <w:szCs w:val="24"/>
              </w:rPr>
            </w:pPr>
            <w:r w:rsidRPr="00354D63">
              <w:rPr>
                <w:rFonts w:eastAsia="Calibri"/>
                <w:spacing w:val="-4"/>
                <w:sz w:val="24"/>
                <w:szCs w:val="24"/>
              </w:rPr>
              <w:t xml:space="preserve">Направление развития № 1 (8.2.ЦП1.Н1, 8.2.ЦП2.Н1). </w:t>
            </w:r>
          </w:p>
          <w:p w14:paraId="1BF4A7E6" w14:textId="77777777" w:rsidR="00FB154D" w:rsidRPr="00354D63" w:rsidRDefault="00FB154D">
            <w:pPr>
              <w:pStyle w:val="110"/>
              <w:jc w:val="both"/>
              <w:rPr>
                <w:spacing w:val="-4"/>
              </w:rPr>
            </w:pPr>
            <w:r w:rsidRPr="00354D63">
              <w:rPr>
                <w:rFonts w:ascii="Times New Roman" w:eastAsia="Calibri" w:hAnsi="Times New Roman" w:cs="Times New Roman"/>
                <w:color w:val="auto"/>
                <w:spacing w:val="-4"/>
                <w:sz w:val="24"/>
                <w:szCs w:val="24"/>
                <w:lang w:bidi="ar-SA"/>
              </w:rPr>
              <w:t>Приоритетность профилактики заболеваний и формирования здорового образа жизни у населения, направленных на формирование ответственного отношения и моделей поведения каждого к своему здоровью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E193" w14:textId="77777777" w:rsidR="00FB154D" w:rsidRDefault="00FB154D">
            <w:pPr>
              <w:jc w:val="both"/>
            </w:pPr>
            <w:r>
              <w:rPr>
                <w:rFonts w:eastAsia="Calibri"/>
                <w:spacing w:val="-6"/>
                <w:sz w:val="24"/>
                <w:szCs w:val="24"/>
              </w:rPr>
              <w:t>Социальная сфера и человеческий капитал (здравоохранение)</w:t>
            </w:r>
          </w:p>
        </w:tc>
        <w:tc>
          <w:tcPr>
            <w:tcW w:w="394" w:type="dxa"/>
            <w:tcBorders>
              <w:left w:val="single" w:sz="4" w:space="0" w:color="000000"/>
            </w:tcBorders>
            <w:shd w:val="clear" w:color="auto" w:fill="auto"/>
          </w:tcPr>
          <w:p w14:paraId="28AF6EAA" w14:textId="77777777" w:rsidR="00FB154D" w:rsidRDefault="00FB154D">
            <w:pPr>
              <w:snapToGrid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B154D" w14:paraId="2919DED8" w14:textId="77777777"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4E8FC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6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AD233" w14:textId="77777777" w:rsidR="00FB154D" w:rsidRPr="00354D63" w:rsidRDefault="00FB154D">
            <w:pPr>
              <w:jc w:val="both"/>
              <w:rPr>
                <w:rFonts w:eastAsia="Calibri"/>
                <w:spacing w:val="-4"/>
                <w:sz w:val="24"/>
                <w:szCs w:val="24"/>
              </w:rPr>
            </w:pPr>
            <w:r w:rsidRPr="00354D63">
              <w:rPr>
                <w:rFonts w:eastAsia="Calibri"/>
                <w:spacing w:val="-4"/>
                <w:sz w:val="24"/>
                <w:szCs w:val="24"/>
              </w:rPr>
              <w:t xml:space="preserve">Направление развития № 2 (8.2.ЦП1.Н2, 8.2.ЦП2.Н2, 8.2.ЦП3.Н2).  </w:t>
            </w:r>
          </w:p>
          <w:p w14:paraId="462EF9BE" w14:textId="77777777" w:rsidR="00FB154D" w:rsidRPr="00354D63" w:rsidRDefault="00FB154D">
            <w:pPr>
              <w:pStyle w:val="110"/>
              <w:jc w:val="both"/>
              <w:rPr>
                <w:spacing w:val="-4"/>
              </w:rPr>
            </w:pPr>
            <w:r w:rsidRPr="00354D63">
              <w:rPr>
                <w:rFonts w:ascii="Times New Roman" w:eastAsia="Calibri" w:hAnsi="Times New Roman" w:cs="Times New Roman"/>
                <w:color w:val="auto"/>
                <w:spacing w:val="-4"/>
                <w:sz w:val="24"/>
                <w:szCs w:val="24"/>
                <w:lang w:bidi="ar-SA"/>
              </w:rPr>
              <w:t>Взаимодействие с исполнительными органами власти Краснодарского края по вопросам снижения дефицита мощности поликлиник и обеспечению отрасли медицинскими кадрами</w:t>
            </w:r>
          </w:p>
        </w:tc>
        <w:tc>
          <w:tcPr>
            <w:tcW w:w="1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FDABF" w14:textId="77777777" w:rsidR="00FB154D" w:rsidRDefault="00FB154D">
            <w:pPr>
              <w:jc w:val="both"/>
            </w:pPr>
            <w:r>
              <w:rPr>
                <w:rFonts w:eastAsia="Calibri"/>
                <w:spacing w:val="-6"/>
                <w:sz w:val="24"/>
                <w:szCs w:val="24"/>
              </w:rPr>
              <w:t>Социальная сфера и человеческий капитал (здравоохранение)</w:t>
            </w:r>
          </w:p>
        </w:tc>
        <w:tc>
          <w:tcPr>
            <w:tcW w:w="39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DE79A5E" w14:textId="77777777" w:rsidR="00FB154D" w:rsidRPr="0006461B" w:rsidRDefault="00FB154D">
            <w:pPr>
              <w:snapToGrid w:val="0"/>
              <w:ind w:right="-57"/>
              <w:jc w:val="both"/>
            </w:pPr>
            <w:r w:rsidRPr="0006461B">
              <w:rPr>
                <w:rFonts w:eastAsia="Calibri"/>
                <w:sz w:val="28"/>
                <w:szCs w:val="28"/>
              </w:rPr>
              <w:t>».</w:t>
            </w:r>
          </w:p>
        </w:tc>
      </w:tr>
    </w:tbl>
    <w:p w14:paraId="4F586FD3" w14:textId="77777777" w:rsidR="00AD081A" w:rsidRDefault="00AD081A" w:rsidP="00534B85">
      <w:pPr>
        <w:pStyle w:val="aa"/>
        <w:tabs>
          <w:tab w:val="left" w:pos="709"/>
        </w:tabs>
        <w:ind w:firstLine="709"/>
        <w:rPr>
          <w:iCs/>
          <w:szCs w:val="28"/>
          <w:shd w:val="clear" w:color="auto" w:fill="FFFFFF"/>
        </w:rPr>
      </w:pPr>
    </w:p>
    <w:p w14:paraId="6086BE03" w14:textId="3AFB221C" w:rsidR="00FB154D" w:rsidRPr="009625A8" w:rsidRDefault="00FB154D" w:rsidP="00534B85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iCs/>
          <w:szCs w:val="28"/>
          <w:shd w:val="clear" w:color="auto" w:fill="FFFFFF"/>
        </w:rPr>
        <w:t>1.6.2.</w:t>
      </w:r>
      <w:r w:rsidRPr="009625A8">
        <w:rPr>
          <w:szCs w:val="28"/>
          <w:shd w:val="clear" w:color="auto" w:fill="FFFFFF"/>
        </w:rPr>
        <w:t xml:space="preserve"> В пункте 3.5.3. «Культура»:</w:t>
      </w:r>
    </w:p>
    <w:p w14:paraId="2C34661D" w14:textId="77777777" w:rsidR="00FB154D" w:rsidRPr="009625A8" w:rsidRDefault="00FB154D" w:rsidP="00534B85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1.6.2.1. В флагманском проекте № 1 (8.3.ЦП1.П1) после строки «</w:t>
      </w:r>
      <w:r w:rsidRPr="009625A8">
        <w:rPr>
          <w:i/>
          <w:iCs/>
          <w:sz w:val="28"/>
          <w:szCs w:val="28"/>
          <w:shd w:val="clear" w:color="auto" w:fill="FFFFFF"/>
        </w:rPr>
        <w:t>Сроки и реализация проекта:</w:t>
      </w:r>
      <w:r w:rsidRPr="009625A8">
        <w:rPr>
          <w:sz w:val="28"/>
          <w:szCs w:val="28"/>
          <w:shd w:val="clear" w:color="auto" w:fill="FFFFFF"/>
        </w:rPr>
        <w:t>» цифры «</w:t>
      </w:r>
      <w:r w:rsidRPr="009625A8">
        <w:rPr>
          <w:color w:val="000000"/>
          <w:sz w:val="28"/>
          <w:szCs w:val="28"/>
          <w:shd w:val="clear" w:color="auto" w:fill="FFFFFF"/>
        </w:rPr>
        <w:t>2020–2025»</w:t>
      </w:r>
      <w:r w:rsidRPr="009625A8">
        <w:rPr>
          <w:sz w:val="28"/>
          <w:szCs w:val="28"/>
          <w:shd w:val="clear" w:color="auto" w:fill="FFFFFF"/>
        </w:rPr>
        <w:t xml:space="preserve"> заменить цифрами «</w:t>
      </w:r>
      <w:r w:rsidRPr="009625A8">
        <w:rPr>
          <w:color w:val="000000"/>
          <w:sz w:val="28"/>
          <w:szCs w:val="28"/>
          <w:shd w:val="clear" w:color="auto" w:fill="FFFFFF"/>
        </w:rPr>
        <w:t>2022</w:t>
      </w:r>
      <w:r w:rsidRPr="009625A8">
        <w:rPr>
          <w:rFonts w:eastAsia="Calibri"/>
          <w:sz w:val="28"/>
          <w:szCs w:val="28"/>
          <w:shd w:val="clear" w:color="auto" w:fill="FFFFFF"/>
        </w:rPr>
        <w:t>–</w:t>
      </w:r>
      <w:r w:rsidRPr="009625A8">
        <w:rPr>
          <w:color w:val="000000"/>
          <w:sz w:val="28"/>
          <w:szCs w:val="28"/>
          <w:shd w:val="clear" w:color="auto" w:fill="FFFFFF"/>
        </w:rPr>
        <w:t>2030</w:t>
      </w:r>
      <w:r w:rsidRPr="009625A8">
        <w:rPr>
          <w:sz w:val="28"/>
          <w:szCs w:val="28"/>
          <w:shd w:val="clear" w:color="auto" w:fill="FFFFFF"/>
        </w:rPr>
        <w:t>».</w:t>
      </w:r>
    </w:p>
    <w:p w14:paraId="713E2506" w14:textId="77777777" w:rsidR="00FB154D" w:rsidRPr="009625A8" w:rsidRDefault="00FB154D" w:rsidP="00534B85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1.6.2.2. В пункте 4 таблицы № 64 в графе «Направление развития» слова «Проведение в городе Краснодаре международных культурных, спортивных и физкультурных мероприятий» заменить сл</w:t>
      </w:r>
      <w:r w:rsidRPr="009625A8">
        <w:rPr>
          <w:color w:val="000000"/>
          <w:sz w:val="28"/>
          <w:szCs w:val="28"/>
          <w:shd w:val="clear" w:color="auto" w:fill="FFFFFF"/>
        </w:rPr>
        <w:t>овами «Оказание содействия в проведении в городе Краснодаре международных, всероссийских, межрегиональных, региональных спортивных и физкультурных мероприятий».</w:t>
      </w:r>
    </w:p>
    <w:p w14:paraId="781F43BF" w14:textId="77777777" w:rsidR="00FB154D" w:rsidRPr="009625A8" w:rsidRDefault="00FB154D" w:rsidP="00534B85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1.6.3. В пункте 3.5.4. «Физическая культура»:</w:t>
      </w:r>
    </w:p>
    <w:p w14:paraId="6276FE3B" w14:textId="77777777" w:rsidR="00FB154D" w:rsidRPr="009625A8" w:rsidRDefault="00FB154D" w:rsidP="00534B85">
      <w:pPr>
        <w:pStyle w:val="aa"/>
        <w:tabs>
          <w:tab w:val="left" w:pos="709"/>
        </w:tabs>
        <w:ind w:firstLine="709"/>
        <w:rPr>
          <w:color w:val="000000"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1.6.3.1. Абзац седьмой изложить в следующей редакции</w:t>
      </w:r>
      <w:r w:rsidRPr="009625A8">
        <w:rPr>
          <w:color w:val="000000"/>
          <w:szCs w:val="28"/>
          <w:shd w:val="clear" w:color="auto" w:fill="FFFFFF"/>
        </w:rPr>
        <w:t>:</w:t>
      </w:r>
    </w:p>
    <w:p w14:paraId="0A04036A" w14:textId="77777777" w:rsidR="00FB154D" w:rsidRPr="009625A8" w:rsidRDefault="00FB154D" w:rsidP="00534B85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color w:val="000000"/>
          <w:szCs w:val="28"/>
          <w:shd w:val="clear" w:color="auto" w:fill="FFFFFF"/>
        </w:rPr>
        <w:t>«1. Доля граждан, систематически занимающихся физической культурой и спортом, от общей численности населения в возрасте от 3 до 79 лет.».</w:t>
      </w:r>
    </w:p>
    <w:p w14:paraId="5703B526" w14:textId="77777777" w:rsidR="00FB154D" w:rsidRPr="009625A8" w:rsidRDefault="00FB154D" w:rsidP="00534B85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1.6.3.2. Абзацы восьмой </w:t>
      </w:r>
      <w:r w:rsidRPr="009625A8">
        <w:rPr>
          <w:color w:val="000000"/>
          <w:szCs w:val="28"/>
          <w:shd w:val="clear" w:color="auto" w:fill="FFFFFF"/>
        </w:rPr>
        <w:t>– двенадцатый</w:t>
      </w:r>
      <w:r w:rsidRPr="009625A8">
        <w:rPr>
          <w:szCs w:val="28"/>
          <w:shd w:val="clear" w:color="auto" w:fill="FFFFFF"/>
        </w:rPr>
        <w:t xml:space="preserve"> признать утратившими силу.</w:t>
      </w:r>
    </w:p>
    <w:p w14:paraId="4449631F" w14:textId="77777777" w:rsidR="00FB154D" w:rsidRPr="009625A8" w:rsidRDefault="00FB154D" w:rsidP="00534B85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1.6.3.3. В абзаце тринадцатом слова «мощности объектами спорта» заменить словами «способности объектов спорта».</w:t>
      </w:r>
    </w:p>
    <w:p w14:paraId="4E6C80D1" w14:textId="77777777" w:rsidR="00FB154D" w:rsidRPr="009625A8" w:rsidRDefault="00FB154D" w:rsidP="00534B85">
      <w:pPr>
        <w:ind w:firstLine="709"/>
        <w:jc w:val="both"/>
        <w:rPr>
          <w:b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1.6.3.4. Таблицу № 65 изложить в следующей редакции:</w:t>
      </w:r>
    </w:p>
    <w:p w14:paraId="3396A2A0" w14:textId="77777777" w:rsidR="00FB154D" w:rsidRPr="009625A8" w:rsidRDefault="00FB154D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9625A8">
        <w:rPr>
          <w:b/>
          <w:sz w:val="28"/>
          <w:szCs w:val="28"/>
          <w:shd w:val="clear" w:color="auto" w:fill="FFFFFF"/>
        </w:rPr>
        <w:t>«Интегральный показател</w:t>
      </w:r>
      <w:r w:rsidRPr="009625A8">
        <w:rPr>
          <w:b/>
          <w:bCs/>
          <w:sz w:val="28"/>
          <w:szCs w:val="28"/>
          <w:shd w:val="clear" w:color="auto" w:fill="FFFFFF"/>
        </w:rPr>
        <w:t>ь в физической культуре</w:t>
      </w:r>
    </w:p>
    <w:p w14:paraId="34E99FA7" w14:textId="77777777" w:rsidR="00FB154D" w:rsidRPr="009625A8" w:rsidRDefault="00FB154D">
      <w:pPr>
        <w:ind w:firstLine="720"/>
        <w:jc w:val="right"/>
        <w:rPr>
          <w:iCs/>
          <w:sz w:val="28"/>
          <w:szCs w:val="28"/>
          <w:shd w:val="clear" w:color="auto" w:fill="FFFFFF"/>
        </w:rPr>
      </w:pPr>
      <w:r w:rsidRPr="009625A8">
        <w:rPr>
          <w:b/>
          <w:bCs/>
          <w:sz w:val="28"/>
          <w:szCs w:val="28"/>
          <w:shd w:val="clear" w:color="auto" w:fill="FFFFFF"/>
        </w:rPr>
        <w:t>Таблица № 65</w:t>
      </w:r>
    </w:p>
    <w:tbl>
      <w:tblPr>
        <w:tblW w:w="5100" w:type="pct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"/>
        <w:gridCol w:w="2377"/>
        <w:gridCol w:w="1261"/>
        <w:gridCol w:w="1121"/>
        <w:gridCol w:w="897"/>
        <w:gridCol w:w="965"/>
        <w:gridCol w:w="840"/>
        <w:gridCol w:w="829"/>
        <w:gridCol w:w="554"/>
      </w:tblGrid>
      <w:tr w:rsidR="00FB154D" w14:paraId="5378DB0B" w14:textId="77777777" w:rsidTr="00AE343C">
        <w:trPr>
          <w:trHeight w:val="443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9EA71C" w14:textId="77777777" w:rsidR="00FB154D" w:rsidRPr="007C05F8" w:rsidRDefault="00FB154D">
            <w:pPr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lastRenderedPageBreak/>
              <w:t>№</w:t>
            </w:r>
          </w:p>
          <w:p w14:paraId="3E7D7DB1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4BC2B2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791256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Сценарии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C147D4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Единицы измерения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ED8101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2018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7B0045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C6291E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241367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2030</w:t>
            </w:r>
          </w:p>
        </w:tc>
        <w:tc>
          <w:tcPr>
            <w:tcW w:w="559" w:type="dxa"/>
            <w:shd w:val="clear" w:color="auto" w:fill="auto"/>
          </w:tcPr>
          <w:p w14:paraId="43093667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4769CA0E" w14:textId="77777777" w:rsidTr="00AE343C">
        <w:trPr>
          <w:trHeight w:val="66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7815BA" w14:textId="77777777" w:rsidR="00FB154D" w:rsidRPr="007C05F8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8.4.ЦП1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E66D84" w14:textId="77777777" w:rsidR="00FB154D" w:rsidRPr="009175D4" w:rsidRDefault="00FB154D">
            <w:pPr>
              <w:pStyle w:val="aa"/>
              <w:tabs>
                <w:tab w:val="left" w:pos="709"/>
              </w:tabs>
              <w:rPr>
                <w:spacing w:val="-4"/>
                <w:sz w:val="24"/>
                <w:szCs w:val="24"/>
              </w:rPr>
            </w:pPr>
            <w:r w:rsidRPr="009175D4">
              <w:rPr>
                <w:spacing w:val="-4"/>
                <w:sz w:val="24"/>
                <w:szCs w:val="24"/>
                <w:shd w:val="clear" w:color="auto" w:fill="FFFFFF"/>
              </w:rPr>
              <w:t>Доля граждан, систематически занимающихся физической культурой и спортом, от общей численности населения в возрасте от 3 до 79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043ED8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EB886F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DDEB5B" w14:textId="77777777" w:rsidR="00FB154D" w:rsidRPr="007C05F8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color w:val="000000"/>
                <w:sz w:val="24"/>
                <w:szCs w:val="24"/>
                <w:shd w:val="clear" w:color="auto" w:fill="FFFFFF"/>
              </w:rPr>
              <w:t>49,2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9AE496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04939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45FDED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559" w:type="dxa"/>
            <w:shd w:val="clear" w:color="auto" w:fill="auto"/>
          </w:tcPr>
          <w:p w14:paraId="7B2B4E5A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FC868BC" w14:textId="77777777" w:rsidTr="00AE343C">
        <w:trPr>
          <w:trHeight w:val="68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796290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C7023C" w14:textId="77777777" w:rsidR="00FB154D" w:rsidRPr="007C05F8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AD7C0E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7D1122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071C7F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DCF122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1B5348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56D841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559" w:type="dxa"/>
            <w:shd w:val="clear" w:color="auto" w:fill="auto"/>
          </w:tcPr>
          <w:p w14:paraId="72B3336A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A5A7C5C" w14:textId="77777777" w:rsidTr="00AE343C">
        <w:trPr>
          <w:trHeight w:val="708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66DE9F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749EF" w14:textId="77777777" w:rsidR="00FB154D" w:rsidRPr="007C05F8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5C3D4D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A886E4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4BC374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95FED4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5DBBA5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F47E5C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559" w:type="dxa"/>
            <w:shd w:val="clear" w:color="auto" w:fill="auto"/>
          </w:tcPr>
          <w:p w14:paraId="29A06BF6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0916A07" w14:textId="77777777" w:rsidTr="00AE343C">
        <w:trPr>
          <w:trHeight w:val="70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618D8B" w14:textId="77777777" w:rsidR="00FB154D" w:rsidRPr="00C15AE3" w:rsidRDefault="00FB154D">
            <w:pPr>
              <w:ind w:left="-113" w:right="-57"/>
              <w:jc w:val="center"/>
              <w:rPr>
                <w:spacing w:val="-20"/>
                <w:sz w:val="24"/>
                <w:szCs w:val="24"/>
              </w:rPr>
            </w:pPr>
            <w:r w:rsidRPr="00C15AE3">
              <w:rPr>
                <w:iCs/>
                <w:spacing w:val="-20"/>
                <w:sz w:val="24"/>
                <w:szCs w:val="24"/>
                <w:shd w:val="clear" w:color="auto" w:fill="FFFFFF"/>
              </w:rPr>
              <w:t>8.4.ЦП1.1.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7FE935" w14:textId="77777777" w:rsidR="00FB154D" w:rsidRPr="009175D4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9175D4">
              <w:rPr>
                <w:iCs/>
                <w:spacing w:val="-4"/>
                <w:sz w:val="24"/>
                <w:szCs w:val="24"/>
                <w:shd w:val="clear" w:color="auto" w:fill="FFFFFF"/>
                <w:lang w:eastAsia="en-US"/>
              </w:rPr>
              <w:t>Количество жителей города Краснодара, принявших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227CAF" w14:textId="77777777" w:rsidR="00FB154D" w:rsidRPr="007C05F8" w:rsidRDefault="00FB154D" w:rsidP="009175D4">
            <w:pPr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1604A9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BDC559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20000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48CE36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1BB03B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62500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448D45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72500</w:t>
            </w:r>
          </w:p>
        </w:tc>
        <w:tc>
          <w:tcPr>
            <w:tcW w:w="559" w:type="dxa"/>
            <w:shd w:val="clear" w:color="auto" w:fill="auto"/>
          </w:tcPr>
          <w:p w14:paraId="0CEC4EA3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2B293A66" w14:textId="77777777" w:rsidTr="00AE343C">
        <w:trPr>
          <w:trHeight w:val="70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9D6BD4" w14:textId="77777777" w:rsidR="00FB154D" w:rsidRPr="007C05F8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3E8353" w14:textId="77777777" w:rsidR="00FB154D" w:rsidRPr="009175D4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40E2CA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493ED7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FCA7AD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B9956E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A660EC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62700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E10DE9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72700</w:t>
            </w:r>
          </w:p>
        </w:tc>
        <w:tc>
          <w:tcPr>
            <w:tcW w:w="559" w:type="dxa"/>
            <w:shd w:val="clear" w:color="auto" w:fill="auto"/>
          </w:tcPr>
          <w:p w14:paraId="0EDF64C3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F100EA7" w14:textId="77777777" w:rsidTr="00AE343C">
        <w:trPr>
          <w:trHeight w:val="70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B23651" w14:textId="77777777" w:rsidR="00FB154D" w:rsidRPr="007C05F8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DAA468" w14:textId="77777777" w:rsidR="00FB154D" w:rsidRPr="009175D4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E20198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641FED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299CBF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6EF01A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FDEF70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62900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D76070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75900</w:t>
            </w:r>
          </w:p>
        </w:tc>
        <w:tc>
          <w:tcPr>
            <w:tcW w:w="559" w:type="dxa"/>
            <w:shd w:val="clear" w:color="auto" w:fill="auto"/>
          </w:tcPr>
          <w:p w14:paraId="779B621E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4F42A61" w14:textId="77777777" w:rsidTr="00AE343C">
        <w:trPr>
          <w:trHeight w:val="426"/>
        </w:trPr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0ECE32" w14:textId="77777777" w:rsidR="00FB154D" w:rsidRPr="00C15AE3" w:rsidRDefault="00FB154D">
            <w:pPr>
              <w:ind w:left="-105" w:right="-71"/>
              <w:jc w:val="center"/>
              <w:rPr>
                <w:spacing w:val="-20"/>
                <w:sz w:val="24"/>
                <w:szCs w:val="24"/>
              </w:rPr>
            </w:pPr>
            <w:r w:rsidRPr="00C15AE3">
              <w:rPr>
                <w:iCs/>
                <w:spacing w:val="-20"/>
                <w:sz w:val="24"/>
                <w:szCs w:val="24"/>
                <w:shd w:val="clear" w:color="auto" w:fill="FFFFFF"/>
              </w:rPr>
              <w:t>8.4.ЦП1.2.</w:t>
            </w:r>
          </w:p>
        </w:tc>
        <w:tc>
          <w:tcPr>
            <w:tcW w:w="24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09307A" w14:textId="77777777" w:rsidR="00FB154D" w:rsidRPr="009175D4" w:rsidRDefault="00FB154D">
            <w:pPr>
              <w:jc w:val="both"/>
              <w:rPr>
                <w:spacing w:val="-4"/>
                <w:sz w:val="24"/>
                <w:szCs w:val="24"/>
              </w:rPr>
            </w:pPr>
            <w:r w:rsidRPr="009175D4">
              <w:rPr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Количество жителей города Краснодара, выполнивших нормативы комплекса Всероссийского физкультурно-спортивного комплекса «Готов к труду и обороне» (ГТО), на знаки отличия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9589C5" w14:textId="77777777" w:rsidR="00FB154D" w:rsidRPr="007C05F8" w:rsidRDefault="00FB154D" w:rsidP="009175D4">
            <w:pPr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D30F0D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9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F54050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5700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B107B2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80E7D8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34500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4B1B72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43500</w:t>
            </w:r>
          </w:p>
        </w:tc>
        <w:tc>
          <w:tcPr>
            <w:tcW w:w="559" w:type="dxa"/>
            <w:shd w:val="clear" w:color="auto" w:fill="auto"/>
          </w:tcPr>
          <w:p w14:paraId="5B688CF3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4243363" w14:textId="77777777" w:rsidTr="00AE343C">
        <w:trPr>
          <w:trHeight w:val="705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0ABEDB" w14:textId="77777777" w:rsidR="00FB154D" w:rsidRPr="007C05F8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489573" w14:textId="77777777" w:rsidR="00FB154D" w:rsidRPr="007C05F8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9A37F7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61DABF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1186F5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736056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439C7C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34700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D70156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43700</w:t>
            </w:r>
          </w:p>
        </w:tc>
        <w:tc>
          <w:tcPr>
            <w:tcW w:w="559" w:type="dxa"/>
            <w:shd w:val="clear" w:color="auto" w:fill="auto"/>
          </w:tcPr>
          <w:p w14:paraId="4F5B143C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6687670" w14:textId="77777777" w:rsidTr="00AE343C">
        <w:trPr>
          <w:trHeight w:val="705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D444E4" w14:textId="77777777" w:rsidR="00FB154D" w:rsidRPr="007C05F8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63B646" w14:textId="77777777" w:rsidR="00FB154D" w:rsidRPr="007C05F8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544DEE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3E8DA3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CC6874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CFF380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BD224F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34900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D9FC00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43900</w:t>
            </w:r>
          </w:p>
        </w:tc>
        <w:tc>
          <w:tcPr>
            <w:tcW w:w="559" w:type="dxa"/>
            <w:shd w:val="clear" w:color="auto" w:fill="auto"/>
          </w:tcPr>
          <w:p w14:paraId="3BA57AE5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4F3D419" w14:textId="77777777" w:rsidTr="00AE343C">
        <w:trPr>
          <w:trHeight w:val="705"/>
        </w:trPr>
        <w:tc>
          <w:tcPr>
            <w:tcW w:w="9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9478F7" w14:textId="77777777" w:rsidR="00FB154D" w:rsidRPr="007C05F8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8.4.ЦП2</w:t>
            </w:r>
          </w:p>
        </w:tc>
        <w:tc>
          <w:tcPr>
            <w:tcW w:w="24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F139C7" w14:textId="14E3AED1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  <w:lang w:eastAsia="en-US"/>
              </w:rPr>
              <w:t>Уровень обеспеченности спортивными сооружениями исходя из единовременной пропускной способности объект</w:t>
            </w:r>
            <w:r w:rsidR="009B3137">
              <w:rPr>
                <w:iCs/>
                <w:sz w:val="24"/>
                <w:szCs w:val="24"/>
                <w:shd w:val="clear" w:color="auto" w:fill="FFFFFF"/>
                <w:lang w:eastAsia="en-US"/>
              </w:rPr>
              <w:t>ов</w:t>
            </w:r>
            <w:r w:rsidRPr="007C05F8">
              <w:rPr>
                <w:iCs/>
                <w:sz w:val="24"/>
                <w:szCs w:val="24"/>
                <w:shd w:val="clear" w:color="auto" w:fill="FFFFFF"/>
                <w:lang w:eastAsia="en-US"/>
              </w:rPr>
              <w:t xml:space="preserve"> спорта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425AE9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A69D38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9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EA61DC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56,2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B8F9B4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56,2</w:t>
            </w: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5064DB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60,0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39DFC6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61,3</w:t>
            </w:r>
          </w:p>
        </w:tc>
        <w:tc>
          <w:tcPr>
            <w:tcW w:w="559" w:type="dxa"/>
            <w:shd w:val="clear" w:color="auto" w:fill="auto"/>
          </w:tcPr>
          <w:p w14:paraId="484AB44D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2930036" w14:textId="77777777" w:rsidTr="00AE343C">
        <w:trPr>
          <w:trHeight w:val="559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1CB306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0CD567" w14:textId="77777777" w:rsidR="00FB154D" w:rsidRPr="007C05F8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63C3A9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55EBF5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49ED5F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242768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56,5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08AF14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60,3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315420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62,8</w:t>
            </w:r>
          </w:p>
        </w:tc>
        <w:tc>
          <w:tcPr>
            <w:tcW w:w="559" w:type="dxa"/>
            <w:shd w:val="clear" w:color="auto" w:fill="auto"/>
          </w:tcPr>
          <w:p w14:paraId="697542DD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E820409" w14:textId="77777777" w:rsidTr="00AE343C">
        <w:tblPrEx>
          <w:tblCellMar>
            <w:left w:w="108" w:type="dxa"/>
            <w:right w:w="108" w:type="dxa"/>
          </w:tblCellMar>
        </w:tblPrEx>
        <w:trPr>
          <w:trHeight w:val="700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BEEFB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C0B71" w14:textId="77777777" w:rsidR="00FB154D" w:rsidRPr="007C05F8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DC6C" w14:textId="77777777" w:rsidR="00FB154D" w:rsidRPr="007C05F8" w:rsidRDefault="00FB154D">
            <w:pPr>
              <w:jc w:val="both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7E410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528EF" w14:textId="77777777" w:rsidR="00FB154D" w:rsidRPr="007C05F8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01A9C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57,2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9BEF1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61,9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F0F73" w14:textId="77777777" w:rsidR="00FB154D" w:rsidRPr="007C05F8" w:rsidRDefault="00FB154D">
            <w:pPr>
              <w:jc w:val="center"/>
              <w:rPr>
                <w:sz w:val="24"/>
                <w:szCs w:val="24"/>
              </w:rPr>
            </w:pPr>
            <w:r w:rsidRPr="007C05F8">
              <w:rPr>
                <w:iCs/>
                <w:sz w:val="24"/>
                <w:szCs w:val="24"/>
                <w:shd w:val="clear" w:color="auto" w:fill="FFFFFF"/>
              </w:rPr>
              <w:t>63,5</w:t>
            </w:r>
          </w:p>
        </w:tc>
        <w:tc>
          <w:tcPr>
            <w:tcW w:w="55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F8077D5" w14:textId="77777777" w:rsidR="00FB154D" w:rsidRDefault="00FB154D">
            <w:pPr>
              <w:ind w:left="-73"/>
            </w:pPr>
            <w:r>
              <w:rPr>
                <w:iCs/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14:paraId="0CE1CF6C" w14:textId="77777777" w:rsidR="00FB154D" w:rsidRDefault="00FB154D">
      <w:pPr>
        <w:ind w:firstLine="708"/>
        <w:jc w:val="both"/>
        <w:rPr>
          <w:sz w:val="24"/>
          <w:szCs w:val="24"/>
          <w:shd w:val="clear" w:color="auto" w:fill="FFFFFF"/>
        </w:rPr>
      </w:pPr>
    </w:p>
    <w:p w14:paraId="4DDF2957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1.6.3.5. В флагманском проекте № 1 (8.4.ЦП1.П1, 8.4.ЦП2.П1):</w:t>
      </w:r>
    </w:p>
    <w:p w14:paraId="0541D6E9" w14:textId="77777777" w:rsidR="00FB154D" w:rsidRPr="009625A8" w:rsidRDefault="00FB154D" w:rsidP="00101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1.6.3.5.1. После строки «</w:t>
      </w:r>
      <w:r w:rsidRPr="009625A8">
        <w:rPr>
          <w:i/>
          <w:iCs/>
          <w:sz w:val="28"/>
          <w:szCs w:val="28"/>
          <w:shd w:val="clear" w:color="auto" w:fill="FFFFFF"/>
        </w:rPr>
        <w:t>Сроки и реализация проекта</w:t>
      </w:r>
      <w:r w:rsidRPr="009625A8">
        <w:rPr>
          <w:sz w:val="28"/>
          <w:szCs w:val="28"/>
          <w:shd w:val="clear" w:color="auto" w:fill="FFFFFF"/>
        </w:rPr>
        <w:t>» в абзаце первом цифры «2023» заменить цифрами «2030».</w:t>
      </w:r>
    </w:p>
    <w:p w14:paraId="49DE5620" w14:textId="77777777" w:rsidR="00FB154D" w:rsidRPr="009625A8" w:rsidRDefault="00FB154D" w:rsidP="00101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1.6.3.5.2. Строку «</w:t>
      </w:r>
      <w:r w:rsidRPr="009625A8">
        <w:rPr>
          <w:i/>
          <w:iCs/>
          <w:sz w:val="28"/>
          <w:szCs w:val="28"/>
          <w:shd w:val="clear" w:color="auto" w:fill="FFFFFF"/>
        </w:rPr>
        <w:t>Источники финансирования и необходимые ресурсы для реализации проекта</w:t>
      </w:r>
      <w:r w:rsidRPr="009625A8">
        <w:rPr>
          <w:sz w:val="28"/>
          <w:szCs w:val="28"/>
          <w:shd w:val="clear" w:color="auto" w:fill="FFFFFF"/>
        </w:rPr>
        <w:t>» и абзац первый после неё признать утратившими силу.</w:t>
      </w:r>
    </w:p>
    <w:p w14:paraId="719AED47" w14:textId="77777777" w:rsidR="00FB154D" w:rsidRPr="009625A8" w:rsidRDefault="00FB154D" w:rsidP="00101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1.6.3.6. В таблице № 66 в графе «Направление развития»:</w:t>
      </w:r>
    </w:p>
    <w:p w14:paraId="5F8DACF6" w14:textId="7B97DFB9" w:rsidR="00FB154D" w:rsidRPr="009625A8" w:rsidRDefault="00FB154D" w:rsidP="00101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в пункте 2 слова «Способствование позитивной динамике численности детского населения, систематически занимающегося физической культурой и спортом (5</w:t>
      </w:r>
      <w:r w:rsidR="004C63EC">
        <w:rPr>
          <w:sz w:val="28"/>
          <w:szCs w:val="28"/>
          <w:shd w:val="clear" w:color="auto" w:fill="FFFFFF"/>
        </w:rPr>
        <w:t>–</w:t>
      </w:r>
      <w:r w:rsidRPr="009625A8">
        <w:rPr>
          <w:sz w:val="28"/>
          <w:szCs w:val="28"/>
          <w:shd w:val="clear" w:color="auto" w:fill="FFFFFF"/>
        </w:rPr>
        <w:t xml:space="preserve">18 лет), в целях профилактики развития у детей различных нарушений здоровья» заменить словами «Создание условий для вовлечения в </w:t>
      </w:r>
      <w:r w:rsidRPr="009625A8">
        <w:rPr>
          <w:sz w:val="28"/>
          <w:szCs w:val="28"/>
          <w:shd w:val="clear" w:color="auto" w:fill="FFFFFF"/>
        </w:rPr>
        <w:lastRenderedPageBreak/>
        <w:t>систематические занятия физической культурой и спортом детей и подростков в возрасте 5</w:t>
      </w:r>
      <w:r w:rsidR="004C63EC">
        <w:rPr>
          <w:sz w:val="28"/>
          <w:szCs w:val="28"/>
          <w:shd w:val="clear" w:color="auto" w:fill="FFFFFF"/>
        </w:rPr>
        <w:t>–</w:t>
      </w:r>
      <w:r w:rsidRPr="009625A8">
        <w:rPr>
          <w:sz w:val="28"/>
          <w:szCs w:val="28"/>
          <w:shd w:val="clear" w:color="auto" w:fill="FFFFFF"/>
        </w:rPr>
        <w:t>17 лет»;</w:t>
      </w:r>
    </w:p>
    <w:p w14:paraId="5931300F" w14:textId="77777777" w:rsidR="00FB154D" w:rsidRPr="009625A8" w:rsidRDefault="00FB154D" w:rsidP="00101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в пункте 4 слова «Устранение материального и морального износа спортивной материально-технической базы» заменить слов</w:t>
      </w:r>
      <w:r w:rsidRPr="009625A8">
        <w:rPr>
          <w:color w:val="000000"/>
          <w:sz w:val="28"/>
          <w:szCs w:val="28"/>
          <w:shd w:val="clear" w:color="auto" w:fill="FFFFFF"/>
        </w:rPr>
        <w:t>ами «Улучшение спортивной материально-технической базы»;</w:t>
      </w:r>
    </w:p>
    <w:p w14:paraId="4F0D8F5B" w14:textId="77777777" w:rsidR="00FB154D" w:rsidRPr="00737035" w:rsidRDefault="00FB154D" w:rsidP="0010180F">
      <w:pPr>
        <w:ind w:firstLine="709"/>
        <w:jc w:val="both"/>
        <w:rPr>
          <w:spacing w:val="-4"/>
          <w:szCs w:val="28"/>
          <w:shd w:val="clear" w:color="auto" w:fill="FFFFFF"/>
        </w:rPr>
      </w:pPr>
      <w:r w:rsidRPr="00737035">
        <w:rPr>
          <w:spacing w:val="-4"/>
          <w:sz w:val="28"/>
          <w:szCs w:val="28"/>
          <w:shd w:val="clear" w:color="auto" w:fill="FFFFFF"/>
        </w:rPr>
        <w:t>в пункте 5 слова «Проведение в городе Краснодаре международных культурных, спортивных и физкультурных мероприятий» заменить словами «Оказание содействия в проведении в городе Краснодаре международных, всероссийских, межрегиональных, региональных спортивных и физкультурных мероприятий».</w:t>
      </w:r>
    </w:p>
    <w:p w14:paraId="56418314" w14:textId="77777777" w:rsidR="00FB154D" w:rsidRPr="009625A8" w:rsidRDefault="00FB154D" w:rsidP="0010180F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1.6.4. В пункте 3.5.5. «Демографическая и миграционная политика»:</w:t>
      </w:r>
    </w:p>
    <w:p w14:paraId="2A4E7B1F" w14:textId="77777777" w:rsidR="00FB154D" w:rsidRPr="009625A8" w:rsidRDefault="00FB154D" w:rsidP="0010180F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1.6.4.1. После строки «</w:t>
      </w:r>
      <w:r w:rsidRPr="009625A8">
        <w:rPr>
          <w:i/>
          <w:iCs/>
          <w:sz w:val="28"/>
          <w:szCs w:val="28"/>
          <w:shd w:val="clear" w:color="auto" w:fill="FFFFFF"/>
        </w:rPr>
        <w:t>Задачи Стратегии в сфере демографии и миграции</w:t>
      </w:r>
      <w:r w:rsidRPr="009625A8">
        <w:rPr>
          <w:sz w:val="28"/>
          <w:szCs w:val="28"/>
          <w:shd w:val="clear" w:color="auto" w:fill="FFFFFF"/>
        </w:rPr>
        <w:t>»:</w:t>
      </w:r>
    </w:p>
    <w:p w14:paraId="1FD61A79" w14:textId="77777777" w:rsidR="00FB154D" w:rsidRPr="009625A8" w:rsidRDefault="00FB154D" w:rsidP="0010180F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а) абзац первый изложить в следующей редакции:</w:t>
      </w:r>
    </w:p>
    <w:p w14:paraId="73C24EFF" w14:textId="77777777" w:rsidR="00FB154D" w:rsidRPr="009625A8" w:rsidRDefault="00FB154D" w:rsidP="0010180F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«создать условия для поддержания положительного миграционного притока населения в отрасли экономики, испытывающие нехватку рабочей силы;»;</w:t>
      </w:r>
    </w:p>
    <w:p w14:paraId="005D91F0" w14:textId="77777777" w:rsidR="00FB154D" w:rsidRPr="009625A8" w:rsidRDefault="00FB154D" w:rsidP="0010180F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б) дополнить абзацем третьим следующего содержания:</w:t>
      </w:r>
    </w:p>
    <w:p w14:paraId="20B45D0F" w14:textId="77777777" w:rsidR="00FB154D" w:rsidRPr="009625A8" w:rsidRDefault="00FB154D" w:rsidP="0010180F">
      <w:pPr>
        <w:ind w:firstLine="720"/>
        <w:jc w:val="both"/>
        <w:rPr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«создать условия для оказания помощи отдельным категориям граждан.».</w:t>
      </w:r>
    </w:p>
    <w:p w14:paraId="4262DD1F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1.6.4.2. В таблице № 67:</w:t>
      </w:r>
    </w:p>
    <w:p w14:paraId="65C9B9DD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iCs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а) в строке «</w:t>
      </w:r>
      <w:r w:rsidRPr="009625A8">
        <w:rPr>
          <w:iCs/>
          <w:szCs w:val="28"/>
          <w:shd w:val="clear" w:color="auto" w:fill="FFFFFF"/>
        </w:rPr>
        <w:t>8.5.ЦП1»:</w:t>
      </w:r>
    </w:p>
    <w:p w14:paraId="06EC37B1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iCs/>
          <w:szCs w:val="28"/>
          <w:shd w:val="clear" w:color="auto" w:fill="FFFFFF"/>
        </w:rPr>
        <w:t>в графе «2025»</w:t>
      </w:r>
      <w:r w:rsidRPr="009625A8">
        <w:rPr>
          <w:szCs w:val="28"/>
          <w:shd w:val="clear" w:color="auto" w:fill="FFFFFF"/>
        </w:rPr>
        <w:t xml:space="preserve"> цифры «67,5» заменить цифрами «95,4», цифры «71,3» заменить цифрами «123,8», цифры «78,7» заменить цифрами «136,9»; </w:t>
      </w:r>
    </w:p>
    <w:p w14:paraId="2F214410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в графе «2030» цифры «130» заменить цифрами «138,5», цифры «144,7» заменить цифрами «194,0», цифры «158,9» заменить цифрами «239,2»;</w:t>
      </w:r>
    </w:p>
    <w:p w14:paraId="2A3CED96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б) в строке «</w:t>
      </w:r>
      <w:r w:rsidRPr="009625A8">
        <w:rPr>
          <w:iCs/>
          <w:szCs w:val="28"/>
          <w:shd w:val="clear" w:color="auto" w:fill="FFFFFF"/>
        </w:rPr>
        <w:t>8.5.ЦП2»:</w:t>
      </w:r>
    </w:p>
    <w:p w14:paraId="7E7349D0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в графе «2025» цифры «56» заменить цифрами «-3,5», цифры «58» заменить цифрами «7,0», цифры «59,9» заменить цифрами «10,8»; </w:t>
      </w:r>
    </w:p>
    <w:p w14:paraId="27E3A4DA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в графе «2030» цифры «108,3» заменить цифрами «-11,5», цифры «115,3» заменить цифрами «12,2», цифры «136,1» заменить цифрами «22,5».</w:t>
      </w:r>
    </w:p>
    <w:p w14:paraId="63381570" w14:textId="77777777" w:rsidR="00FB154D" w:rsidRPr="009625A8" w:rsidRDefault="00FB154D" w:rsidP="0010180F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1.6.4.3. В таблице № 68 в графе «</w:t>
      </w:r>
      <w:r w:rsidRPr="009625A8">
        <w:rPr>
          <w:rFonts w:eastAsia="Calibri"/>
          <w:sz w:val="28"/>
          <w:szCs w:val="28"/>
          <w:shd w:val="clear" w:color="auto" w:fill="FFFFFF"/>
        </w:rPr>
        <w:t>Направление развития» в пункте 7 слова «Направление развития № 7 (8.5.ЦП1.Н7, 8.6.ЦП2.Н7)</w:t>
      </w:r>
      <w:r w:rsidR="00DE37F9" w:rsidRPr="009625A8">
        <w:rPr>
          <w:rFonts w:eastAsia="Calibri"/>
          <w:sz w:val="28"/>
          <w:szCs w:val="28"/>
          <w:shd w:val="clear" w:color="auto" w:fill="FFFFFF"/>
        </w:rPr>
        <w:t>.</w:t>
      </w:r>
    </w:p>
    <w:p w14:paraId="799B4625" w14:textId="77777777" w:rsidR="00FB154D" w:rsidRPr="009625A8" w:rsidRDefault="00FB154D" w:rsidP="0010180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rFonts w:eastAsia="Calibri"/>
          <w:color w:val="000000"/>
          <w:sz w:val="28"/>
          <w:szCs w:val="28"/>
          <w:shd w:val="clear" w:color="auto" w:fill="FFFFFF"/>
        </w:rPr>
        <w:t xml:space="preserve">Взаимодействие с органами региональной власти с целью: </w:t>
      </w:r>
    </w:p>
    <w:p w14:paraId="54DEFF30" w14:textId="77777777" w:rsidR="00FB154D" w:rsidRPr="009625A8" w:rsidRDefault="00FB154D" w:rsidP="0010180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 xml:space="preserve">увеличения продолжительности жизни; </w:t>
      </w:r>
    </w:p>
    <w:p w14:paraId="09F0B71F" w14:textId="77777777" w:rsidR="00FB154D" w:rsidRPr="009625A8" w:rsidRDefault="00FB154D" w:rsidP="0010180F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 xml:space="preserve">снижения дефицита мощности поликлиник; </w:t>
      </w:r>
    </w:p>
    <w:p w14:paraId="72ADDC34" w14:textId="77777777" w:rsidR="00FB154D" w:rsidRPr="009625A8" w:rsidRDefault="00FB154D" w:rsidP="0010180F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9625A8">
        <w:rPr>
          <w:rFonts w:eastAsia="Calibri"/>
          <w:color w:val="000000"/>
          <w:sz w:val="28"/>
          <w:szCs w:val="28"/>
          <w:shd w:val="clear" w:color="auto" w:fill="FFFFFF"/>
        </w:rPr>
        <w:t xml:space="preserve">содействия развитию сети кабинетов врачей общей практики» </w:t>
      </w:r>
      <w:r w:rsidRPr="009625A8">
        <w:rPr>
          <w:rFonts w:eastAsia="Calibri"/>
          <w:sz w:val="28"/>
          <w:szCs w:val="28"/>
          <w:shd w:val="clear" w:color="auto" w:fill="FFFFFF"/>
        </w:rPr>
        <w:t xml:space="preserve">заменить словами «Направление развития № 7 (8.5.ЦП1.Н7, 8.5.ЦП2.Н7, 8.5.ЦП3.Н7).  </w:t>
      </w:r>
    </w:p>
    <w:p w14:paraId="12E59CB9" w14:textId="77777777" w:rsidR="00FB154D" w:rsidRPr="009625A8" w:rsidRDefault="00FB154D" w:rsidP="0010180F">
      <w:pPr>
        <w:ind w:firstLine="709"/>
        <w:jc w:val="both"/>
        <w:rPr>
          <w:szCs w:val="28"/>
          <w:shd w:val="clear" w:color="auto" w:fill="FFFFFF"/>
        </w:rPr>
      </w:pPr>
      <w:r w:rsidRPr="009625A8">
        <w:rPr>
          <w:rFonts w:eastAsia="Calibri"/>
          <w:color w:val="000000"/>
          <w:sz w:val="28"/>
          <w:szCs w:val="28"/>
          <w:shd w:val="clear" w:color="auto" w:fill="FFFFFF"/>
        </w:rPr>
        <w:t>Взаимодействие с исполнительными органами власти Краснодарского края по вопросам снижения дефицита мощности поликлиник и обеспечения отрасли медицинскими кадрами</w:t>
      </w:r>
      <w:r w:rsidRPr="009625A8">
        <w:rPr>
          <w:color w:val="000000"/>
          <w:sz w:val="28"/>
          <w:szCs w:val="28"/>
          <w:shd w:val="clear" w:color="auto" w:fill="FFFFFF"/>
        </w:rPr>
        <w:t xml:space="preserve">». </w:t>
      </w:r>
    </w:p>
    <w:p w14:paraId="0DBA12FE" w14:textId="77777777" w:rsidR="00FB154D" w:rsidRPr="009625A8" w:rsidRDefault="00FB154D" w:rsidP="0010180F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1.6.5. </w:t>
      </w:r>
      <w:r w:rsidRPr="009625A8">
        <w:rPr>
          <w:bCs/>
          <w:shd w:val="clear" w:color="auto" w:fill="FFFFFF"/>
        </w:rPr>
        <w:t>Пункт 3.5.6 изложить в следующей редакции:</w:t>
      </w:r>
    </w:p>
    <w:p w14:paraId="36774D13" w14:textId="77777777" w:rsidR="00FB154D" w:rsidRPr="009625A8" w:rsidRDefault="00FB154D" w:rsidP="0010180F">
      <w:pPr>
        <w:ind w:firstLine="709"/>
        <w:jc w:val="both"/>
        <w:rPr>
          <w:b/>
          <w:i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«</w:t>
      </w:r>
      <w:r w:rsidRPr="009625A8">
        <w:rPr>
          <w:b/>
          <w:sz w:val="28"/>
          <w:szCs w:val="28"/>
          <w:shd w:val="clear" w:color="auto" w:fill="FFFFFF"/>
        </w:rPr>
        <w:t>3.5.6.</w:t>
      </w:r>
      <w:r w:rsidRPr="009625A8">
        <w:rPr>
          <w:b/>
          <w:bCs/>
          <w:sz w:val="28"/>
          <w:szCs w:val="28"/>
          <w:shd w:val="clear" w:color="auto" w:fill="FFFFFF"/>
        </w:rPr>
        <w:t xml:space="preserve"> Социальная поддержка населения</w:t>
      </w:r>
    </w:p>
    <w:p w14:paraId="19D4B197" w14:textId="77777777" w:rsidR="00FB154D" w:rsidRPr="009625A8" w:rsidRDefault="00FB154D" w:rsidP="0010180F">
      <w:pPr>
        <w:ind w:firstLine="709"/>
        <w:jc w:val="both"/>
        <w:rPr>
          <w:i/>
          <w:sz w:val="28"/>
          <w:szCs w:val="28"/>
          <w:shd w:val="clear" w:color="auto" w:fill="FFFFFF"/>
        </w:rPr>
      </w:pPr>
      <w:r w:rsidRPr="009625A8">
        <w:rPr>
          <w:b/>
          <w:i/>
          <w:sz w:val="28"/>
          <w:szCs w:val="28"/>
          <w:shd w:val="clear" w:color="auto" w:fill="FFFFFF"/>
        </w:rPr>
        <w:t>Стратегические цели, целевые показатели и меры по их достижению в сфере социальной поддержки населения.</w:t>
      </w:r>
    </w:p>
    <w:p w14:paraId="0FAD9F9C" w14:textId="6473CA65" w:rsidR="00FB154D" w:rsidRPr="009625A8" w:rsidRDefault="00FB154D" w:rsidP="0010180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i/>
          <w:sz w:val="28"/>
          <w:szCs w:val="28"/>
          <w:shd w:val="clear" w:color="auto" w:fill="FFFFFF"/>
        </w:rPr>
        <w:t xml:space="preserve">Цель Стратегии в сфере социальной поддержки населения </w:t>
      </w:r>
      <w:r w:rsidRPr="009625A8">
        <w:rPr>
          <w:sz w:val="28"/>
          <w:szCs w:val="28"/>
          <w:shd w:val="clear" w:color="auto" w:fill="FFFFFF"/>
        </w:rPr>
        <w:t xml:space="preserve">– </w:t>
      </w:r>
      <w:r w:rsidRPr="009625A8">
        <w:rPr>
          <w:color w:val="000000"/>
          <w:sz w:val="28"/>
          <w:szCs w:val="28"/>
          <w:shd w:val="clear" w:color="auto" w:fill="FFFFFF"/>
        </w:rPr>
        <w:t xml:space="preserve">улучшить качество жизни наименее защищённых слоёв населения за счёт развития системы социальной поддержки населения, создать условия для роста благосостояния </w:t>
      </w:r>
      <w:r w:rsidRPr="009625A8">
        <w:rPr>
          <w:color w:val="000000"/>
          <w:sz w:val="28"/>
          <w:szCs w:val="28"/>
          <w:shd w:val="clear" w:color="auto" w:fill="FFFFFF"/>
        </w:rPr>
        <w:lastRenderedPageBreak/>
        <w:t xml:space="preserve">граждан </w:t>
      </w:r>
      <w:r w:rsidR="00A6377A">
        <w:rPr>
          <w:color w:val="000000"/>
          <w:sz w:val="28"/>
          <w:szCs w:val="28"/>
          <w:shd w:val="clear" w:color="auto" w:fill="FFFFFF"/>
        </w:rPr>
        <w:t>–</w:t>
      </w:r>
      <w:r w:rsidRPr="009625A8">
        <w:rPr>
          <w:color w:val="000000"/>
          <w:sz w:val="28"/>
          <w:szCs w:val="28"/>
          <w:shd w:val="clear" w:color="auto" w:fill="FFFFFF"/>
        </w:rPr>
        <w:t xml:space="preserve"> получателей мер социальной поддержки, государственных социальных и страховых гарантий и повышения уровня жизни граждан старшего поколения.</w:t>
      </w:r>
    </w:p>
    <w:p w14:paraId="12D0EE87" w14:textId="77777777" w:rsidR="00FB154D" w:rsidRPr="009625A8" w:rsidRDefault="00FB154D" w:rsidP="0010180F">
      <w:pPr>
        <w:ind w:firstLine="709"/>
        <w:jc w:val="both"/>
        <w:rPr>
          <w:i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В частности: соблюдение законодательства Российской Федерации, законов и иных нормативно-правовых актов Краснодарского края и муниципальных правовых актов муниципального образования город Краснодар, устанавливающих правовые и организационные основы оказания помощи семьям, малоимущим гражданам и иным категориям граждан, имеющим право на получение помощи и различных льгот (в том числе налоговых).</w:t>
      </w:r>
    </w:p>
    <w:p w14:paraId="745B7620" w14:textId="77777777" w:rsidR="00FB154D" w:rsidRPr="009625A8" w:rsidRDefault="00FB154D" w:rsidP="0010180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i/>
          <w:sz w:val="28"/>
          <w:szCs w:val="28"/>
          <w:shd w:val="clear" w:color="auto" w:fill="FFFFFF"/>
        </w:rPr>
        <w:t xml:space="preserve">Задачи Стратегии в сфере социальной поддержки населения: </w:t>
      </w:r>
    </w:p>
    <w:p w14:paraId="73CF9598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выявить категории граждан, нуждающихся в социальной поддержке, и установить для них государственные меры социальной поддержки;</w:t>
      </w:r>
    </w:p>
    <w:p w14:paraId="7DAADEAD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разработать и внедрить новые дополнительные меры социальной поддержки;</w:t>
      </w:r>
    </w:p>
    <w:p w14:paraId="1F2D99CC" w14:textId="77777777" w:rsidR="00FB154D" w:rsidRPr="009625A8" w:rsidRDefault="00FB154D" w:rsidP="0010180F">
      <w:pPr>
        <w:tabs>
          <w:tab w:val="left" w:pos="789"/>
        </w:tabs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повысить вовлечённость некоммерческих организаций в предоставление дополнительных мер социальной поддержки;</w:t>
      </w:r>
    </w:p>
    <w:p w14:paraId="3371DFD5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соблюдать правовые и организационные основы оказания социальной помощи семьям, малоимущим гражданам и иным категориям граждан, имеющим право на получение помощи и различных льгот;</w:t>
      </w:r>
    </w:p>
    <w:p w14:paraId="32A4B51D" w14:textId="77777777" w:rsidR="00FB154D" w:rsidRPr="009625A8" w:rsidRDefault="00FB154D" w:rsidP="0010180F">
      <w:pPr>
        <w:ind w:firstLine="624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увеличить эффективность системы оказания социальных услуг;</w:t>
      </w:r>
    </w:p>
    <w:p w14:paraId="73C4DEFE" w14:textId="77777777" w:rsidR="00FB154D" w:rsidRPr="009625A8" w:rsidRDefault="00FB154D" w:rsidP="0010180F">
      <w:pPr>
        <w:ind w:firstLine="624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разработать и внедрить новые технологии социального обслуживания различных категорий граждан для оптимизации работы учреждений социальной сферы;</w:t>
      </w:r>
    </w:p>
    <w:p w14:paraId="62AB9EB9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установить новые формы дополнительной социальной поддержки населения;</w:t>
      </w:r>
    </w:p>
    <w:p w14:paraId="6CF50123" w14:textId="77777777" w:rsidR="00FB154D" w:rsidRPr="009625A8" w:rsidRDefault="00FB154D" w:rsidP="0010180F">
      <w:pPr>
        <w:ind w:firstLine="737"/>
        <w:jc w:val="both"/>
        <w:rPr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использовать в качестве инструментов социальной защиты налоговые льготы по местным налогам, предоставляемым на территории муниципального образования город Краснодар.</w:t>
      </w:r>
    </w:p>
    <w:p w14:paraId="0E398511" w14:textId="77777777" w:rsidR="00FB154D" w:rsidRPr="009625A8" w:rsidRDefault="00FB154D" w:rsidP="0010180F">
      <w:pPr>
        <w:pStyle w:val="5"/>
        <w:spacing w:before="0" w:after="0"/>
        <w:ind w:firstLine="709"/>
        <w:rPr>
          <w:sz w:val="28"/>
          <w:szCs w:val="28"/>
          <w:shd w:val="clear" w:color="auto" w:fill="FFFFFF"/>
        </w:rPr>
      </w:pPr>
      <w:r w:rsidRPr="009625A8">
        <w:rPr>
          <w:rFonts w:ascii="Times New Roman" w:hAnsi="Times New Roman"/>
          <w:sz w:val="28"/>
          <w:szCs w:val="28"/>
          <w:shd w:val="clear" w:color="auto" w:fill="FFFFFF"/>
        </w:rPr>
        <w:t>Направление развития.</w:t>
      </w:r>
    </w:p>
    <w:p w14:paraId="4FB29FA3" w14:textId="77777777" w:rsidR="00FB154D" w:rsidRPr="009625A8" w:rsidRDefault="00FB154D">
      <w:pPr>
        <w:jc w:val="center"/>
        <w:rPr>
          <w:b/>
          <w:sz w:val="28"/>
          <w:szCs w:val="28"/>
          <w:shd w:val="clear" w:color="auto" w:fill="FFFFFF"/>
        </w:rPr>
      </w:pPr>
      <w:r w:rsidRPr="009625A8">
        <w:rPr>
          <w:b/>
          <w:sz w:val="28"/>
          <w:szCs w:val="28"/>
          <w:shd w:val="clear" w:color="auto" w:fill="FFFFFF"/>
        </w:rPr>
        <w:t>Направление развития в сфере социальной поддержки населения</w:t>
      </w:r>
    </w:p>
    <w:p w14:paraId="12A30E7A" w14:textId="77777777" w:rsidR="00FB154D" w:rsidRPr="009625A8" w:rsidRDefault="00FB15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right"/>
        <w:rPr>
          <w:rFonts w:eastAsia="Calibri"/>
          <w:sz w:val="24"/>
          <w:szCs w:val="24"/>
        </w:rPr>
      </w:pPr>
      <w:r w:rsidRPr="009625A8">
        <w:rPr>
          <w:b/>
          <w:sz w:val="28"/>
          <w:szCs w:val="28"/>
          <w:shd w:val="clear" w:color="auto" w:fill="FFFFFF"/>
        </w:rPr>
        <w:t>Таблица № 69</w:t>
      </w:r>
    </w:p>
    <w:tbl>
      <w:tblPr>
        <w:tblpPr w:rightFromText="180" w:vertAnchor="text" w:tblpX="-108" w:tblpY="1"/>
        <w:tblOverlap w:val="never"/>
        <w:tblW w:w="5000" w:type="pct"/>
        <w:tblLayout w:type="fixed"/>
        <w:tblLook w:val="0000" w:firstRow="0" w:lastRow="0" w:firstColumn="0" w:lastColumn="0" w:noHBand="0" w:noVBand="0"/>
      </w:tblPr>
      <w:tblGrid>
        <w:gridCol w:w="553"/>
        <w:gridCol w:w="5404"/>
        <w:gridCol w:w="3422"/>
        <w:gridCol w:w="254"/>
      </w:tblGrid>
      <w:tr w:rsidR="00FB154D" w14:paraId="43072D04" w14:textId="77777777">
        <w:trPr>
          <w:trHeight w:val="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F2521" w14:textId="77777777" w:rsidR="00FB154D" w:rsidRDefault="00FB154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</w:p>
          <w:p w14:paraId="06F02F6B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7D9D6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Направление развития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C8E7" w14:textId="77777777" w:rsidR="00FB154D" w:rsidRDefault="00FB154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Сфера с подробным</w:t>
            </w:r>
          </w:p>
          <w:p w14:paraId="6CC3F771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описанием</w:t>
            </w:r>
          </w:p>
        </w:tc>
        <w:tc>
          <w:tcPr>
            <w:tcW w:w="255" w:type="dxa"/>
            <w:tcBorders>
              <w:left w:val="single" w:sz="4" w:space="0" w:color="000000"/>
            </w:tcBorders>
            <w:shd w:val="clear" w:color="auto" w:fill="auto"/>
          </w:tcPr>
          <w:p w14:paraId="34F8ACBA" w14:textId="77777777" w:rsidR="00FB154D" w:rsidRDefault="00FB154D">
            <w:pPr>
              <w:snapToGrid w:val="0"/>
              <w:ind w:left="-131" w:right="-10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B154D" w14:paraId="41A74EB5" w14:textId="77777777">
        <w:trPr>
          <w:trHeight w:val="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6DD4E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4AD8F" w14:textId="77777777" w:rsidR="00FB154D" w:rsidRDefault="00FB154D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Направление развития № 1 (8.6.Ц1.Н1). </w:t>
            </w:r>
          </w:p>
          <w:p w14:paraId="473337F1" w14:textId="77777777" w:rsidR="00FB154D" w:rsidRDefault="00FB154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Развитие и повышение эффективности системы социальной поддержки населения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5EF19" w14:textId="77777777" w:rsidR="00FB154D" w:rsidRDefault="00FB154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Социальная сфера и человеческий капитал (социальная поддержка населения)</w:t>
            </w:r>
          </w:p>
        </w:tc>
        <w:tc>
          <w:tcPr>
            <w:tcW w:w="255" w:type="dxa"/>
            <w:tcBorders>
              <w:left w:val="single" w:sz="4" w:space="0" w:color="000000"/>
            </w:tcBorders>
            <w:shd w:val="clear" w:color="auto" w:fill="auto"/>
          </w:tcPr>
          <w:p w14:paraId="7FE23DB0" w14:textId="77777777" w:rsidR="00FB154D" w:rsidRDefault="00FB154D">
            <w:pPr>
              <w:snapToGrid w:val="0"/>
              <w:ind w:right="-106"/>
              <w:jc w:val="both"/>
              <w:rPr>
                <w:rFonts w:eastAsia="Calibri"/>
                <w:sz w:val="46"/>
                <w:szCs w:val="46"/>
              </w:rPr>
            </w:pPr>
          </w:p>
          <w:p w14:paraId="25657E34" w14:textId="77777777" w:rsidR="00FB154D" w:rsidRDefault="00FB154D" w:rsidP="00C707A9">
            <w:pPr>
              <w:ind w:left="-131" w:right="-106"/>
              <w:jc w:val="right"/>
            </w:pPr>
            <w:r>
              <w:rPr>
                <w:rFonts w:eastAsia="Calibri"/>
                <w:sz w:val="28"/>
                <w:szCs w:val="28"/>
              </w:rPr>
              <w:t>».</w:t>
            </w:r>
          </w:p>
        </w:tc>
      </w:tr>
    </w:tbl>
    <w:p w14:paraId="7ED20BE7" w14:textId="77777777" w:rsidR="00AD081A" w:rsidRDefault="00AD081A" w:rsidP="00FB52C2">
      <w:pPr>
        <w:pStyle w:val="2"/>
        <w:ind w:firstLine="709"/>
        <w:rPr>
          <w:szCs w:val="28"/>
          <w:shd w:val="clear" w:color="auto" w:fill="FFFFFF"/>
        </w:rPr>
      </w:pPr>
    </w:p>
    <w:p w14:paraId="29B9B597" w14:textId="0EC6E1D3" w:rsidR="00FB154D" w:rsidRDefault="00FB154D" w:rsidP="00FB52C2">
      <w:pPr>
        <w:pStyle w:val="2"/>
        <w:ind w:firstLine="709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1.6.6. В пункте 3.5.7. «Безопасность»:</w:t>
      </w:r>
    </w:p>
    <w:p w14:paraId="54783D6B" w14:textId="77777777" w:rsidR="000611BD" w:rsidRPr="000611BD" w:rsidRDefault="000611BD" w:rsidP="00FB52C2">
      <w:pPr>
        <w:numPr>
          <w:ilvl w:val="0"/>
          <w:numId w:val="1"/>
        </w:numPr>
        <w:ind w:firstLine="709"/>
        <w:jc w:val="both"/>
        <w:rPr>
          <w:rFonts w:eastAsia="Calibri"/>
          <w:sz w:val="28"/>
          <w:szCs w:val="28"/>
        </w:rPr>
      </w:pPr>
      <w:r w:rsidRPr="000611BD">
        <w:rPr>
          <w:rFonts w:eastAsia="Calibri"/>
          <w:sz w:val="28"/>
          <w:szCs w:val="28"/>
          <w:lang w:eastAsia="en-US"/>
        </w:rPr>
        <w:t xml:space="preserve">1.6.6.1. </w:t>
      </w:r>
      <w:r w:rsidR="007F6691">
        <w:rPr>
          <w:rFonts w:eastAsia="Calibri"/>
          <w:sz w:val="28"/>
          <w:szCs w:val="28"/>
          <w:lang w:eastAsia="en-US"/>
        </w:rPr>
        <w:t>Ч</w:t>
      </w:r>
      <w:r w:rsidRPr="000611BD">
        <w:rPr>
          <w:rFonts w:eastAsia="Calibri"/>
          <w:sz w:val="28"/>
          <w:szCs w:val="28"/>
          <w:lang w:eastAsia="en-US"/>
        </w:rPr>
        <w:t>асть «</w:t>
      </w:r>
      <w:r w:rsidRPr="000611BD">
        <w:rPr>
          <w:rFonts w:eastAsia="Calibri"/>
          <w:b/>
          <w:bCs/>
          <w:sz w:val="28"/>
          <w:szCs w:val="28"/>
          <w:lang w:eastAsia="en-US"/>
        </w:rPr>
        <w:t>Задачи Стратегии в сфере безопасности:</w:t>
      </w:r>
      <w:r w:rsidRPr="000611BD">
        <w:rPr>
          <w:rFonts w:eastAsia="Calibri"/>
          <w:sz w:val="28"/>
          <w:szCs w:val="28"/>
          <w:lang w:eastAsia="en-US"/>
        </w:rPr>
        <w:t>» дополнить абзацами следующего содержания:</w:t>
      </w:r>
    </w:p>
    <w:p w14:paraId="23D90A5D" w14:textId="77777777" w:rsidR="000611BD" w:rsidRPr="00171969" w:rsidRDefault="000611BD" w:rsidP="00FB52C2">
      <w:pPr>
        <w:numPr>
          <w:ilvl w:val="0"/>
          <w:numId w:val="1"/>
        </w:numPr>
        <w:ind w:firstLine="709"/>
        <w:jc w:val="both"/>
        <w:rPr>
          <w:rFonts w:eastAsia="Calibri"/>
          <w:spacing w:val="-4"/>
          <w:sz w:val="28"/>
          <w:szCs w:val="28"/>
        </w:rPr>
      </w:pPr>
      <w:r w:rsidRPr="00171969">
        <w:rPr>
          <w:rFonts w:eastAsia="Calibri"/>
          <w:spacing w:val="-4"/>
          <w:sz w:val="28"/>
          <w:szCs w:val="28"/>
          <w:lang w:eastAsia="en-US"/>
        </w:rPr>
        <w:t>«увеличить зоны оповещения населения на территории города Краснодара;</w:t>
      </w:r>
    </w:p>
    <w:p w14:paraId="586F591E" w14:textId="77777777" w:rsidR="000611BD" w:rsidRPr="00704462" w:rsidRDefault="000611BD" w:rsidP="00FB52C2">
      <w:pPr>
        <w:numPr>
          <w:ilvl w:val="0"/>
          <w:numId w:val="1"/>
        </w:numPr>
        <w:ind w:firstLine="709"/>
        <w:jc w:val="both"/>
        <w:rPr>
          <w:spacing w:val="-4"/>
          <w:sz w:val="28"/>
          <w:szCs w:val="28"/>
        </w:rPr>
      </w:pPr>
      <w:r w:rsidRPr="00704462">
        <w:rPr>
          <w:rFonts w:eastAsia="Calibri"/>
          <w:spacing w:val="-4"/>
          <w:sz w:val="28"/>
          <w:szCs w:val="28"/>
          <w:lang w:eastAsia="en-US"/>
        </w:rPr>
        <w:t>повысить эффективность системы подготовки и обучения населения, пропаганда знаний в области гражданской обороны и защиты от чрезвычайных ситуаций;</w:t>
      </w:r>
    </w:p>
    <w:p w14:paraId="42BAAABE" w14:textId="77777777" w:rsidR="000611BD" w:rsidRPr="000611BD" w:rsidRDefault="000611BD" w:rsidP="00FB52C2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0611BD">
        <w:rPr>
          <w:rFonts w:eastAsia="Calibri"/>
          <w:sz w:val="28"/>
          <w:szCs w:val="28"/>
          <w:lang w:eastAsia="en-US"/>
        </w:rPr>
        <w:t>создать спасательно-пожарные отряды;</w:t>
      </w:r>
    </w:p>
    <w:p w14:paraId="0E350282" w14:textId="77777777" w:rsidR="00FB154D" w:rsidRPr="000611BD" w:rsidRDefault="000611BD" w:rsidP="00FB52C2">
      <w:pPr>
        <w:numPr>
          <w:ilvl w:val="0"/>
          <w:numId w:val="1"/>
        </w:numPr>
        <w:tabs>
          <w:tab w:val="left" w:pos="651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0611BD">
        <w:rPr>
          <w:rFonts w:eastAsia="Calibri"/>
          <w:sz w:val="28"/>
          <w:szCs w:val="28"/>
          <w:lang w:eastAsia="en-US"/>
        </w:rPr>
        <w:lastRenderedPageBreak/>
        <w:t>совершенствовать материально-техническую базу спасательно-пожарных отрядов муниципальной пожарной охраны.</w:t>
      </w:r>
      <w:r w:rsidR="00FB154D" w:rsidRPr="000611BD">
        <w:rPr>
          <w:color w:val="000000"/>
          <w:sz w:val="28"/>
          <w:szCs w:val="28"/>
        </w:rPr>
        <w:t>».</w:t>
      </w:r>
    </w:p>
    <w:p w14:paraId="22ADF3A5" w14:textId="77777777" w:rsidR="00FB154D" w:rsidRPr="009714A0" w:rsidRDefault="00FB154D" w:rsidP="00FB52C2">
      <w:pPr>
        <w:tabs>
          <w:tab w:val="num" w:pos="0"/>
          <w:tab w:val="left" w:pos="651"/>
        </w:tabs>
        <w:ind w:firstLine="709"/>
        <w:contextualSpacing/>
        <w:jc w:val="both"/>
        <w:rPr>
          <w:color w:val="000000"/>
          <w:spacing w:val="2"/>
          <w:sz w:val="28"/>
        </w:rPr>
      </w:pPr>
      <w:r w:rsidRPr="009714A0">
        <w:rPr>
          <w:color w:val="000000"/>
          <w:spacing w:val="2"/>
          <w:sz w:val="28"/>
        </w:rPr>
        <w:t>1.6.6.2. После слов «Выделено два индикатора, являющихся маркерами достигаемых целей и задач» дополнить пунктами 3</w:t>
      </w:r>
      <w:r w:rsidRPr="009714A0">
        <w:rPr>
          <w:bCs/>
          <w:color w:val="000000"/>
          <w:spacing w:val="2"/>
          <w:sz w:val="28"/>
          <w:szCs w:val="28"/>
          <w:shd w:val="clear" w:color="auto" w:fill="FFFFFF"/>
        </w:rPr>
        <w:t>–</w:t>
      </w:r>
      <w:r w:rsidRPr="009714A0">
        <w:rPr>
          <w:color w:val="000000"/>
          <w:spacing w:val="2"/>
          <w:sz w:val="28"/>
        </w:rPr>
        <w:t>6 следующего содержания:</w:t>
      </w:r>
    </w:p>
    <w:p w14:paraId="0668C02F" w14:textId="77777777" w:rsidR="00FB154D" w:rsidRDefault="00FB154D" w:rsidP="00FB52C2">
      <w:pPr>
        <w:tabs>
          <w:tab w:val="num" w:pos="0"/>
          <w:tab w:val="left" w:pos="651"/>
        </w:tabs>
        <w:ind w:firstLine="709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>«3. Степень охвата населения средствами оповещения.</w:t>
      </w:r>
    </w:p>
    <w:p w14:paraId="7BA18A3C" w14:textId="77777777" w:rsidR="00FB154D" w:rsidRDefault="00FB154D" w:rsidP="00FB52C2">
      <w:pPr>
        <w:pStyle w:val="17"/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0"/>
          <w:shd w:val="clear" w:color="auto" w:fill="FFFFFF"/>
          <w:lang w:val="ru-RU"/>
        </w:rPr>
      </w:pPr>
      <w:r>
        <w:rPr>
          <w:color w:val="000000"/>
          <w:sz w:val="28"/>
          <w:szCs w:val="20"/>
          <w:lang w:val="ru-RU"/>
        </w:rPr>
        <w:t>4. Охват обучен</w:t>
      </w:r>
      <w:r>
        <w:rPr>
          <w:color w:val="000000"/>
          <w:sz w:val="28"/>
          <w:szCs w:val="20"/>
          <w:shd w:val="clear" w:color="auto" w:fill="FFFFFF"/>
          <w:lang w:val="ru-RU"/>
        </w:rPr>
        <w:t>ных соответствующих групп в области гражданской обороны и защиты от чрезвычайных ситуаций.</w:t>
      </w:r>
    </w:p>
    <w:p w14:paraId="7F4124B7" w14:textId="77777777" w:rsidR="00FB154D" w:rsidRDefault="00FB154D" w:rsidP="00FB52C2">
      <w:pPr>
        <w:pStyle w:val="17"/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0"/>
          <w:shd w:val="clear" w:color="auto" w:fill="FFFFFF"/>
          <w:lang w:val="ru-RU"/>
        </w:rPr>
      </w:pPr>
      <w:r>
        <w:rPr>
          <w:color w:val="000000"/>
          <w:sz w:val="28"/>
          <w:szCs w:val="20"/>
          <w:shd w:val="clear" w:color="auto" w:fill="FFFFFF"/>
          <w:lang w:val="ru-RU"/>
        </w:rPr>
        <w:t>5. Увеличение количества объектов пожарной охраны.</w:t>
      </w:r>
    </w:p>
    <w:p w14:paraId="012A89AE" w14:textId="77777777" w:rsidR="00FB154D" w:rsidRDefault="00FB154D" w:rsidP="00FB52C2">
      <w:pPr>
        <w:pStyle w:val="17"/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0"/>
          <w:shd w:val="clear" w:color="auto" w:fill="FFFFFF"/>
          <w:lang w:val="ru-RU"/>
        </w:rPr>
      </w:pPr>
      <w:r>
        <w:rPr>
          <w:color w:val="000000"/>
          <w:sz w:val="28"/>
          <w:szCs w:val="20"/>
          <w:shd w:val="clear" w:color="auto" w:fill="FFFFFF"/>
          <w:lang w:val="ru-RU"/>
        </w:rPr>
        <w:t>6. Совершенствование материально-технической базы спасательно-пожарных и аварийно-спасательных отрядов.».</w:t>
      </w:r>
    </w:p>
    <w:p w14:paraId="57F07BCD" w14:textId="77777777" w:rsidR="00FB154D" w:rsidRPr="009D6B56" w:rsidRDefault="00FB154D" w:rsidP="00FB52C2">
      <w:pPr>
        <w:pStyle w:val="17"/>
        <w:tabs>
          <w:tab w:val="num" w:pos="0"/>
          <w:tab w:val="left" w:pos="993"/>
        </w:tabs>
        <w:ind w:left="0" w:firstLine="709"/>
        <w:jc w:val="both"/>
        <w:rPr>
          <w:shd w:val="clear" w:color="auto" w:fill="FFFFFF"/>
          <w:lang w:val="ru-RU"/>
        </w:rPr>
      </w:pPr>
      <w:r>
        <w:rPr>
          <w:color w:val="000000"/>
          <w:sz w:val="28"/>
          <w:szCs w:val="20"/>
          <w:shd w:val="clear" w:color="auto" w:fill="FFFFFF"/>
          <w:lang w:val="ru-RU"/>
        </w:rPr>
        <w:t xml:space="preserve">1.6.6.3. Таблицу </w:t>
      </w:r>
      <w:r>
        <w:rPr>
          <w:color w:val="000000"/>
          <w:sz w:val="28"/>
          <w:szCs w:val="28"/>
          <w:shd w:val="clear" w:color="auto" w:fill="FFFFFF"/>
          <w:lang w:val="ru-RU"/>
        </w:rPr>
        <w:t>№ 70 изложить в следующей редакции:</w:t>
      </w:r>
    </w:p>
    <w:p w14:paraId="3FCA4C07" w14:textId="77777777" w:rsidR="00FB154D" w:rsidRDefault="00FB154D">
      <w:pPr>
        <w:pStyle w:val="2"/>
        <w:jc w:val="center"/>
        <w:rPr>
          <w:rFonts w:eastAsia="Calibri"/>
          <w:b/>
          <w:bCs/>
          <w:szCs w:val="28"/>
          <w:shd w:val="clear" w:color="auto" w:fill="FFFFFF"/>
          <w:lang w:eastAsia="en-US"/>
        </w:rPr>
      </w:pPr>
      <w:r>
        <w:rPr>
          <w:shd w:val="clear" w:color="auto" w:fill="FFFFFF"/>
        </w:rPr>
        <w:t>«</w:t>
      </w:r>
      <w:r>
        <w:rPr>
          <w:b/>
          <w:bCs/>
          <w:shd w:val="clear" w:color="auto" w:fill="FFFFFF"/>
        </w:rPr>
        <w:t xml:space="preserve">Интегральные показатели в сфере безопасности </w:t>
      </w:r>
    </w:p>
    <w:p w14:paraId="4ED384B4" w14:textId="77777777" w:rsidR="00FB154D" w:rsidRDefault="00FB154D">
      <w:pPr>
        <w:pStyle w:val="17"/>
        <w:tabs>
          <w:tab w:val="left" w:pos="390"/>
        </w:tabs>
        <w:ind w:left="170"/>
        <w:jc w:val="right"/>
        <w:rPr>
          <w:iCs/>
          <w:shd w:val="clear" w:color="auto" w:fill="FFFFFF"/>
        </w:rPr>
      </w:pPr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>Таблица № 70</w:t>
      </w:r>
    </w:p>
    <w:tbl>
      <w:tblPr>
        <w:tblW w:w="5100" w:type="pct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9"/>
        <w:gridCol w:w="2382"/>
        <w:gridCol w:w="1559"/>
        <w:gridCol w:w="1134"/>
        <w:gridCol w:w="696"/>
        <w:gridCol w:w="965"/>
        <w:gridCol w:w="840"/>
        <w:gridCol w:w="829"/>
        <w:gridCol w:w="552"/>
      </w:tblGrid>
      <w:tr w:rsidR="00FB154D" w14:paraId="233CEEA5" w14:textId="77777777" w:rsidTr="003E72E9">
        <w:trPr>
          <w:trHeight w:val="681"/>
          <w:tblHeader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6D744" w14:textId="77777777" w:rsidR="00FB154D" w:rsidRPr="00F85E11" w:rsidRDefault="00FB154D">
            <w:pPr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№</w:t>
            </w:r>
          </w:p>
          <w:p w14:paraId="6CCD186D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F0DCE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14339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Сценарии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C9BB3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Единицы измерения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E127E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2018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85E58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7FF08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9E11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2030</w:t>
            </w:r>
          </w:p>
        </w:tc>
        <w:tc>
          <w:tcPr>
            <w:tcW w:w="552" w:type="dxa"/>
            <w:shd w:val="clear" w:color="auto" w:fill="auto"/>
          </w:tcPr>
          <w:p w14:paraId="2BEFA295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260F7EC" w14:textId="77777777" w:rsidTr="003E72E9">
        <w:trPr>
          <w:trHeight w:val="487"/>
        </w:trPr>
        <w:tc>
          <w:tcPr>
            <w:tcW w:w="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BF27A" w14:textId="77777777" w:rsidR="00FB154D" w:rsidRPr="00F85E11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8.7.ЦП1</w:t>
            </w:r>
          </w:p>
        </w:tc>
        <w:tc>
          <w:tcPr>
            <w:tcW w:w="23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2178C" w14:textId="77777777" w:rsidR="00FB154D" w:rsidRPr="00F85E11" w:rsidRDefault="00FB154D">
            <w:pPr>
              <w:pStyle w:val="aa"/>
              <w:tabs>
                <w:tab w:val="left" w:pos="709"/>
              </w:tabs>
              <w:ind w:left="113"/>
              <w:rPr>
                <w:sz w:val="24"/>
                <w:szCs w:val="24"/>
              </w:rPr>
            </w:pPr>
            <w:r w:rsidRPr="00F85E11">
              <w:rPr>
                <w:sz w:val="24"/>
                <w:szCs w:val="24"/>
                <w:shd w:val="clear" w:color="auto" w:fill="FFFFFF"/>
              </w:rPr>
              <w:t>Количество зарегистрированных преступлений на 10000 человек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E3EFD" w14:textId="77777777" w:rsidR="00FB154D" w:rsidRPr="003E72E9" w:rsidRDefault="00FB154D">
            <w:pPr>
              <w:ind w:left="113"/>
              <w:jc w:val="both"/>
              <w:rPr>
                <w:spacing w:val="-2"/>
                <w:sz w:val="24"/>
                <w:szCs w:val="24"/>
              </w:rPr>
            </w:pPr>
            <w:r w:rsidRPr="003E72E9">
              <w:rPr>
                <w:iCs/>
                <w:spacing w:val="-2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31D50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6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8891E" w14:textId="77777777" w:rsidR="00FB154D" w:rsidRPr="00F85E11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158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0EB88" w14:textId="77777777" w:rsidR="00FB154D" w:rsidRPr="00F85E11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8C3FB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146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34C85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140</w:t>
            </w:r>
          </w:p>
        </w:tc>
        <w:tc>
          <w:tcPr>
            <w:tcW w:w="552" w:type="dxa"/>
            <w:shd w:val="clear" w:color="auto" w:fill="auto"/>
          </w:tcPr>
          <w:p w14:paraId="4F7B9070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5E675F2" w14:textId="77777777" w:rsidTr="003E72E9">
        <w:trPr>
          <w:trHeight w:val="335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3ED67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76C00" w14:textId="77777777" w:rsidR="00FB154D" w:rsidRPr="00F85E11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6FEE9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E1259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2DB24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DC2D4" w14:textId="77777777" w:rsidR="00FB154D" w:rsidRPr="00F85E11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129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81530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114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18191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101</w:t>
            </w:r>
          </w:p>
        </w:tc>
        <w:tc>
          <w:tcPr>
            <w:tcW w:w="552" w:type="dxa"/>
            <w:shd w:val="clear" w:color="auto" w:fill="auto"/>
          </w:tcPr>
          <w:p w14:paraId="6BB47B2E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394D27AE" w14:textId="77777777" w:rsidTr="003E72E9">
        <w:trPr>
          <w:trHeight w:val="569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77D7B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DD34" w14:textId="77777777" w:rsidR="00FB154D" w:rsidRPr="00F85E11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4081B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7C315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3DD36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A3FA0" w14:textId="77777777" w:rsidR="00FB154D" w:rsidRPr="00F85E11" w:rsidRDefault="00FB154D">
            <w:pPr>
              <w:snapToGrid w:val="0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124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7C341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A5E31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552" w:type="dxa"/>
            <w:shd w:val="clear" w:color="auto" w:fill="auto"/>
          </w:tcPr>
          <w:p w14:paraId="632C65E0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37C1F978" w14:textId="77777777" w:rsidTr="003E72E9">
        <w:trPr>
          <w:trHeight w:val="705"/>
        </w:trPr>
        <w:tc>
          <w:tcPr>
            <w:tcW w:w="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807DD" w14:textId="77777777" w:rsidR="00FB154D" w:rsidRPr="00F85E11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8.7.ЦП2</w:t>
            </w:r>
          </w:p>
        </w:tc>
        <w:tc>
          <w:tcPr>
            <w:tcW w:w="23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29854" w14:textId="77777777" w:rsidR="00FB154D" w:rsidRPr="00704462" w:rsidRDefault="00FB154D">
            <w:pPr>
              <w:ind w:left="57"/>
              <w:jc w:val="both"/>
              <w:rPr>
                <w:sz w:val="24"/>
                <w:szCs w:val="24"/>
              </w:rPr>
            </w:pPr>
            <w:r w:rsidRPr="00704462">
              <w:rPr>
                <w:iCs/>
                <w:sz w:val="24"/>
                <w:szCs w:val="24"/>
                <w:shd w:val="clear" w:color="auto" w:fill="FFFFFF"/>
                <w:lang w:eastAsia="en-US"/>
              </w:rPr>
              <w:t>Доля преступлений, совершённых в общественных местах, в общем числе зарегистрированных преступлений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AAFB4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3300F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6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7749B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15CBF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00C57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6304F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552" w:type="dxa"/>
            <w:shd w:val="clear" w:color="auto" w:fill="auto"/>
          </w:tcPr>
          <w:p w14:paraId="6FE82435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14299AF" w14:textId="77777777" w:rsidTr="003E72E9">
        <w:trPr>
          <w:trHeight w:val="521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C3FF2" w14:textId="77777777" w:rsidR="00FB154D" w:rsidRPr="00F85E11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DE81A" w14:textId="77777777" w:rsidR="00FB154D" w:rsidRPr="00F85E11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E0855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28B61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9F4A9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BCAF1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54755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E622B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552" w:type="dxa"/>
            <w:shd w:val="clear" w:color="auto" w:fill="auto"/>
          </w:tcPr>
          <w:p w14:paraId="2E28E0BE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8E03BCB" w14:textId="77777777" w:rsidTr="003E72E9">
        <w:trPr>
          <w:trHeight w:val="566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EC56A" w14:textId="77777777" w:rsidR="00FB154D" w:rsidRPr="00F85E11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82A49" w14:textId="77777777" w:rsidR="00FB154D" w:rsidRPr="00F85E11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ADD88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67ED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CA771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08AAA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49C30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89DCD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552" w:type="dxa"/>
            <w:shd w:val="clear" w:color="auto" w:fill="auto"/>
          </w:tcPr>
          <w:p w14:paraId="25CA9C70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00CEC6A" w14:textId="77777777" w:rsidTr="003E72E9">
        <w:trPr>
          <w:trHeight w:val="575"/>
        </w:trPr>
        <w:tc>
          <w:tcPr>
            <w:tcW w:w="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2C30B" w14:textId="77777777" w:rsidR="00FB154D" w:rsidRPr="00F85E11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8.7.ЦП3</w:t>
            </w:r>
          </w:p>
        </w:tc>
        <w:tc>
          <w:tcPr>
            <w:tcW w:w="23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17734" w14:textId="77777777" w:rsidR="00FB154D" w:rsidRPr="00F85E11" w:rsidRDefault="00FB154D">
            <w:pPr>
              <w:ind w:left="57" w:righ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Степень охвата населения средствами оповещения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6E99E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D4989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6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ADF6B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9CCC2" w14:textId="77777777" w:rsidR="00FB154D" w:rsidRPr="00F85E11" w:rsidRDefault="00FB154D">
            <w:pPr>
              <w:snapToGrid w:val="0"/>
              <w:jc w:val="center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113DB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892E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552" w:type="dxa"/>
            <w:shd w:val="clear" w:color="auto" w:fill="auto"/>
          </w:tcPr>
          <w:p w14:paraId="6A0294A2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5E59543" w14:textId="77777777" w:rsidTr="003E72E9">
        <w:trPr>
          <w:trHeight w:val="381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63EA8" w14:textId="77777777" w:rsidR="00FB154D" w:rsidRPr="00F85E11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6396" w14:textId="77777777" w:rsidR="00FB154D" w:rsidRPr="00F85E11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F4D9A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0C1A0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0BED6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5FBEB" w14:textId="77777777" w:rsidR="00FB154D" w:rsidRPr="00F85E11" w:rsidRDefault="00FB154D">
            <w:pPr>
              <w:snapToGrid w:val="0"/>
              <w:jc w:val="center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E60F5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A50C7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552" w:type="dxa"/>
            <w:shd w:val="clear" w:color="auto" w:fill="auto"/>
          </w:tcPr>
          <w:p w14:paraId="5869977E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44C71907" w14:textId="77777777" w:rsidTr="003E72E9">
        <w:trPr>
          <w:trHeight w:val="619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C1909" w14:textId="77777777" w:rsidR="00FB154D" w:rsidRPr="00F85E11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9451E" w14:textId="77777777" w:rsidR="00FB154D" w:rsidRPr="00F85E11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D3104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E4B3C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8FC1C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CAAAB" w14:textId="77777777" w:rsidR="00FB154D" w:rsidRPr="00F85E11" w:rsidRDefault="00FB154D">
            <w:pPr>
              <w:snapToGrid w:val="0"/>
              <w:jc w:val="center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C3C90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C1D01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552" w:type="dxa"/>
            <w:shd w:val="clear" w:color="auto" w:fill="auto"/>
          </w:tcPr>
          <w:p w14:paraId="25518E26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826BAE1" w14:textId="77777777" w:rsidTr="003E72E9">
        <w:trPr>
          <w:trHeight w:val="705"/>
        </w:trPr>
        <w:tc>
          <w:tcPr>
            <w:tcW w:w="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7F77D" w14:textId="77777777" w:rsidR="00FB154D" w:rsidRPr="00F85E11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8.7ЦП4</w:t>
            </w:r>
          </w:p>
        </w:tc>
        <w:tc>
          <w:tcPr>
            <w:tcW w:w="23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E3700" w14:textId="77777777" w:rsidR="00FB154D" w:rsidRPr="004D6023" w:rsidRDefault="00FB154D">
            <w:pPr>
              <w:ind w:left="113" w:right="113"/>
              <w:jc w:val="both"/>
              <w:rPr>
                <w:spacing w:val="-4"/>
                <w:sz w:val="24"/>
                <w:szCs w:val="24"/>
              </w:rPr>
            </w:pPr>
            <w:r w:rsidRPr="004D6023">
              <w:rPr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Охват обученных соответствующих групп в области гражданской обороны и защиты от чрезвычайных ситуаций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0C481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F69F8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6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13886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20F98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D2CC8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BEA71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552" w:type="dxa"/>
            <w:shd w:val="clear" w:color="auto" w:fill="auto"/>
          </w:tcPr>
          <w:p w14:paraId="4E6DDF92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C97859D" w14:textId="77777777" w:rsidTr="003E72E9">
        <w:trPr>
          <w:trHeight w:val="439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C3796" w14:textId="77777777" w:rsidR="00FB154D" w:rsidRPr="00F85E11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D33E9" w14:textId="77777777" w:rsidR="00FB154D" w:rsidRPr="004D6023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D30E3" w14:textId="77777777" w:rsidR="00FB154D" w:rsidRPr="00F85E11" w:rsidRDefault="00FB154D" w:rsidP="00FB73EB">
            <w:pPr>
              <w:ind w:left="113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33A0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E860D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95D32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8EAAF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FF2CB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552" w:type="dxa"/>
            <w:shd w:val="clear" w:color="auto" w:fill="auto"/>
          </w:tcPr>
          <w:p w14:paraId="207250EE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4DFC1037" w14:textId="77777777" w:rsidTr="003E72E9">
        <w:trPr>
          <w:trHeight w:val="589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DB8FE" w14:textId="77777777" w:rsidR="00FB154D" w:rsidRPr="00F85E11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EC3C3" w14:textId="77777777" w:rsidR="00FB154D" w:rsidRPr="004D6023" w:rsidRDefault="00FB154D">
            <w:pPr>
              <w:snapToGrid w:val="0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8E15C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783E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392A0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CF57F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2B5CB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5107A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552" w:type="dxa"/>
            <w:shd w:val="clear" w:color="auto" w:fill="auto"/>
          </w:tcPr>
          <w:p w14:paraId="2DF5E918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7A87EC2" w14:textId="77777777" w:rsidTr="003E72E9">
        <w:trPr>
          <w:trHeight w:val="641"/>
        </w:trPr>
        <w:tc>
          <w:tcPr>
            <w:tcW w:w="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6E74B" w14:textId="77777777" w:rsidR="00FB154D" w:rsidRPr="00F85E11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8.7ЦП5</w:t>
            </w:r>
          </w:p>
        </w:tc>
        <w:tc>
          <w:tcPr>
            <w:tcW w:w="23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415DD" w14:textId="77777777" w:rsidR="00FB154D" w:rsidRPr="004D6023" w:rsidRDefault="00FB154D">
            <w:pPr>
              <w:tabs>
                <w:tab w:val="left" w:pos="2211"/>
              </w:tabs>
              <w:ind w:left="113"/>
              <w:jc w:val="both"/>
              <w:rPr>
                <w:spacing w:val="-4"/>
                <w:sz w:val="24"/>
                <w:szCs w:val="24"/>
              </w:rPr>
            </w:pPr>
            <w:r w:rsidRPr="004D6023">
              <w:rPr>
                <w:iCs/>
                <w:color w:val="000000"/>
                <w:spacing w:val="-4"/>
                <w:sz w:val="24"/>
                <w:szCs w:val="24"/>
                <w:shd w:val="clear" w:color="auto" w:fill="FFFFFF"/>
                <w:lang w:eastAsia="en-US"/>
              </w:rPr>
              <w:t>Увеличение количества объектов пожарной охраны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7B586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BA148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6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72B8F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EF613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30AAB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D452B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552" w:type="dxa"/>
            <w:shd w:val="clear" w:color="auto" w:fill="auto"/>
          </w:tcPr>
          <w:p w14:paraId="3B7376FC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3ADF9EDF" w14:textId="77777777" w:rsidTr="003E72E9">
        <w:trPr>
          <w:trHeight w:val="370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3B0D0" w14:textId="77777777" w:rsidR="00FB154D" w:rsidRPr="00F85E11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321AF" w14:textId="77777777" w:rsidR="00FB154D" w:rsidRPr="004D6023" w:rsidRDefault="00FB154D">
            <w:pPr>
              <w:tabs>
                <w:tab w:val="left" w:pos="2211"/>
              </w:tabs>
              <w:snapToGrid w:val="0"/>
              <w:ind w:left="113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015D0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17AF2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65A19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B5629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53E02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8A7C4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2" w:type="dxa"/>
            <w:shd w:val="clear" w:color="auto" w:fill="auto"/>
          </w:tcPr>
          <w:p w14:paraId="7359109F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0E12833" w14:textId="77777777" w:rsidTr="003E72E9">
        <w:trPr>
          <w:trHeight w:val="600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E9546" w14:textId="77777777" w:rsidR="00FB154D" w:rsidRPr="00F85E11" w:rsidRDefault="00FB154D">
            <w:pPr>
              <w:snapToGrid w:val="0"/>
              <w:ind w:left="-105" w:right="-71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641E" w14:textId="77777777" w:rsidR="00FB154D" w:rsidRPr="004D6023" w:rsidRDefault="00FB154D">
            <w:pPr>
              <w:tabs>
                <w:tab w:val="left" w:pos="2211"/>
              </w:tabs>
              <w:snapToGrid w:val="0"/>
              <w:ind w:left="113"/>
              <w:jc w:val="both"/>
              <w:rPr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A8386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4A777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93668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8F3C5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CAB0D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AED6F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2" w:type="dxa"/>
            <w:shd w:val="clear" w:color="auto" w:fill="auto"/>
          </w:tcPr>
          <w:p w14:paraId="4C83A1C0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6372386" w14:textId="77777777" w:rsidTr="003E72E9">
        <w:trPr>
          <w:trHeight w:val="705"/>
        </w:trPr>
        <w:tc>
          <w:tcPr>
            <w:tcW w:w="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02A7C" w14:textId="77777777" w:rsidR="00FB154D" w:rsidRPr="00F85E11" w:rsidRDefault="00FB154D">
            <w:pPr>
              <w:ind w:left="-105" w:right="-71"/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8.7ЦП6</w:t>
            </w:r>
          </w:p>
        </w:tc>
        <w:tc>
          <w:tcPr>
            <w:tcW w:w="23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A9790" w14:textId="128B71FD" w:rsidR="00FB154D" w:rsidRPr="006E714A" w:rsidRDefault="00FB154D" w:rsidP="00592953">
            <w:pPr>
              <w:pStyle w:val="ConsPlusNormal"/>
              <w:tabs>
                <w:tab w:val="left" w:pos="2211"/>
              </w:tabs>
              <w:spacing w:line="20" w:lineRule="atLeast"/>
              <w:ind w:left="113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E714A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  <w:shd w:val="clear" w:color="auto" w:fill="FFFFFF"/>
                <w:lang w:eastAsia="en-US"/>
              </w:rPr>
              <w:t xml:space="preserve">Совершенствование материально-технической базы спасательно-пожарных </w:t>
            </w:r>
            <w:r w:rsidRPr="006E714A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  <w:shd w:val="clear" w:color="auto" w:fill="FFFFFF"/>
                <w:lang w:eastAsia="en-US"/>
              </w:rPr>
              <w:lastRenderedPageBreak/>
              <w:t>и</w:t>
            </w:r>
            <w:r w:rsidR="006E714A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6E714A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  <w:shd w:val="clear" w:color="auto" w:fill="FFFFFF"/>
                <w:lang w:eastAsia="en-US"/>
              </w:rPr>
              <w:t>аварийно-спасатель</w:t>
            </w:r>
            <w:r w:rsidR="006E714A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  <w:shd w:val="clear" w:color="auto" w:fill="FFFFFF"/>
                <w:lang w:eastAsia="en-US"/>
              </w:rPr>
              <w:t>-</w:t>
            </w:r>
            <w:r w:rsidRPr="006E714A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  <w:shd w:val="clear" w:color="auto" w:fill="FFFFFF"/>
                <w:lang w:eastAsia="en-US"/>
              </w:rPr>
              <w:t>ных отрядов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531DA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lastRenderedPageBreak/>
              <w:t>Инерционный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6370F" w14:textId="77777777" w:rsidR="00FB154D" w:rsidRPr="00F85E11" w:rsidRDefault="00FB154D">
            <w:pPr>
              <w:jc w:val="center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69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B2380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DB24D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E14C8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0A35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2" w:type="dxa"/>
            <w:shd w:val="clear" w:color="auto" w:fill="auto"/>
          </w:tcPr>
          <w:p w14:paraId="40E46D05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3FE9168" w14:textId="77777777" w:rsidTr="003E72E9">
        <w:trPr>
          <w:trHeight w:val="433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A82D3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9CCDE" w14:textId="77777777" w:rsidR="00FB154D" w:rsidRPr="00F85E11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52FEC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C5152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86F82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ABB53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1249D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65D1F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2" w:type="dxa"/>
            <w:shd w:val="clear" w:color="auto" w:fill="auto"/>
          </w:tcPr>
          <w:p w14:paraId="1B8F500C" w14:textId="77777777" w:rsidR="00FB154D" w:rsidRDefault="00FB154D">
            <w:pPr>
              <w:snapToGrid w:val="0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217918E3" w14:textId="77777777" w:rsidTr="003E72E9">
        <w:trPr>
          <w:trHeight w:val="700"/>
        </w:trPr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D33B3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5299A" w14:textId="77777777" w:rsidR="00FB154D" w:rsidRPr="00F85E11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9CF0B" w14:textId="77777777" w:rsidR="00FB154D" w:rsidRPr="00F85E11" w:rsidRDefault="00FB154D">
            <w:pPr>
              <w:ind w:left="113"/>
              <w:jc w:val="both"/>
              <w:rPr>
                <w:sz w:val="24"/>
                <w:szCs w:val="24"/>
              </w:rPr>
            </w:pPr>
            <w:r w:rsidRPr="00F85E11"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88129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FC328" w14:textId="77777777" w:rsidR="00FB154D" w:rsidRPr="00F85E11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EB764" w14:textId="77777777" w:rsidR="00FB154D" w:rsidRPr="00F85E11" w:rsidRDefault="00FB154D">
            <w:pPr>
              <w:snapToGrid w:val="0"/>
              <w:jc w:val="center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E337E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A6383" w14:textId="77777777" w:rsidR="00FB154D" w:rsidRPr="00F85E11" w:rsidRDefault="00FB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52" w:type="dxa"/>
            <w:shd w:val="clear" w:color="auto" w:fill="auto"/>
            <w:vAlign w:val="bottom"/>
          </w:tcPr>
          <w:p w14:paraId="29183A16" w14:textId="77777777" w:rsidR="00FB154D" w:rsidRDefault="00FB154D">
            <w:pPr>
              <w:ind w:left="57"/>
            </w:pPr>
            <w:r>
              <w:rPr>
                <w:iCs/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14:paraId="3DBC8D76" w14:textId="77777777" w:rsidR="00FB73EB" w:rsidRPr="00FB73EB" w:rsidRDefault="00FB73EB">
      <w:pPr>
        <w:pStyle w:val="17"/>
        <w:tabs>
          <w:tab w:val="left" w:pos="993"/>
        </w:tabs>
        <w:ind w:left="0" w:firstLine="737"/>
        <w:jc w:val="both"/>
        <w:rPr>
          <w:color w:val="000000"/>
          <w:shd w:val="clear" w:color="auto" w:fill="FFFFFF"/>
          <w:lang w:val="ru-RU"/>
        </w:rPr>
      </w:pPr>
    </w:p>
    <w:p w14:paraId="058BCF46" w14:textId="77777777" w:rsidR="00FB154D" w:rsidRPr="009D6B56" w:rsidRDefault="00FB154D">
      <w:pPr>
        <w:pStyle w:val="17"/>
        <w:tabs>
          <w:tab w:val="left" w:pos="993"/>
        </w:tabs>
        <w:ind w:left="0" w:firstLine="737"/>
        <w:jc w:val="both"/>
        <w:rPr>
          <w:b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1.6.6.4. Таблицу № 71 изложить в следующей редакции:</w:t>
      </w:r>
    </w:p>
    <w:p w14:paraId="5F9B5704" w14:textId="77777777" w:rsidR="00FB154D" w:rsidRDefault="00FB154D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«Направления развития в сфере безопасности</w:t>
      </w:r>
    </w:p>
    <w:p w14:paraId="65662332" w14:textId="77777777" w:rsidR="00FB154D" w:rsidRDefault="00FB15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right"/>
        <w:rPr>
          <w:rFonts w:eastAsia="Calibri"/>
          <w:sz w:val="24"/>
          <w:szCs w:val="24"/>
        </w:rPr>
      </w:pPr>
      <w:r>
        <w:rPr>
          <w:b/>
          <w:sz w:val="28"/>
          <w:szCs w:val="28"/>
          <w:shd w:val="clear" w:color="auto" w:fill="FFFFFF"/>
        </w:rPr>
        <w:t>Таблица № 71</w:t>
      </w:r>
    </w:p>
    <w:tbl>
      <w:tblPr>
        <w:tblpPr w:rightFromText="180" w:vertAnchor="text" w:tblpX="-108" w:tblpY="1"/>
        <w:tblOverlap w:val="never"/>
        <w:tblW w:w="5000" w:type="pct"/>
        <w:tblLayout w:type="fixed"/>
        <w:tblLook w:val="0000" w:firstRow="0" w:lastRow="0" w:firstColumn="0" w:lastColumn="0" w:noHBand="0" w:noVBand="0"/>
      </w:tblPr>
      <w:tblGrid>
        <w:gridCol w:w="554"/>
        <w:gridCol w:w="5652"/>
        <w:gridCol w:w="3173"/>
        <w:gridCol w:w="254"/>
      </w:tblGrid>
      <w:tr w:rsidR="00FB154D" w14:paraId="7CDAC7E2" w14:textId="77777777">
        <w:trPr>
          <w:trHeight w:val="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20D7" w14:textId="77777777" w:rsidR="00FB154D" w:rsidRDefault="00FB154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</w:p>
          <w:p w14:paraId="1B358C42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283A2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Направление развития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0DEE1" w14:textId="77777777" w:rsidR="00FB154D" w:rsidRDefault="00FB154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Сфера с подробным</w:t>
            </w:r>
          </w:p>
          <w:p w14:paraId="58C32F7C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описанием</w:t>
            </w:r>
          </w:p>
        </w:tc>
        <w:tc>
          <w:tcPr>
            <w:tcW w:w="255" w:type="dxa"/>
            <w:tcBorders>
              <w:left w:val="single" w:sz="4" w:space="0" w:color="000000"/>
            </w:tcBorders>
            <w:shd w:val="clear" w:color="auto" w:fill="auto"/>
          </w:tcPr>
          <w:p w14:paraId="53018867" w14:textId="77777777" w:rsidR="00FB154D" w:rsidRDefault="00FB154D">
            <w:pPr>
              <w:snapToGrid w:val="0"/>
              <w:ind w:left="-131" w:right="-10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B154D" w14:paraId="608B606E" w14:textId="77777777">
        <w:trPr>
          <w:trHeight w:val="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1B97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65EAC" w14:textId="77777777" w:rsidR="00FB154D" w:rsidRDefault="00FB154D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Направление развития № 1 (8.7.ЦП1.Н1, 8.7.ЦП2.Н1)</w:t>
            </w:r>
          </w:p>
          <w:p w14:paraId="365ADF33" w14:textId="77777777" w:rsidR="00FB154D" w:rsidRDefault="00FB154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 xml:space="preserve">Реализация программы комплексных мероприятий по повышению безопасности жизни в городе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184F6" w14:textId="77777777" w:rsidR="00FB154D" w:rsidRDefault="00FB154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Социальная сфера и человеческий капитал (безопасность)</w:t>
            </w:r>
          </w:p>
        </w:tc>
        <w:tc>
          <w:tcPr>
            <w:tcW w:w="255" w:type="dxa"/>
            <w:tcBorders>
              <w:left w:val="single" w:sz="4" w:space="0" w:color="000000"/>
            </w:tcBorders>
            <w:shd w:val="clear" w:color="auto" w:fill="auto"/>
          </w:tcPr>
          <w:p w14:paraId="21C6BE9D" w14:textId="77777777" w:rsidR="00FB154D" w:rsidRDefault="00FB154D">
            <w:pPr>
              <w:snapToGrid w:val="0"/>
              <w:ind w:right="-106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FB154D" w14:paraId="7F139EE7" w14:textId="77777777">
        <w:trPr>
          <w:trHeight w:val="23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F3C2B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42027" w14:textId="77777777" w:rsidR="00FB154D" w:rsidRDefault="00FB154D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Направление развития </w:t>
            </w: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№ 2 (8.7.ЦП3.Н2, 8.7.ЦП4.Н2). </w:t>
            </w:r>
          </w:p>
          <w:p w14:paraId="50424C89" w14:textId="77777777" w:rsidR="00FB154D" w:rsidRDefault="00FB154D">
            <w:pPr>
              <w:ind w:left="51" w:hanging="10"/>
              <w:jc w:val="both"/>
            </w:pPr>
            <w:r>
              <w:rPr>
                <w:rFonts w:eastAsia="Calibri"/>
                <w:sz w:val="24"/>
                <w:szCs w:val="24"/>
              </w:rPr>
              <w:t>Реализация мероприятий по обеспечению защиты населения и территории города Краснодара от чрезвычайных ситуаций природного и техногенного характера в мирное и военное время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11D8" w14:textId="77777777" w:rsidR="00FB154D" w:rsidRDefault="00FB154D">
            <w:pPr>
              <w:jc w:val="both"/>
            </w:pPr>
            <w:r>
              <w:rPr>
                <w:rFonts w:eastAsia="Calibri"/>
                <w:sz w:val="24"/>
                <w:szCs w:val="24"/>
              </w:rPr>
              <w:t>Социальная сфера и человеческий капитал (безопасность)</w:t>
            </w:r>
          </w:p>
        </w:tc>
        <w:tc>
          <w:tcPr>
            <w:tcW w:w="255" w:type="dxa"/>
            <w:tcBorders>
              <w:left w:val="single" w:sz="4" w:space="0" w:color="000000"/>
            </w:tcBorders>
            <w:shd w:val="clear" w:color="auto" w:fill="auto"/>
          </w:tcPr>
          <w:p w14:paraId="17DC386E" w14:textId="77777777" w:rsidR="00FB154D" w:rsidRDefault="00FB154D">
            <w:pPr>
              <w:snapToGrid w:val="0"/>
              <w:ind w:right="-106"/>
              <w:jc w:val="both"/>
              <w:rPr>
                <w:rFonts w:eastAsia="Calibri"/>
                <w:sz w:val="28"/>
                <w:szCs w:val="28"/>
              </w:rPr>
            </w:pPr>
          </w:p>
          <w:p w14:paraId="766D86D6" w14:textId="77777777" w:rsidR="00FB154D" w:rsidRDefault="00FB154D">
            <w:pPr>
              <w:ind w:right="-106"/>
              <w:jc w:val="both"/>
              <w:rPr>
                <w:rFonts w:eastAsia="Calibri"/>
                <w:sz w:val="28"/>
                <w:szCs w:val="28"/>
              </w:rPr>
            </w:pPr>
          </w:p>
          <w:p w14:paraId="62DAA664" w14:textId="77777777" w:rsidR="00FB154D" w:rsidRDefault="00FB154D">
            <w:pPr>
              <w:ind w:right="-106"/>
              <w:jc w:val="both"/>
              <w:rPr>
                <w:rFonts w:eastAsia="Calibri"/>
                <w:sz w:val="32"/>
                <w:szCs w:val="32"/>
              </w:rPr>
            </w:pPr>
          </w:p>
          <w:p w14:paraId="792E44D5" w14:textId="77777777" w:rsidR="00FB154D" w:rsidRDefault="00FB154D" w:rsidP="008B011B">
            <w:pPr>
              <w:ind w:left="-131" w:right="-106"/>
              <w:jc w:val="right"/>
            </w:pPr>
            <w:r>
              <w:rPr>
                <w:rFonts w:eastAsia="Calibri"/>
                <w:sz w:val="28"/>
                <w:szCs w:val="28"/>
              </w:rPr>
              <w:t>».</w:t>
            </w:r>
          </w:p>
        </w:tc>
      </w:tr>
    </w:tbl>
    <w:p w14:paraId="2EC40A1E" w14:textId="77777777" w:rsidR="00FB154D" w:rsidRDefault="00FB154D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</w:p>
    <w:p w14:paraId="31C4E0AA" w14:textId="77777777" w:rsidR="00FB154D" w:rsidRDefault="00FB154D" w:rsidP="00FB52C2">
      <w:pPr>
        <w:pStyle w:val="2"/>
        <w:ind w:firstLine="709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1.7. В подразделе 3.6. «</w:t>
      </w:r>
      <w:r>
        <w:rPr>
          <w:shd w:val="clear" w:color="auto" w:fill="FFFFFF"/>
        </w:rPr>
        <w:t>Основные принципы и приоритеты пространственного развития, включая городскую среду и экологию города Краснодара</w:t>
      </w:r>
      <w:r>
        <w:rPr>
          <w:szCs w:val="28"/>
          <w:shd w:val="clear" w:color="auto" w:fill="FFFFFF"/>
        </w:rPr>
        <w:t xml:space="preserve">» раздела </w:t>
      </w:r>
      <w:r>
        <w:rPr>
          <w:szCs w:val="28"/>
          <w:shd w:val="clear" w:color="auto" w:fill="FFFFFF"/>
          <w:lang w:val="en-US"/>
        </w:rPr>
        <w:t>III</w:t>
      </w:r>
      <w:r>
        <w:rPr>
          <w:szCs w:val="28"/>
          <w:shd w:val="clear" w:color="auto" w:fill="FFFFFF"/>
        </w:rPr>
        <w:t xml:space="preserve"> «Стратегические приоритеты, цели и задачи социально-экономического развития города Краснодара до 2030 года» Стратегии: </w:t>
      </w:r>
    </w:p>
    <w:p w14:paraId="68EBA356" w14:textId="77777777" w:rsidR="00FB154D" w:rsidRDefault="00FB154D" w:rsidP="00FB52C2">
      <w:pPr>
        <w:tabs>
          <w:tab w:val="num" w:pos="0"/>
        </w:tabs>
        <w:ind w:firstLine="709"/>
        <w:rPr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1.7.1. В пункте 3.6.2. «Городская среда»:</w:t>
      </w:r>
    </w:p>
    <w:p w14:paraId="32E60252" w14:textId="77777777" w:rsidR="00FB154D" w:rsidRDefault="00FB154D" w:rsidP="00FB52C2">
      <w:pPr>
        <w:pStyle w:val="2"/>
        <w:ind w:firstLine="709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1.7.1.1. В ф</w:t>
      </w:r>
      <w:r>
        <w:rPr>
          <w:bCs/>
          <w:szCs w:val="28"/>
          <w:shd w:val="clear" w:color="auto" w:fill="FFFFFF"/>
        </w:rPr>
        <w:t xml:space="preserve">лагманском проекте № 1 </w:t>
      </w:r>
      <w:r>
        <w:rPr>
          <w:szCs w:val="28"/>
          <w:shd w:val="clear" w:color="auto" w:fill="FFFFFF"/>
        </w:rPr>
        <w:t>(</w:t>
      </w:r>
      <w:bookmarkStart w:id="0" w:name="_Hlk17815294"/>
      <w:r>
        <w:rPr>
          <w:szCs w:val="28"/>
          <w:shd w:val="clear" w:color="auto" w:fill="FFFFFF"/>
        </w:rPr>
        <w:t>9.1.ЦП1.П1, 9.1.ЦП2.П1, 9.1.ЦП3.П1</w:t>
      </w:r>
      <w:bookmarkEnd w:id="0"/>
      <w:r>
        <w:rPr>
          <w:szCs w:val="28"/>
          <w:shd w:val="clear" w:color="auto" w:fill="FFFFFF"/>
        </w:rPr>
        <w:t>):</w:t>
      </w:r>
    </w:p>
    <w:p w14:paraId="3CF3C2BB" w14:textId="77777777" w:rsidR="00FB154D" w:rsidRDefault="00FB154D" w:rsidP="00FB52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1.7.1.1.1. После строки «</w:t>
      </w:r>
      <w:r>
        <w:rPr>
          <w:i/>
          <w:iCs/>
          <w:sz w:val="28"/>
          <w:szCs w:val="28"/>
          <w:shd w:val="clear" w:color="auto" w:fill="FFFFFF"/>
        </w:rPr>
        <w:t>Описание проекта</w:t>
      </w:r>
      <w:r>
        <w:rPr>
          <w:sz w:val="28"/>
          <w:szCs w:val="28"/>
          <w:shd w:val="clear" w:color="auto" w:fill="FFFFFF"/>
        </w:rPr>
        <w:t>» пункт 5 мероприятий признать утратившим силу.</w:t>
      </w:r>
    </w:p>
    <w:p w14:paraId="6E824996" w14:textId="77777777" w:rsidR="00FB154D" w:rsidRDefault="00FB154D" w:rsidP="00FB52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1.7.1.1.2. После строки «</w:t>
      </w:r>
      <w:r>
        <w:rPr>
          <w:i/>
          <w:iCs/>
          <w:sz w:val="28"/>
          <w:szCs w:val="28"/>
          <w:shd w:val="clear" w:color="auto" w:fill="FFFFFF"/>
        </w:rPr>
        <w:t>Цели проекта</w:t>
      </w:r>
      <w:r>
        <w:rPr>
          <w:sz w:val="28"/>
          <w:szCs w:val="28"/>
          <w:shd w:val="clear" w:color="auto" w:fill="FFFFFF"/>
        </w:rPr>
        <w:t>» пункт 7 признать утратившим силу.</w:t>
      </w:r>
    </w:p>
    <w:p w14:paraId="174DEE8A" w14:textId="77777777" w:rsidR="00FB154D" w:rsidRDefault="00FB154D" w:rsidP="00FB52C2">
      <w:pPr>
        <w:pStyle w:val="af2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1.7.1.1.3. После строки «</w:t>
      </w:r>
      <w:r>
        <w:rPr>
          <w:i/>
          <w:iCs/>
          <w:sz w:val="28"/>
          <w:szCs w:val="28"/>
          <w:shd w:val="clear" w:color="auto" w:fill="FFFFFF"/>
          <w:lang w:val="ru-RU"/>
        </w:rPr>
        <w:t>Сроки и реализация проекта</w:t>
      </w:r>
      <w:r>
        <w:rPr>
          <w:sz w:val="28"/>
          <w:szCs w:val="28"/>
          <w:shd w:val="clear" w:color="auto" w:fill="FFFFFF"/>
          <w:lang w:val="ru-RU"/>
        </w:rPr>
        <w:t>»:</w:t>
      </w:r>
    </w:p>
    <w:p w14:paraId="23C4DF1A" w14:textId="77777777" w:rsidR="00FB154D" w:rsidRDefault="00FB154D" w:rsidP="00FB52C2">
      <w:pPr>
        <w:pStyle w:val="af2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а) в абзаце первом цифры «2021</w:t>
      </w:r>
      <w:r>
        <w:rPr>
          <w:bCs/>
          <w:sz w:val="28"/>
          <w:szCs w:val="28"/>
          <w:shd w:val="clear" w:color="auto" w:fill="FFFFFF"/>
          <w:lang w:val="ru-RU"/>
        </w:rPr>
        <w:t xml:space="preserve">–2023» заменить цифрами </w:t>
      </w:r>
      <w:r>
        <w:rPr>
          <w:sz w:val="28"/>
          <w:szCs w:val="28"/>
          <w:shd w:val="clear" w:color="auto" w:fill="FFFFFF"/>
          <w:lang w:val="ru-RU"/>
        </w:rPr>
        <w:t>«2026</w:t>
      </w:r>
      <w:r>
        <w:rPr>
          <w:bCs/>
          <w:sz w:val="28"/>
          <w:szCs w:val="28"/>
          <w:shd w:val="clear" w:color="auto" w:fill="FFFFFF"/>
          <w:lang w:val="ru-RU"/>
        </w:rPr>
        <w:t>–2030»;</w:t>
      </w:r>
    </w:p>
    <w:p w14:paraId="52AFC069" w14:textId="77777777" w:rsidR="00FB154D" w:rsidRPr="009D6B56" w:rsidRDefault="00FB154D" w:rsidP="00FB52C2">
      <w:pPr>
        <w:pStyle w:val="af2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б) абзац второй «</w:t>
      </w:r>
      <w:r>
        <w:rPr>
          <w:bCs/>
          <w:sz w:val="28"/>
          <w:szCs w:val="28"/>
          <w:shd w:val="clear" w:color="auto" w:fill="FFFFFF"/>
          <w:lang w:val="ru-RU"/>
        </w:rPr>
        <w:t>Выделение городом площадки для проведения культурно-образовательных и развлекательных мероприятий регионального, федерального и международного уровней: 2020–2022 годы.» признать утратившим силу.</w:t>
      </w:r>
    </w:p>
    <w:p w14:paraId="3B755F6D" w14:textId="77777777" w:rsidR="00FB154D" w:rsidRDefault="00FB154D" w:rsidP="00FB52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1.7.1.1.4. После строки «</w:t>
      </w:r>
      <w:r>
        <w:rPr>
          <w:i/>
          <w:iCs/>
          <w:sz w:val="28"/>
          <w:szCs w:val="28"/>
          <w:shd w:val="clear" w:color="auto" w:fill="FFFFFF"/>
        </w:rPr>
        <w:t>Источники финансирования и необходимые ресурсы для реализации проекта</w:t>
      </w:r>
      <w:r>
        <w:rPr>
          <w:sz w:val="28"/>
          <w:szCs w:val="28"/>
          <w:shd w:val="clear" w:color="auto" w:fill="FFFFFF"/>
        </w:rPr>
        <w:t>» пункт 2 признать утратившим силу.</w:t>
      </w:r>
    </w:p>
    <w:p w14:paraId="20DAA5ED" w14:textId="77777777" w:rsidR="00FB154D" w:rsidRDefault="00FB154D" w:rsidP="00FB52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0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1.7.1.1.5. После строки «</w:t>
      </w:r>
      <w:r>
        <w:rPr>
          <w:i/>
          <w:iCs/>
          <w:sz w:val="28"/>
          <w:szCs w:val="28"/>
          <w:shd w:val="clear" w:color="auto" w:fill="FFFFFF"/>
        </w:rPr>
        <w:t>П</w:t>
      </w:r>
      <w:r>
        <w:rPr>
          <w:bCs/>
          <w:i/>
          <w:iCs/>
          <w:sz w:val="28"/>
          <w:szCs w:val="28"/>
          <w:shd w:val="clear" w:color="auto" w:fill="FFFFFF"/>
        </w:rPr>
        <w:t>редполагаемая роль муниципалитета в реализации проектов</w:t>
      </w:r>
      <w:r>
        <w:rPr>
          <w:bCs/>
          <w:sz w:val="28"/>
          <w:szCs w:val="28"/>
          <w:shd w:val="clear" w:color="auto" w:fill="FFFFFF"/>
        </w:rPr>
        <w:t xml:space="preserve">» пункт 2 </w:t>
      </w:r>
      <w:r>
        <w:rPr>
          <w:sz w:val="28"/>
          <w:szCs w:val="28"/>
          <w:shd w:val="clear" w:color="auto" w:fill="FFFFFF"/>
        </w:rPr>
        <w:t>признать утратившим силу</w:t>
      </w:r>
      <w:r>
        <w:rPr>
          <w:bCs/>
          <w:sz w:val="28"/>
          <w:szCs w:val="28"/>
          <w:shd w:val="clear" w:color="auto" w:fill="FFFFFF"/>
        </w:rPr>
        <w:t>.</w:t>
      </w:r>
    </w:p>
    <w:p w14:paraId="7F1C39F4" w14:textId="77777777" w:rsidR="00FB154D" w:rsidRPr="00744EFF" w:rsidRDefault="00FB154D" w:rsidP="00FB52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0"/>
        </w:tabs>
        <w:ind w:firstLine="709"/>
        <w:jc w:val="both"/>
        <w:rPr>
          <w:bCs/>
          <w:spacing w:val="-4"/>
          <w:sz w:val="28"/>
          <w:szCs w:val="28"/>
          <w:shd w:val="clear" w:color="auto" w:fill="FFFFFF"/>
        </w:rPr>
      </w:pPr>
      <w:r w:rsidRPr="00744EFF">
        <w:rPr>
          <w:bCs/>
          <w:spacing w:val="-4"/>
          <w:sz w:val="28"/>
          <w:szCs w:val="28"/>
          <w:shd w:val="clear" w:color="auto" w:fill="FFFFFF"/>
        </w:rPr>
        <w:t>1.7.1.1.6. После строки «</w:t>
      </w:r>
      <w:r w:rsidRPr="00744EFF">
        <w:rPr>
          <w:bCs/>
          <w:i/>
          <w:iCs/>
          <w:spacing w:val="-4"/>
          <w:sz w:val="28"/>
          <w:szCs w:val="28"/>
          <w:shd w:val="clear" w:color="auto" w:fill="FFFFFF"/>
        </w:rPr>
        <w:t>Результаты реализации проекта</w:t>
      </w:r>
      <w:r w:rsidRPr="00744EFF">
        <w:rPr>
          <w:bCs/>
          <w:spacing w:val="-4"/>
          <w:sz w:val="28"/>
          <w:szCs w:val="28"/>
          <w:shd w:val="clear" w:color="auto" w:fill="FFFFFF"/>
        </w:rPr>
        <w:t xml:space="preserve">» пункт 3 </w:t>
      </w:r>
      <w:r w:rsidRPr="00744EFF">
        <w:rPr>
          <w:spacing w:val="-4"/>
          <w:sz w:val="28"/>
          <w:szCs w:val="28"/>
          <w:shd w:val="clear" w:color="auto" w:fill="FFFFFF"/>
        </w:rPr>
        <w:t>признать утратившим силу</w:t>
      </w:r>
      <w:r w:rsidRPr="00744EFF">
        <w:rPr>
          <w:bCs/>
          <w:spacing w:val="-4"/>
          <w:sz w:val="28"/>
          <w:szCs w:val="28"/>
          <w:shd w:val="clear" w:color="auto" w:fill="FFFFFF"/>
        </w:rPr>
        <w:t>.</w:t>
      </w:r>
    </w:p>
    <w:p w14:paraId="78E84311" w14:textId="45692F59" w:rsidR="00FB154D" w:rsidRDefault="00FB154D" w:rsidP="00FB52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0"/>
        </w:tabs>
        <w:ind w:firstLine="709"/>
        <w:jc w:val="both"/>
        <w:rPr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1.7.1.2. В флагманском проекте № 3 (</w:t>
      </w:r>
      <w:bookmarkStart w:id="1" w:name="_Hlk17815294_Копия_1"/>
      <w:r>
        <w:rPr>
          <w:bCs/>
          <w:sz w:val="28"/>
          <w:szCs w:val="28"/>
          <w:shd w:val="clear" w:color="auto" w:fill="FFFFFF"/>
        </w:rPr>
        <w:t>9.1.ЦП1.П3, 9.1.ЦП2.П3, 9.1.ЦП3.П</w:t>
      </w:r>
      <w:bookmarkEnd w:id="1"/>
      <w:r>
        <w:rPr>
          <w:bCs/>
          <w:sz w:val="28"/>
          <w:szCs w:val="28"/>
          <w:shd w:val="clear" w:color="auto" w:fill="FFFFFF"/>
        </w:rPr>
        <w:t>3) после строки «</w:t>
      </w:r>
      <w:r>
        <w:rPr>
          <w:bCs/>
          <w:i/>
          <w:iCs/>
          <w:sz w:val="28"/>
          <w:szCs w:val="28"/>
          <w:shd w:val="clear" w:color="auto" w:fill="FFFFFF"/>
        </w:rPr>
        <w:t>Сроки реализации проекта</w:t>
      </w:r>
      <w:r>
        <w:rPr>
          <w:bCs/>
          <w:sz w:val="28"/>
          <w:szCs w:val="28"/>
          <w:shd w:val="clear" w:color="auto" w:fill="FFFFFF"/>
        </w:rPr>
        <w:t>» в абзаце первом цифры «2020</w:t>
      </w:r>
      <w:r w:rsidR="009E7827">
        <w:rPr>
          <w:bCs/>
          <w:sz w:val="28"/>
          <w:szCs w:val="28"/>
          <w:shd w:val="clear" w:color="auto" w:fill="FFFFFF"/>
        </w:rPr>
        <w:t>-</w:t>
      </w:r>
      <w:r>
        <w:rPr>
          <w:bCs/>
          <w:sz w:val="28"/>
          <w:szCs w:val="28"/>
          <w:shd w:val="clear" w:color="auto" w:fill="FFFFFF"/>
        </w:rPr>
        <w:t>2025» заменить цифрами «2020</w:t>
      </w:r>
      <w:r w:rsidR="000C1ADA">
        <w:rPr>
          <w:bCs/>
          <w:color w:val="000000"/>
          <w:sz w:val="28"/>
          <w:szCs w:val="28"/>
          <w:shd w:val="clear" w:color="auto" w:fill="FFFFFF"/>
        </w:rPr>
        <w:t>–</w:t>
      </w:r>
      <w:r>
        <w:rPr>
          <w:bCs/>
          <w:sz w:val="28"/>
          <w:szCs w:val="28"/>
          <w:shd w:val="clear" w:color="auto" w:fill="FFFFFF"/>
        </w:rPr>
        <w:t>2030».</w:t>
      </w:r>
    </w:p>
    <w:p w14:paraId="0161E614" w14:textId="77777777" w:rsidR="00FB154D" w:rsidRDefault="00FB154D" w:rsidP="00FB52C2">
      <w:pPr>
        <w:pStyle w:val="2"/>
        <w:ind w:firstLine="709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lastRenderedPageBreak/>
        <w:t>1.7.2. В пункте 3.6.3. «Основные направления улучшения экологической ситуации»:</w:t>
      </w:r>
    </w:p>
    <w:p w14:paraId="23C44D55" w14:textId="77777777" w:rsidR="00FB154D" w:rsidRDefault="00FB154D" w:rsidP="00FB52C2">
      <w:pPr>
        <w:tabs>
          <w:tab w:val="num" w:pos="0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1.7.2.1. После строки «</w:t>
      </w:r>
      <w:r>
        <w:rPr>
          <w:b/>
          <w:bCs/>
          <w:i/>
          <w:iCs/>
          <w:sz w:val="28"/>
          <w:szCs w:val="28"/>
          <w:shd w:val="clear" w:color="auto" w:fill="FFFFFF"/>
        </w:rPr>
        <w:t>Стратегические цели, целевые показатели и меры по их достижению в сфере экологии</w:t>
      </w:r>
      <w:r>
        <w:rPr>
          <w:sz w:val="28"/>
          <w:szCs w:val="28"/>
          <w:shd w:val="clear" w:color="auto" w:fill="FFFFFF"/>
        </w:rPr>
        <w:t>» пункт 2 изложить в следующей редакции:</w:t>
      </w:r>
    </w:p>
    <w:p w14:paraId="3CD774F8" w14:textId="77777777" w:rsidR="00FB154D" w:rsidRDefault="00FB154D" w:rsidP="00FB52C2">
      <w:pPr>
        <w:tabs>
          <w:tab w:val="num" w:pos="0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«2.</w:t>
      </w:r>
      <w:r>
        <w:rPr>
          <w:bCs/>
          <w:sz w:val="28"/>
          <w:szCs w:val="28"/>
          <w:shd w:val="clear" w:color="auto" w:fill="FFFFFF"/>
        </w:rPr>
        <w:t xml:space="preserve"> Уровень обеспеченности населения озеленёнными территориями общего пользования.».</w:t>
      </w:r>
    </w:p>
    <w:p w14:paraId="30AF3130" w14:textId="77777777" w:rsidR="00FB154D" w:rsidRDefault="00FB154D" w:rsidP="00FB52C2">
      <w:pPr>
        <w:tabs>
          <w:tab w:val="num" w:pos="0"/>
        </w:tabs>
        <w:ind w:firstLine="709"/>
        <w:jc w:val="both"/>
        <w:outlineLvl w:val="0"/>
        <w:rPr>
          <w:b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1.7.2.2. Таблицу № 74 изложить в следующей редакции:</w:t>
      </w:r>
    </w:p>
    <w:p w14:paraId="4BFECD90" w14:textId="77777777" w:rsidR="00FB154D" w:rsidRDefault="00FB154D">
      <w:pP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«Интегральные показатели в пространственном развитии (экология)</w:t>
      </w:r>
    </w:p>
    <w:p w14:paraId="0920DFF6" w14:textId="77777777" w:rsidR="00FB154D" w:rsidRDefault="00FB154D">
      <w:pPr>
        <w:jc w:val="right"/>
        <w:rPr>
          <w:iCs/>
          <w:sz w:val="24"/>
          <w:szCs w:val="24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Таблица № 74</w:t>
      </w:r>
    </w:p>
    <w:tbl>
      <w:tblPr>
        <w:tblW w:w="515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716"/>
        <w:gridCol w:w="1989"/>
        <w:gridCol w:w="1099"/>
        <w:gridCol w:w="819"/>
        <w:gridCol w:w="1227"/>
        <w:gridCol w:w="1294"/>
        <w:gridCol w:w="1139"/>
        <w:gridCol w:w="1201"/>
        <w:gridCol w:w="438"/>
      </w:tblGrid>
      <w:tr w:rsidR="00FB154D" w14:paraId="230C223C" w14:textId="77777777" w:rsidTr="00883162">
        <w:trPr>
          <w:trHeight w:val="443"/>
          <w:tblHeader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CA141" w14:textId="77777777" w:rsidR="00FB154D" w:rsidRDefault="00FB154D">
            <w:pPr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  <w:r>
              <w:rPr>
                <w:iCs/>
                <w:sz w:val="24"/>
                <w:szCs w:val="24"/>
                <w:shd w:val="clear" w:color="auto" w:fill="FFFFFF"/>
              </w:rPr>
              <w:t>№</w:t>
            </w:r>
          </w:p>
          <w:p w14:paraId="2A031FFE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F23E5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Показатель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0F31C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Сценарии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B8117" w14:textId="6B25B20A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Единицы измерения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43C60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2018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D13BA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AB324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74D8F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2030</w:t>
            </w:r>
          </w:p>
        </w:tc>
        <w:tc>
          <w:tcPr>
            <w:tcW w:w="444" w:type="dxa"/>
            <w:tcBorders>
              <w:left w:val="single" w:sz="4" w:space="0" w:color="000000"/>
            </w:tcBorders>
            <w:shd w:val="clear" w:color="auto" w:fill="auto"/>
          </w:tcPr>
          <w:p w14:paraId="50B74CDA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AA6F14D" w14:textId="77777777" w:rsidTr="00883162">
        <w:trPr>
          <w:trHeight w:val="120"/>
        </w:trPr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A25E0" w14:textId="77777777" w:rsidR="00FB154D" w:rsidRDefault="00FB154D">
            <w:pPr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  <w:r>
              <w:rPr>
                <w:iCs/>
                <w:sz w:val="24"/>
                <w:szCs w:val="24"/>
                <w:shd w:val="clear" w:color="auto" w:fill="FFFFFF"/>
              </w:rPr>
              <w:t>9.1.</w:t>
            </w:r>
          </w:p>
          <w:p w14:paraId="05DBC032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ЦП1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8EC05" w14:textId="77777777" w:rsidR="00FB154D" w:rsidRDefault="00FB154D">
            <w:pPr>
              <w:jc w:val="both"/>
            </w:pPr>
            <w:r>
              <w:rPr>
                <w:iCs/>
                <w:sz w:val="24"/>
                <w:szCs w:val="24"/>
                <w:shd w:val="clear" w:color="auto" w:fill="FFFFFF"/>
              </w:rPr>
              <w:t>Класс экологической обстановки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35BF4" w14:textId="77777777" w:rsidR="00FB154D" w:rsidRDefault="00FB154D">
            <w:pPr>
              <w:jc w:val="both"/>
            </w:pPr>
            <w:r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B54D6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класс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29498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Неблагоприятная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B78FE" w14:textId="77777777" w:rsidR="00FB154D" w:rsidRDefault="00FB154D">
            <w:pPr>
              <w:tabs>
                <w:tab w:val="center" w:pos="373"/>
              </w:tabs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Неблагоприятная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D5FCB" w14:textId="77777777" w:rsidR="00FB154D" w:rsidRDefault="00FB154D">
            <w:pPr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Неблагоприятная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0DF70" w14:textId="77777777" w:rsidR="00FB154D" w:rsidRDefault="00FB154D">
            <w:pPr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Умерен-но благоприятная</w:t>
            </w:r>
          </w:p>
        </w:tc>
        <w:tc>
          <w:tcPr>
            <w:tcW w:w="444" w:type="dxa"/>
            <w:tcBorders>
              <w:left w:val="single" w:sz="4" w:space="0" w:color="000000"/>
            </w:tcBorders>
            <w:shd w:val="clear" w:color="auto" w:fill="auto"/>
          </w:tcPr>
          <w:p w14:paraId="3118ACB9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6EFD353" w14:textId="77777777" w:rsidTr="00883162">
        <w:trPr>
          <w:trHeight w:val="192"/>
        </w:trPr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3E460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D02B5" w14:textId="77777777" w:rsidR="00FB154D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D8656" w14:textId="77777777" w:rsidR="00FB154D" w:rsidRDefault="00FB154D">
            <w:pPr>
              <w:jc w:val="both"/>
            </w:pPr>
            <w:r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76E01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3F142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B431A" w14:textId="77777777" w:rsidR="00FB154D" w:rsidRDefault="00FB154D">
            <w:pPr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Неблагоприятная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9F2EC" w14:textId="77777777" w:rsidR="00FB154D" w:rsidRDefault="00FB154D">
            <w:pPr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Умерен-но благоприятная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8FD3D" w14:textId="77777777" w:rsidR="00FB154D" w:rsidRDefault="00FB154D">
            <w:pPr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Вполне благоприятная</w:t>
            </w:r>
          </w:p>
        </w:tc>
        <w:tc>
          <w:tcPr>
            <w:tcW w:w="444" w:type="dxa"/>
            <w:tcBorders>
              <w:left w:val="single" w:sz="4" w:space="0" w:color="000000"/>
            </w:tcBorders>
            <w:shd w:val="clear" w:color="auto" w:fill="auto"/>
          </w:tcPr>
          <w:p w14:paraId="6147B4CC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21EEB70" w14:textId="77777777" w:rsidTr="00883162">
        <w:trPr>
          <w:trHeight w:val="345"/>
        </w:trPr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AC922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2D6C0" w14:textId="77777777" w:rsidR="00FB154D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53C7A" w14:textId="77777777" w:rsidR="00FB154D" w:rsidRDefault="00FB154D">
            <w:pPr>
              <w:ind w:right="-101"/>
              <w:jc w:val="both"/>
            </w:pPr>
            <w:r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DB4B1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9AFC2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89965" w14:textId="77777777" w:rsidR="00FB154D" w:rsidRDefault="00FB154D">
            <w:pPr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Умерен-но благоприятная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16B2B" w14:textId="77777777" w:rsidR="00FB154D" w:rsidRDefault="00FB154D">
            <w:pPr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Вполне благоприятная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9224C" w14:textId="77777777" w:rsidR="00FB154D" w:rsidRDefault="00FB154D">
            <w:pPr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Вполне благоприятная</w:t>
            </w:r>
          </w:p>
        </w:tc>
        <w:tc>
          <w:tcPr>
            <w:tcW w:w="444" w:type="dxa"/>
            <w:tcBorders>
              <w:left w:val="single" w:sz="4" w:space="0" w:color="000000"/>
            </w:tcBorders>
            <w:shd w:val="clear" w:color="auto" w:fill="auto"/>
          </w:tcPr>
          <w:p w14:paraId="79E570A2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2C59366" w14:textId="77777777" w:rsidTr="00883162">
        <w:trPr>
          <w:trHeight w:val="262"/>
        </w:trPr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B19CE" w14:textId="77777777" w:rsidR="00FB154D" w:rsidRDefault="00FB154D">
            <w:pPr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  <w:r>
              <w:rPr>
                <w:iCs/>
                <w:sz w:val="24"/>
                <w:szCs w:val="24"/>
                <w:shd w:val="clear" w:color="auto" w:fill="FFFFFF"/>
              </w:rPr>
              <w:t>9.1.</w:t>
            </w:r>
          </w:p>
          <w:p w14:paraId="2159BFE4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ЦП2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4F52" w14:textId="77777777" w:rsidR="00FB154D" w:rsidRDefault="00FB154D">
            <w:pPr>
              <w:jc w:val="both"/>
            </w:pPr>
            <w:r>
              <w:rPr>
                <w:bCs/>
                <w:sz w:val="24"/>
                <w:szCs w:val="24"/>
                <w:shd w:val="clear" w:color="auto" w:fill="FFFFFF"/>
              </w:rPr>
              <w:t>Уровень обеспеченности населения озеленёнными территориями общего пользования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6A6D2" w14:textId="77777777" w:rsidR="00FB154D" w:rsidRDefault="00FB154D">
            <w:pPr>
              <w:jc w:val="both"/>
            </w:pPr>
            <w:r>
              <w:rPr>
                <w:iCs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AC2AB" w14:textId="77777777" w:rsidR="00FB154D" w:rsidRDefault="00FB154D">
            <w:pPr>
              <w:pStyle w:val="ConsPlusNormal"/>
              <w:ind w:left="-93" w:right="-7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</w:p>
          <w:p w14:paraId="7CEB080A" w14:textId="77777777" w:rsidR="00FB154D" w:rsidRDefault="00FB154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чел.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05361" w14:textId="77777777" w:rsidR="00FB154D" w:rsidRDefault="00FB154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2,2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B91DF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7E57C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BBF34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3,4</w:t>
            </w:r>
          </w:p>
        </w:tc>
        <w:tc>
          <w:tcPr>
            <w:tcW w:w="444" w:type="dxa"/>
            <w:tcBorders>
              <w:left w:val="single" w:sz="4" w:space="0" w:color="000000"/>
            </w:tcBorders>
            <w:shd w:val="clear" w:color="auto" w:fill="auto"/>
          </w:tcPr>
          <w:p w14:paraId="26E32315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2338B2D0" w14:textId="77777777" w:rsidTr="00883162">
        <w:trPr>
          <w:trHeight w:val="327"/>
        </w:trPr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4A7CB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5D469" w14:textId="77777777" w:rsidR="00FB154D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2ACCB" w14:textId="77777777" w:rsidR="00FB154D" w:rsidRDefault="00FB154D">
            <w:pPr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  <w:r>
              <w:rPr>
                <w:iCs/>
                <w:sz w:val="24"/>
                <w:szCs w:val="24"/>
                <w:shd w:val="clear" w:color="auto" w:fill="FFFFFF"/>
              </w:rPr>
              <w:t>Базовый</w:t>
            </w:r>
          </w:p>
          <w:p w14:paraId="69ABA9C1" w14:textId="77777777" w:rsidR="00FB154D" w:rsidRDefault="00FB154D">
            <w:pPr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C5249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DC06A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B9321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0CC3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3,1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E8262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4,9</w:t>
            </w:r>
          </w:p>
        </w:tc>
        <w:tc>
          <w:tcPr>
            <w:tcW w:w="444" w:type="dxa"/>
            <w:tcBorders>
              <w:left w:val="single" w:sz="4" w:space="0" w:color="000000"/>
            </w:tcBorders>
            <w:shd w:val="clear" w:color="auto" w:fill="auto"/>
          </w:tcPr>
          <w:p w14:paraId="339CD8DF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5215A55" w14:textId="77777777" w:rsidTr="00883162">
        <w:trPr>
          <w:trHeight w:val="183"/>
        </w:trPr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09A32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858B0" w14:textId="77777777" w:rsidR="00FB154D" w:rsidRDefault="00FB154D">
            <w:pPr>
              <w:snapToGrid w:val="0"/>
              <w:jc w:val="both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F40AF" w14:textId="77777777" w:rsidR="00FB154D" w:rsidRDefault="00FB154D">
            <w:pPr>
              <w:ind w:right="-101"/>
              <w:jc w:val="both"/>
            </w:pPr>
            <w:r>
              <w:rPr>
                <w:iCs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1773B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7DD6F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6E4B6" w14:textId="77777777" w:rsidR="00FB154D" w:rsidRDefault="00FB154D">
            <w:pPr>
              <w:snapToGrid w:val="0"/>
              <w:jc w:val="center"/>
              <w:rPr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0D77C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3,2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780D2" w14:textId="77777777" w:rsidR="00FB154D" w:rsidRDefault="00FB154D">
            <w:pPr>
              <w:jc w:val="center"/>
            </w:pPr>
            <w:r>
              <w:rPr>
                <w:iCs/>
                <w:sz w:val="24"/>
                <w:szCs w:val="24"/>
                <w:shd w:val="clear" w:color="auto" w:fill="FFFFFF"/>
              </w:rPr>
              <w:t>5,6</w:t>
            </w:r>
          </w:p>
        </w:tc>
        <w:tc>
          <w:tcPr>
            <w:tcW w:w="44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D65CACA" w14:textId="77777777" w:rsidR="00FB154D" w:rsidRDefault="00FB154D">
            <w:pPr>
              <w:ind w:left="-82"/>
            </w:pPr>
            <w:r>
              <w:rPr>
                <w:iCs/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14:paraId="4B935C80" w14:textId="77777777" w:rsidR="00FB154D" w:rsidRDefault="00FB154D">
      <w:pPr>
        <w:ind w:firstLine="709"/>
        <w:jc w:val="both"/>
        <w:outlineLvl w:val="0"/>
        <w:rPr>
          <w:bCs/>
          <w:sz w:val="28"/>
          <w:szCs w:val="28"/>
          <w:shd w:val="clear" w:color="auto" w:fill="FFFFFF"/>
        </w:rPr>
      </w:pPr>
    </w:p>
    <w:p w14:paraId="6F506A5F" w14:textId="77777777" w:rsidR="00FB154D" w:rsidRPr="009625A8" w:rsidRDefault="00FB154D" w:rsidP="00FB52C2">
      <w:pPr>
        <w:pStyle w:val="2"/>
        <w:ind w:firstLine="709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</w:t>
      </w:r>
      <w:r w:rsidRPr="009625A8">
        <w:rPr>
          <w:szCs w:val="28"/>
          <w:shd w:val="clear" w:color="auto" w:fill="FFFFFF"/>
        </w:rPr>
        <w:t>.7.3. В пункте 3.6.4. «Основные векторы развития городской транспортной инфраструктуры города Краснодара»:</w:t>
      </w:r>
    </w:p>
    <w:p w14:paraId="7B0DB079" w14:textId="77777777" w:rsidR="00FB154D" w:rsidRPr="009D6F33" w:rsidRDefault="00FB154D" w:rsidP="00FB52C2">
      <w:pPr>
        <w:pStyle w:val="aa"/>
        <w:tabs>
          <w:tab w:val="num" w:pos="0"/>
          <w:tab w:val="left" w:pos="709"/>
        </w:tabs>
        <w:ind w:firstLine="709"/>
        <w:rPr>
          <w:spacing w:val="-4"/>
          <w:szCs w:val="28"/>
          <w:shd w:val="clear" w:color="auto" w:fill="FFFFFF"/>
        </w:rPr>
      </w:pPr>
      <w:r w:rsidRPr="009D6F33">
        <w:rPr>
          <w:spacing w:val="-4"/>
          <w:szCs w:val="28"/>
          <w:shd w:val="clear" w:color="auto" w:fill="FFFFFF"/>
        </w:rPr>
        <w:t>1.7.3.1.</w:t>
      </w:r>
      <w:r w:rsidRPr="009D6F33">
        <w:rPr>
          <w:bCs/>
          <w:spacing w:val="-4"/>
          <w:szCs w:val="28"/>
          <w:shd w:val="clear" w:color="auto" w:fill="FFFFFF"/>
        </w:rPr>
        <w:t xml:space="preserve"> В строке 9.3.ЦП1 таблицы № 77 в графе «2030» </w:t>
      </w:r>
      <w:r w:rsidRPr="009D6F33">
        <w:rPr>
          <w:spacing w:val="-4"/>
          <w:szCs w:val="28"/>
          <w:shd w:val="clear" w:color="auto" w:fill="FFFFFF"/>
        </w:rPr>
        <w:t>цифры «10» заменить цифрами «15», цифру «5» заменить цифрами «10», цифру «0» заменить цифрой «5».</w:t>
      </w:r>
    </w:p>
    <w:p w14:paraId="57381CCC" w14:textId="77777777" w:rsidR="00FB154D" w:rsidRPr="009625A8" w:rsidRDefault="00FB154D" w:rsidP="00FB52C2">
      <w:pPr>
        <w:pStyle w:val="aa"/>
        <w:tabs>
          <w:tab w:val="num" w:pos="0"/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1.7.3.2.</w:t>
      </w:r>
      <w:r w:rsidR="00A148D3">
        <w:rPr>
          <w:szCs w:val="28"/>
          <w:shd w:val="clear" w:color="auto" w:fill="FFFFFF"/>
        </w:rPr>
        <w:t xml:space="preserve"> </w:t>
      </w:r>
      <w:r w:rsidRPr="009625A8">
        <w:rPr>
          <w:szCs w:val="28"/>
          <w:shd w:val="clear" w:color="auto" w:fill="FFFFFF"/>
        </w:rPr>
        <w:t xml:space="preserve">В флагманском проекте № 1 </w:t>
      </w:r>
      <w:r w:rsidRPr="009625A8">
        <w:rPr>
          <w:bCs/>
          <w:szCs w:val="28"/>
          <w:shd w:val="clear" w:color="auto" w:fill="FFFFFF"/>
        </w:rPr>
        <w:t>(9.3.ЦП1.П1, 9.3.ЦП2.П1, 9.3.ЦП3.П1)</w:t>
      </w:r>
      <w:r w:rsidRPr="009625A8">
        <w:rPr>
          <w:szCs w:val="28"/>
          <w:shd w:val="clear" w:color="auto" w:fill="FFFFFF"/>
        </w:rPr>
        <w:t>:</w:t>
      </w:r>
    </w:p>
    <w:p w14:paraId="1EB5AE48" w14:textId="77777777" w:rsidR="00FB154D" w:rsidRPr="009625A8" w:rsidRDefault="00FB154D" w:rsidP="00FB52C2">
      <w:pPr>
        <w:pStyle w:val="aa"/>
        <w:tabs>
          <w:tab w:val="num" w:pos="0"/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1.7.3.2.1. После строки «</w:t>
      </w:r>
      <w:r w:rsidRPr="009625A8">
        <w:rPr>
          <w:i/>
          <w:iCs/>
          <w:szCs w:val="28"/>
          <w:shd w:val="clear" w:color="auto" w:fill="FFFFFF"/>
        </w:rPr>
        <w:t>Описание проекта</w:t>
      </w:r>
      <w:r w:rsidRPr="009625A8">
        <w:rPr>
          <w:szCs w:val="28"/>
          <w:shd w:val="clear" w:color="auto" w:fill="FFFFFF"/>
        </w:rPr>
        <w:t>»:</w:t>
      </w:r>
    </w:p>
    <w:p w14:paraId="3AEBB069" w14:textId="77777777" w:rsidR="00FB154D" w:rsidRPr="009625A8" w:rsidRDefault="00FB154D" w:rsidP="00FB52C2">
      <w:pPr>
        <w:pStyle w:val="aa"/>
        <w:tabs>
          <w:tab w:val="num" w:pos="0"/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а) пункт 1 изложить в следующей редакции:</w:t>
      </w:r>
    </w:p>
    <w:p w14:paraId="7EDB8515" w14:textId="77777777" w:rsidR="00FB154D" w:rsidRPr="009625A8" w:rsidRDefault="00FB154D" w:rsidP="00FB52C2">
      <w:pPr>
        <w:tabs>
          <w:tab w:val="num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«1. Строительство новых трамвайных линий:</w:t>
      </w:r>
    </w:p>
    <w:p w14:paraId="468D67C5" w14:textId="77777777" w:rsidR="00FB154D" w:rsidRPr="009625A8" w:rsidRDefault="00FB154D" w:rsidP="00FB52C2">
      <w:pPr>
        <w:tabs>
          <w:tab w:val="num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организация новых маршрутов;</w:t>
      </w:r>
    </w:p>
    <w:p w14:paraId="39D2D532" w14:textId="77777777" w:rsidR="00FB154D" w:rsidRPr="009625A8" w:rsidRDefault="00FB154D" w:rsidP="00FB52C2">
      <w:pPr>
        <w:tabs>
          <w:tab w:val="num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 xml:space="preserve">создание приоритетных условий движения для трамвая по отношению к иным транспортным средствам и обеспечение доступности объектов транспортной инфраструктуры; </w:t>
      </w:r>
    </w:p>
    <w:p w14:paraId="6849B6D4" w14:textId="77777777" w:rsidR="00FB154D" w:rsidRPr="009625A8" w:rsidRDefault="00FB154D" w:rsidP="00FB52C2">
      <w:pPr>
        <w:tabs>
          <w:tab w:val="num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обеспечение доступности трамвая для маломобильных групп населения;</w:t>
      </w:r>
    </w:p>
    <w:p w14:paraId="6EF7D0C8" w14:textId="77777777" w:rsidR="00FB154D" w:rsidRPr="009625A8" w:rsidRDefault="00FB154D" w:rsidP="00FB52C2">
      <w:pPr>
        <w:tabs>
          <w:tab w:val="num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повышение социальной активности и мобильности населения, увеличение скорости транспортного сообщения.</w:t>
      </w:r>
    </w:p>
    <w:p w14:paraId="34118CD5" w14:textId="77777777" w:rsidR="00FB154D" w:rsidRPr="009625A8" w:rsidRDefault="00FB154D" w:rsidP="00FB52C2">
      <w:pPr>
        <w:tabs>
          <w:tab w:val="num" w:pos="0"/>
          <w:tab w:val="left" w:pos="992"/>
          <w:tab w:val="left" w:pos="1276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lastRenderedPageBreak/>
        <w:t>Строительство новых трамвайных линий общей протяжённостью 35,6 км по следующим направлениям:</w:t>
      </w:r>
    </w:p>
    <w:p w14:paraId="20548ABE" w14:textId="77777777" w:rsidR="00FB154D" w:rsidRPr="009625A8" w:rsidRDefault="00FB154D" w:rsidP="00FB52C2">
      <w:pPr>
        <w:tabs>
          <w:tab w:val="num" w:pos="0"/>
          <w:tab w:val="left" w:pos="992"/>
          <w:tab w:val="left" w:pos="1276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Этап 1. На пересечении ул. Московской и ул. Красных Зорь.</w:t>
      </w:r>
    </w:p>
    <w:p w14:paraId="665B59D0" w14:textId="77777777" w:rsidR="00FB154D" w:rsidRPr="009625A8" w:rsidRDefault="00FB154D" w:rsidP="00FB52C2">
      <w:pPr>
        <w:tabs>
          <w:tab w:val="num" w:pos="0"/>
          <w:tab w:val="left" w:pos="992"/>
          <w:tab w:val="left" w:pos="1276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Этап 2. По ул. им. Толбухина (Западное трамвайное депо) до ЖК «Немецкая деревня».</w:t>
      </w:r>
    </w:p>
    <w:p w14:paraId="599162A4" w14:textId="77777777" w:rsidR="00FB154D" w:rsidRPr="009625A8" w:rsidRDefault="00FB154D" w:rsidP="00FB52C2">
      <w:pPr>
        <w:tabs>
          <w:tab w:val="num" w:pos="0"/>
          <w:tab w:val="left" w:pos="992"/>
          <w:tab w:val="left" w:pos="1276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Этап 3. От ЖК «Немецкая деревня» до спортивного комплекса «Баскет Холл».</w:t>
      </w:r>
    </w:p>
    <w:p w14:paraId="398224DD" w14:textId="77777777" w:rsidR="00FB154D" w:rsidRPr="009625A8" w:rsidRDefault="00FB154D" w:rsidP="00FB52C2">
      <w:pPr>
        <w:tabs>
          <w:tab w:val="num" w:pos="0"/>
          <w:tab w:val="left" w:pos="992"/>
          <w:tab w:val="left" w:pos="1276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Этап 4. От спортивного комплекса «Баскет Холл» до ул. Московской.</w:t>
      </w:r>
    </w:p>
    <w:p w14:paraId="50CD12B8" w14:textId="77777777" w:rsidR="00FB154D" w:rsidRPr="009625A8" w:rsidRDefault="00FB154D" w:rsidP="00FB52C2">
      <w:pPr>
        <w:tabs>
          <w:tab w:val="num" w:pos="0"/>
        </w:tabs>
        <w:ind w:firstLine="709"/>
        <w:jc w:val="both"/>
        <w:rPr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Приобретение подвижного состава в количестве не менее 100 единиц.»;</w:t>
      </w:r>
    </w:p>
    <w:p w14:paraId="6653EDEA" w14:textId="77777777" w:rsidR="00FB154D" w:rsidRPr="009625A8" w:rsidRDefault="00FB154D" w:rsidP="00FB52C2">
      <w:pPr>
        <w:pStyle w:val="aa"/>
        <w:tabs>
          <w:tab w:val="num" w:pos="0"/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б) в пункте 2 слова</w:t>
      </w:r>
      <w:r w:rsidRPr="009625A8">
        <w:rPr>
          <w:color w:val="000000"/>
          <w:szCs w:val="28"/>
          <w:shd w:val="clear" w:color="auto" w:fill="FFFFFF"/>
        </w:rPr>
        <w:t xml:space="preserve"> «2. Строительство подземного метро:» заменить словами </w:t>
      </w:r>
      <w:r w:rsidRPr="009625A8">
        <w:rPr>
          <w:szCs w:val="28"/>
          <w:shd w:val="clear" w:color="auto" w:fill="FFFFFF"/>
        </w:rPr>
        <w:t>«2. Строительство скоростного трамвая с участками подземного прохождения:»</w:t>
      </w:r>
      <w:r w:rsidRPr="009625A8">
        <w:rPr>
          <w:color w:val="000000"/>
          <w:szCs w:val="28"/>
          <w:shd w:val="clear" w:color="auto" w:fill="FFFFFF"/>
        </w:rPr>
        <w:t>;</w:t>
      </w:r>
    </w:p>
    <w:p w14:paraId="3CDB1861" w14:textId="77777777" w:rsidR="00FB154D" w:rsidRPr="009625A8" w:rsidRDefault="00FB154D" w:rsidP="00FB52C2">
      <w:pPr>
        <w:pStyle w:val="aa"/>
        <w:tabs>
          <w:tab w:val="num" w:pos="0"/>
          <w:tab w:val="left" w:pos="709"/>
        </w:tabs>
        <w:ind w:firstLine="709"/>
        <w:rPr>
          <w:color w:val="000000"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в) пункт 5 дополнить абзацем следующего содержания:</w:t>
      </w:r>
    </w:p>
    <w:p w14:paraId="3C430A12" w14:textId="77777777" w:rsidR="00FB154D" w:rsidRPr="009625A8" w:rsidRDefault="00FB154D" w:rsidP="00FB52C2">
      <w:pPr>
        <w:pStyle w:val="aa"/>
        <w:tabs>
          <w:tab w:val="num" w:pos="0"/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color w:val="000000"/>
          <w:szCs w:val="28"/>
          <w:shd w:val="clear" w:color="auto" w:fill="FFFFFF"/>
        </w:rPr>
        <w:t>«закупка 100 трамваев, 60 троллейбусов и 23 электробусов с 2023 по 2026 годы.».</w:t>
      </w:r>
    </w:p>
    <w:p w14:paraId="72E61D4B" w14:textId="77777777" w:rsidR="00FB154D" w:rsidRPr="009625A8" w:rsidRDefault="00FB154D">
      <w:pPr>
        <w:pStyle w:val="aa"/>
        <w:tabs>
          <w:tab w:val="left" w:pos="709"/>
        </w:tabs>
        <w:ind w:firstLine="720"/>
        <w:rPr>
          <w:b/>
          <w:bCs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1.7.3.2.2. Т</w:t>
      </w:r>
      <w:r w:rsidRPr="009625A8">
        <w:rPr>
          <w:bCs/>
          <w:szCs w:val="28"/>
          <w:shd w:val="clear" w:color="auto" w:fill="FFFFFF"/>
        </w:rPr>
        <w:t>аблицу № 78 изложить в следующей редакции:</w:t>
      </w:r>
    </w:p>
    <w:p w14:paraId="4575451D" w14:textId="77777777" w:rsidR="00FB154D" w:rsidRPr="009625A8" w:rsidRDefault="00FB15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/>
          <w:bCs/>
          <w:sz w:val="28"/>
          <w:szCs w:val="28"/>
          <w:shd w:val="clear" w:color="auto" w:fill="FFFFFF"/>
        </w:rPr>
      </w:pPr>
      <w:r w:rsidRPr="009625A8">
        <w:rPr>
          <w:b/>
          <w:bCs/>
          <w:sz w:val="28"/>
          <w:szCs w:val="28"/>
          <w:shd w:val="clear" w:color="auto" w:fill="FFFFFF"/>
        </w:rPr>
        <w:t>«Сроки реализации и объёмы финансирования проекта</w:t>
      </w:r>
    </w:p>
    <w:p w14:paraId="3EE93D02" w14:textId="77777777" w:rsidR="00FB154D" w:rsidRDefault="00FB15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right"/>
        <w:rPr>
          <w:rFonts w:eastAsia="Calibri"/>
          <w:sz w:val="24"/>
          <w:szCs w:val="24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Таблица № 78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2835"/>
        <w:gridCol w:w="1418"/>
        <w:gridCol w:w="1512"/>
        <w:gridCol w:w="1512"/>
        <w:gridCol w:w="1766"/>
        <w:gridCol w:w="284"/>
      </w:tblGrid>
      <w:tr w:rsidR="00FB154D" w14:paraId="55641F6F" w14:textId="77777777">
        <w:trPr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D64202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№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AEF6C1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bookmarkStart w:id="2" w:name="_Hlk13057712"/>
            <w:bookmarkEnd w:id="2"/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Мероприятие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3D3483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Сроки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145CBB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Стоимость проекта, млрд руб.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36554B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 xml:space="preserve">Бюджетное финансирование, </w:t>
            </w:r>
          </w:p>
          <w:p w14:paraId="3F72CC2D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млрд руб.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0FC174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Внебюджетное финансирование,</w:t>
            </w:r>
          </w:p>
          <w:p w14:paraId="217D3E9B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млрд руб.</w:t>
            </w:r>
          </w:p>
        </w:tc>
        <w:tc>
          <w:tcPr>
            <w:tcW w:w="284" w:type="dxa"/>
            <w:shd w:val="clear" w:color="auto" w:fill="auto"/>
          </w:tcPr>
          <w:p w14:paraId="5CD79460" w14:textId="77777777" w:rsidR="00FB154D" w:rsidRDefault="00FB154D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41FCD403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16C920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BDAA63" w14:textId="07FA41A4" w:rsidR="00FB154D" w:rsidRDefault="00FB154D" w:rsidP="009D6F33">
            <w:pPr>
              <w:pStyle w:val="a"/>
              <w:numPr>
                <w:ilvl w:val="0"/>
                <w:numId w:val="0"/>
              </w:numPr>
              <w:rPr>
                <w:rFonts w:eastAsia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Строительство новых трамвайных линий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3E5255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2022–2026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E973D3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28,4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0D438B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8,6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E4CF77" w14:textId="77777777" w:rsidR="00FB154D" w:rsidRDefault="00FB154D">
            <w:p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19,8</w:t>
            </w:r>
          </w:p>
        </w:tc>
        <w:tc>
          <w:tcPr>
            <w:tcW w:w="284" w:type="dxa"/>
            <w:shd w:val="clear" w:color="auto" w:fill="auto"/>
          </w:tcPr>
          <w:p w14:paraId="3EF7C2E6" w14:textId="77777777" w:rsidR="00FB154D" w:rsidRDefault="00FB154D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E6A0645" w14:textId="77777777" w:rsidTr="009D6F33">
        <w:trPr>
          <w:trHeight w:val="89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5E447E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76619B" w14:textId="77F83445" w:rsidR="00FB154D" w:rsidRPr="009D6B56" w:rsidRDefault="00FB154D">
            <w:pPr>
              <w:pStyle w:val="a"/>
              <w:numPr>
                <w:ilvl w:val="0"/>
                <w:numId w:val="0"/>
              </w:numP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B84175">
              <w:rPr>
                <w:rFonts w:eastAsia="Calibri"/>
                <w:color w:val="000000"/>
                <w:spacing w:val="-4"/>
                <w:sz w:val="24"/>
                <w:szCs w:val="24"/>
                <w:shd w:val="clear" w:color="auto" w:fill="FFFFFF"/>
                <w:lang w:val="ru-RU"/>
              </w:rPr>
              <w:t>Строительство скоростного</w:t>
            </w:r>
            <w:r w:rsidRPr="009D6B5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трамвая с участками подземного прохождения</w:t>
            </w:r>
          </w:p>
          <w:p w14:paraId="7A8B23E3" w14:textId="77777777" w:rsidR="00FB154D" w:rsidRPr="009D6B56" w:rsidRDefault="00FB154D">
            <w:pPr>
              <w:pStyle w:val="a"/>
              <w:numPr>
                <w:ilvl w:val="0"/>
                <w:numId w:val="0"/>
              </w:numP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ECBE97" w14:textId="77777777" w:rsidR="00FB154D" w:rsidRDefault="00FB154D">
            <w:pPr>
              <w:pStyle w:val="a"/>
              <w:numPr>
                <w:ilvl w:val="0"/>
                <w:numId w:val="0"/>
              </w:numPr>
              <w:ind w:right="-102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2026–2030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587BE7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81,0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96069C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20,25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8889A1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60,75</w:t>
            </w:r>
          </w:p>
        </w:tc>
        <w:tc>
          <w:tcPr>
            <w:tcW w:w="284" w:type="dxa"/>
            <w:shd w:val="clear" w:color="auto" w:fill="auto"/>
          </w:tcPr>
          <w:p w14:paraId="2314C22D" w14:textId="77777777" w:rsidR="00FB154D" w:rsidRDefault="00FB154D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3123AF8E" w14:textId="77777777" w:rsidTr="009D6F33">
        <w:trPr>
          <w:trHeight w:val="58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7F81AB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A2263F" w14:textId="38A6F455" w:rsidR="00FB154D" w:rsidRDefault="00FB154D" w:rsidP="009D6F33">
            <w:pPr>
              <w:pStyle w:val="a"/>
              <w:numPr>
                <w:ilvl w:val="0"/>
                <w:numId w:val="0"/>
              </w:numP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Развитие системы наземного метро (электрички)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1FDFB" w14:textId="77777777" w:rsidR="00FB154D" w:rsidRDefault="00FB154D">
            <w:pPr>
              <w:pStyle w:val="a"/>
              <w:numPr>
                <w:ilvl w:val="0"/>
                <w:numId w:val="0"/>
              </w:numPr>
              <w:ind w:right="-102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2021–2030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99376A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105,1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EF9DF2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15,85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8B2ED9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89,25</w:t>
            </w:r>
          </w:p>
        </w:tc>
        <w:tc>
          <w:tcPr>
            <w:tcW w:w="284" w:type="dxa"/>
            <w:shd w:val="clear" w:color="auto" w:fill="auto"/>
          </w:tcPr>
          <w:p w14:paraId="2291096F" w14:textId="77777777" w:rsidR="00FB154D" w:rsidRDefault="00FB154D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0D5BD59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12B852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36048C" w14:textId="77777777" w:rsidR="00FB154D" w:rsidRDefault="00FB154D">
            <w:pPr>
              <w:pStyle w:val="a"/>
              <w:numPr>
                <w:ilvl w:val="0"/>
                <w:numId w:val="0"/>
              </w:num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Строительство сети перехватывающих парковок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5931C5" w14:textId="77777777" w:rsidR="00FB154D" w:rsidRDefault="00FB154D">
            <w:pPr>
              <w:pStyle w:val="a"/>
              <w:numPr>
                <w:ilvl w:val="0"/>
                <w:numId w:val="0"/>
              </w:numPr>
              <w:ind w:right="-102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2025–2030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D73446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0,63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FD35E0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0,03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08A10C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0,6</w:t>
            </w:r>
          </w:p>
        </w:tc>
        <w:tc>
          <w:tcPr>
            <w:tcW w:w="284" w:type="dxa"/>
            <w:shd w:val="clear" w:color="auto" w:fill="auto"/>
          </w:tcPr>
          <w:p w14:paraId="52173EEC" w14:textId="77777777" w:rsidR="00FB154D" w:rsidRDefault="00FB154D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B519AC4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CDE277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75AE9F" w14:textId="77777777" w:rsidR="00FB154D" w:rsidRDefault="00FB154D">
            <w:pPr>
              <w:pStyle w:val="a"/>
              <w:numPr>
                <w:ilvl w:val="0"/>
                <w:numId w:val="0"/>
              </w:num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Обновление существующего парка электротранспорта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B8D6DD" w14:textId="77777777" w:rsidR="00FB154D" w:rsidRDefault="00FB154D">
            <w:pPr>
              <w:pStyle w:val="a"/>
              <w:numPr>
                <w:ilvl w:val="0"/>
                <w:numId w:val="0"/>
              </w:numPr>
              <w:ind w:right="-102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2020–2026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17C99B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19,9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9E19AC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15,3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4BB792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4,6</w:t>
            </w:r>
          </w:p>
        </w:tc>
        <w:tc>
          <w:tcPr>
            <w:tcW w:w="284" w:type="dxa"/>
            <w:shd w:val="clear" w:color="auto" w:fill="auto"/>
          </w:tcPr>
          <w:p w14:paraId="28CE3EF2" w14:textId="77777777" w:rsidR="00FB154D" w:rsidRDefault="00FB154D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01AE110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AB044E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0F988" w14:textId="77777777" w:rsidR="00FB154D" w:rsidRPr="009D6B56" w:rsidRDefault="00FB154D">
            <w:pPr>
              <w:pStyle w:val="a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Строительство новых автобусных, трамвайных и троллейбусных парков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19E09" w14:textId="77777777" w:rsidR="00FB154D" w:rsidRDefault="00FB154D">
            <w:pPr>
              <w:pStyle w:val="a"/>
              <w:numPr>
                <w:ilvl w:val="0"/>
                <w:numId w:val="0"/>
              </w:numPr>
              <w:ind w:right="-102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2021–2030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18B1FD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1,8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70EDE9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0,36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63C38F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1,44</w:t>
            </w:r>
          </w:p>
        </w:tc>
        <w:tc>
          <w:tcPr>
            <w:tcW w:w="284" w:type="dxa"/>
            <w:shd w:val="clear" w:color="auto" w:fill="auto"/>
          </w:tcPr>
          <w:p w14:paraId="13521C78" w14:textId="77777777" w:rsidR="00FB154D" w:rsidRDefault="00FB154D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9B7BECD" w14:textId="7777777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3908DE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15EF42" w14:textId="77777777" w:rsidR="00FB154D" w:rsidRDefault="00FB154D">
            <w:pPr>
              <w:pStyle w:val="a"/>
              <w:numPr>
                <w:ilvl w:val="0"/>
                <w:numId w:val="0"/>
              </w:numP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Речной транспорт</w:t>
            </w:r>
          </w:p>
          <w:p w14:paraId="5188A32C" w14:textId="77777777" w:rsidR="00FB154D" w:rsidRDefault="00FB154D">
            <w:pPr>
              <w:pStyle w:val="a"/>
              <w:numPr>
                <w:ilvl w:val="0"/>
                <w:numId w:val="0"/>
              </w:numP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E8B3EB" w14:textId="77777777" w:rsidR="00FB154D" w:rsidRDefault="00FB154D">
            <w:pPr>
              <w:pStyle w:val="a"/>
              <w:numPr>
                <w:ilvl w:val="0"/>
                <w:numId w:val="0"/>
              </w:numPr>
              <w:ind w:right="-102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2027–2029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4AE52F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0,1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47195C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отсутствует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A4D4BD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0,1</w:t>
            </w:r>
          </w:p>
        </w:tc>
        <w:tc>
          <w:tcPr>
            <w:tcW w:w="284" w:type="dxa"/>
            <w:shd w:val="clear" w:color="auto" w:fill="auto"/>
          </w:tcPr>
          <w:p w14:paraId="6F8202F1" w14:textId="77777777" w:rsidR="00FB154D" w:rsidRDefault="00FB154D">
            <w:pPr>
              <w:snapToGrid w:val="0"/>
              <w:rPr>
                <w:rFonts w:eastAsia="Calibri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FD91734" w14:textId="77777777">
        <w:tblPrEx>
          <w:tblCellMar>
            <w:left w:w="108" w:type="dxa"/>
            <w:right w:w="108" w:type="dxa"/>
          </w:tblCellMar>
        </w:tblPrEx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FA400" w14:textId="77777777" w:rsidR="00FB154D" w:rsidRDefault="00FB154D">
            <w:pPr>
              <w:pStyle w:val="a"/>
              <w:numPr>
                <w:ilvl w:val="0"/>
                <w:numId w:val="0"/>
              </w:numPr>
              <w:snapToGrid w:val="0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EBAA0" w14:textId="5575BF87" w:rsidR="00FB154D" w:rsidRDefault="00FB154D" w:rsidP="009D6F33">
            <w:pPr>
              <w:pStyle w:val="a"/>
              <w:numPr>
                <w:ilvl w:val="0"/>
                <w:numId w:val="0"/>
              </w:numPr>
              <w:rPr>
                <w:rFonts w:eastAsia="Calibr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Общее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A94CB" w14:textId="77777777" w:rsidR="00FB154D" w:rsidRDefault="00FB154D">
            <w:pPr>
              <w:pStyle w:val="a"/>
              <w:numPr>
                <w:ilvl w:val="0"/>
                <w:numId w:val="0"/>
              </w:numPr>
              <w:ind w:right="-102"/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2020–2030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B1593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236,93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7C79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60,39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F0027" w14:textId="77777777" w:rsidR="00FB154D" w:rsidRDefault="00FB154D">
            <w:pPr>
              <w:pStyle w:val="a"/>
              <w:numPr>
                <w:ilvl w:val="0"/>
                <w:numId w:val="0"/>
              </w:numPr>
              <w:jc w:val="center"/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ru-RU"/>
              </w:rPr>
              <w:t>176,54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F15BBF9" w14:textId="77777777" w:rsidR="00FB154D" w:rsidRDefault="00FB154D">
            <w:pPr>
              <w:pStyle w:val="a"/>
              <w:numPr>
                <w:ilvl w:val="0"/>
                <w:numId w:val="0"/>
              </w:numPr>
              <w:ind w:left="-110" w:right="-113"/>
            </w:pPr>
            <w:r>
              <w:rPr>
                <w:rFonts w:eastAsia="Calibri"/>
                <w:shd w:val="clear" w:color="auto" w:fill="FFFFFF"/>
                <w:lang w:val="ru-RU"/>
              </w:rPr>
              <w:t>».</w:t>
            </w:r>
          </w:p>
        </w:tc>
      </w:tr>
    </w:tbl>
    <w:p w14:paraId="5AF6F09B" w14:textId="77777777" w:rsidR="00FB154D" w:rsidRPr="009625A8" w:rsidRDefault="00FB154D">
      <w:pPr>
        <w:pStyle w:val="aa"/>
        <w:tabs>
          <w:tab w:val="left" w:pos="709"/>
        </w:tabs>
        <w:ind w:firstLine="720"/>
        <w:rPr>
          <w:i/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1</w:t>
      </w:r>
      <w:r w:rsidRPr="009625A8">
        <w:rPr>
          <w:szCs w:val="28"/>
          <w:shd w:val="clear" w:color="auto" w:fill="FFFFFF"/>
        </w:rPr>
        <w:t xml:space="preserve">.7.3.2.3. После строки </w:t>
      </w:r>
      <w:r w:rsidRPr="009625A8">
        <w:rPr>
          <w:i/>
          <w:szCs w:val="28"/>
          <w:shd w:val="clear" w:color="auto" w:fill="FFFFFF"/>
        </w:rPr>
        <w:t>«Территориальное расположение проекта в городе Краснодаре:»:</w:t>
      </w:r>
    </w:p>
    <w:p w14:paraId="4E795468" w14:textId="77777777" w:rsidR="00FB154D" w:rsidRPr="009625A8" w:rsidRDefault="00FB154D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i/>
          <w:szCs w:val="28"/>
          <w:shd w:val="clear" w:color="auto" w:fill="FFFFFF"/>
        </w:rPr>
        <w:t>а)</w:t>
      </w:r>
      <w:r w:rsidRPr="009625A8">
        <w:rPr>
          <w:szCs w:val="28"/>
          <w:shd w:val="clear" w:color="auto" w:fill="FFFFFF"/>
        </w:rPr>
        <w:t xml:space="preserve"> пункт 1 изложить в следующей редакции: </w:t>
      </w:r>
    </w:p>
    <w:p w14:paraId="1FA7FB6A" w14:textId="77777777" w:rsidR="00FB154D" w:rsidRPr="009625A8" w:rsidRDefault="00FB154D">
      <w:pPr>
        <w:pStyle w:val="aa"/>
        <w:tabs>
          <w:tab w:val="left" w:pos="709"/>
        </w:tabs>
        <w:ind w:firstLine="720"/>
        <w:rPr>
          <w:color w:val="000000"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«1.</w:t>
      </w:r>
      <w:r w:rsidR="00A148D3">
        <w:rPr>
          <w:szCs w:val="28"/>
          <w:shd w:val="clear" w:color="auto" w:fill="FFFFFF"/>
        </w:rPr>
        <w:t xml:space="preserve"> </w:t>
      </w:r>
      <w:r w:rsidRPr="009625A8">
        <w:rPr>
          <w:szCs w:val="28"/>
          <w:shd w:val="clear" w:color="auto" w:fill="FFFFFF"/>
        </w:rPr>
        <w:t>Ст</w:t>
      </w:r>
      <w:r w:rsidRPr="009625A8">
        <w:rPr>
          <w:color w:val="000000"/>
          <w:szCs w:val="28"/>
          <w:shd w:val="clear" w:color="auto" w:fill="FFFFFF"/>
        </w:rPr>
        <w:t xml:space="preserve">роительство новых трамвайных линий – охватывает Западную часть города Краснодара с недостаточной обеспеченностью общественного транспорта: ул. Красных Партизан, Западный обход города Краснодара, район </w:t>
      </w:r>
      <w:r w:rsidRPr="009625A8">
        <w:rPr>
          <w:color w:val="000000"/>
          <w:szCs w:val="28"/>
          <w:shd w:val="clear" w:color="auto" w:fill="FFFFFF"/>
        </w:rPr>
        <w:lastRenderedPageBreak/>
        <w:t>спортивного комплекса Баскет-Холл, соединяя их с существующей трамвайной сетью на ул. Московской.»;</w:t>
      </w:r>
    </w:p>
    <w:p w14:paraId="0A64DEFD" w14:textId="77777777" w:rsidR="00FB154D" w:rsidRPr="00B84175" w:rsidRDefault="00FB154D">
      <w:pPr>
        <w:pStyle w:val="aa"/>
        <w:tabs>
          <w:tab w:val="left" w:pos="709"/>
        </w:tabs>
        <w:ind w:firstLine="720"/>
        <w:rPr>
          <w:spacing w:val="-4"/>
          <w:szCs w:val="28"/>
          <w:shd w:val="clear" w:color="auto" w:fill="FFFFFF"/>
        </w:rPr>
      </w:pPr>
      <w:r w:rsidRPr="00B84175">
        <w:rPr>
          <w:color w:val="000000"/>
          <w:spacing w:val="-4"/>
          <w:szCs w:val="28"/>
          <w:shd w:val="clear" w:color="auto" w:fill="FFFFFF"/>
        </w:rPr>
        <w:t>б) в пункте 2 слова «2. Строительство подземного метро» заменить словами «</w:t>
      </w:r>
      <w:r w:rsidRPr="00B84175">
        <w:rPr>
          <w:spacing w:val="-4"/>
          <w:szCs w:val="28"/>
          <w:shd w:val="clear" w:color="auto" w:fill="FFFFFF"/>
        </w:rPr>
        <w:t xml:space="preserve">2. </w:t>
      </w:r>
      <w:r w:rsidRPr="00B84175">
        <w:rPr>
          <w:color w:val="000000"/>
          <w:spacing w:val="-4"/>
          <w:szCs w:val="28"/>
          <w:shd w:val="clear" w:color="auto" w:fill="FFFFFF"/>
        </w:rPr>
        <w:t>Строительство скоростного трамвая с участками подземного прохождения».</w:t>
      </w:r>
    </w:p>
    <w:p w14:paraId="5ACB3C57" w14:textId="77777777" w:rsidR="00FB154D" w:rsidRPr="009625A8" w:rsidRDefault="00FB154D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1.7.3.3. В </w:t>
      </w:r>
      <w:r w:rsidRPr="009625A8">
        <w:rPr>
          <w:bCs/>
          <w:szCs w:val="28"/>
          <w:shd w:val="clear" w:color="auto" w:fill="FFFFFF"/>
        </w:rPr>
        <w:t xml:space="preserve">таблице № 79 </w:t>
      </w:r>
      <w:r w:rsidRPr="009625A8">
        <w:rPr>
          <w:szCs w:val="28"/>
          <w:shd w:val="clear" w:color="auto" w:fill="FFFFFF"/>
        </w:rPr>
        <w:t xml:space="preserve">флагманского проекта № 2 </w:t>
      </w:r>
      <w:r w:rsidRPr="009625A8">
        <w:rPr>
          <w:bCs/>
          <w:szCs w:val="28"/>
          <w:shd w:val="clear" w:color="auto" w:fill="FFFFFF"/>
        </w:rPr>
        <w:t>(9.3.ЦП1.П2, 9.3.ЦП2.П2, 9.3.ЦП3.П2) в графе «Сроки»:</w:t>
      </w:r>
    </w:p>
    <w:p w14:paraId="41D6CACB" w14:textId="77777777" w:rsidR="00FB154D" w:rsidRPr="009625A8" w:rsidRDefault="00FB154D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>а) в пункте 1 цифры «2023</w:t>
      </w:r>
      <w:r w:rsidRPr="009625A8">
        <w:rPr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2025» заменить цифрами «2023</w:t>
      </w:r>
      <w:r w:rsidRPr="009625A8">
        <w:rPr>
          <w:szCs w:val="28"/>
          <w:shd w:val="clear" w:color="auto" w:fill="FFFFFF"/>
        </w:rPr>
        <w:t>–2</w:t>
      </w:r>
      <w:r w:rsidRPr="009625A8">
        <w:rPr>
          <w:bCs/>
          <w:szCs w:val="28"/>
          <w:shd w:val="clear" w:color="auto" w:fill="FFFFFF"/>
        </w:rPr>
        <w:t>030»;</w:t>
      </w:r>
    </w:p>
    <w:p w14:paraId="682EAAE1" w14:textId="77777777" w:rsidR="00FB154D" w:rsidRPr="009625A8" w:rsidRDefault="00FB154D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>б) в пункте 3 цифры «2020</w:t>
      </w:r>
      <w:r w:rsidR="00920BFD">
        <w:rPr>
          <w:bCs/>
          <w:color w:val="000000"/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2026» заменить цифрами «2020</w:t>
      </w:r>
      <w:r w:rsidR="00920BFD">
        <w:rPr>
          <w:bCs/>
          <w:color w:val="000000"/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 xml:space="preserve">2030»; </w:t>
      </w:r>
    </w:p>
    <w:p w14:paraId="615E7179" w14:textId="77777777" w:rsidR="00FB154D" w:rsidRPr="009625A8" w:rsidRDefault="00FB154D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>в) в пункте 4 цифры «2020</w:t>
      </w:r>
      <w:r w:rsidRPr="009625A8">
        <w:rPr>
          <w:szCs w:val="28"/>
          <w:shd w:val="clear" w:color="auto" w:fill="FFFFFF"/>
        </w:rPr>
        <w:t>–2</w:t>
      </w:r>
      <w:r w:rsidRPr="009625A8">
        <w:rPr>
          <w:bCs/>
          <w:szCs w:val="28"/>
          <w:shd w:val="clear" w:color="auto" w:fill="FFFFFF"/>
        </w:rPr>
        <w:t>022» заменить цифрами «2028</w:t>
      </w:r>
      <w:r w:rsidRPr="009625A8">
        <w:rPr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 xml:space="preserve">2030»; </w:t>
      </w:r>
    </w:p>
    <w:p w14:paraId="7F3412D5" w14:textId="77777777" w:rsidR="00FB154D" w:rsidRPr="009625A8" w:rsidRDefault="00FB154D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>г) в строке «Общее» цифры «2020</w:t>
      </w:r>
      <w:r w:rsidR="00920BFD">
        <w:rPr>
          <w:bCs/>
          <w:color w:val="000000"/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2026» заменить цифрами «2020</w:t>
      </w:r>
      <w:r w:rsidR="00920BFD">
        <w:rPr>
          <w:bCs/>
          <w:color w:val="000000"/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2030».</w:t>
      </w:r>
    </w:p>
    <w:p w14:paraId="0BC37A74" w14:textId="77777777" w:rsidR="00FB154D" w:rsidRPr="009625A8" w:rsidRDefault="00FB154D">
      <w:pPr>
        <w:pStyle w:val="2"/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1.8. В подразделе 4.2. «Результаты реализации флагманских проектов при прогнозировании социально-экономических эффектов в рамках различных сценариев» раздела </w:t>
      </w:r>
      <w:r w:rsidRPr="009625A8">
        <w:rPr>
          <w:szCs w:val="28"/>
          <w:shd w:val="clear" w:color="auto" w:fill="FFFFFF"/>
          <w:lang w:val="en-US"/>
        </w:rPr>
        <w:t>IV</w:t>
      </w:r>
      <w:r w:rsidRPr="009625A8">
        <w:rPr>
          <w:szCs w:val="28"/>
          <w:shd w:val="clear" w:color="auto" w:fill="FFFFFF"/>
        </w:rPr>
        <w:t xml:space="preserve"> «Сценарии реализации Стратегии» Стратегии:</w:t>
      </w:r>
    </w:p>
    <w:p w14:paraId="653D7E65" w14:textId="77777777" w:rsidR="00FB154D" w:rsidRPr="009625A8" w:rsidRDefault="00FB154D">
      <w:pPr>
        <w:ind w:firstLine="709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1.8.1. В таблице № 81:</w:t>
      </w:r>
    </w:p>
    <w:p w14:paraId="0326C2C2" w14:textId="77777777" w:rsidR="00FB154D" w:rsidRPr="009625A8" w:rsidRDefault="00FB154D">
      <w:pPr>
        <w:ind w:firstLine="709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1.8.1.1. Подпункт 9.2 пункта 9 признать утратившим силу.</w:t>
      </w:r>
    </w:p>
    <w:p w14:paraId="010A4CB2" w14:textId="77777777" w:rsidR="00FB154D" w:rsidRPr="009625A8" w:rsidRDefault="00FB154D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1.8.1.2. В подпункте 14.1 пункта 14 слова «</w:t>
      </w:r>
      <w:r w:rsidRPr="009625A8">
        <w:rPr>
          <w:i/>
          <w:sz w:val="28"/>
          <w:szCs w:val="28"/>
          <w:shd w:val="clear" w:color="auto" w:fill="FFFFFF"/>
        </w:rPr>
        <w:t xml:space="preserve">Строительство канатного метро» </w:t>
      </w:r>
      <w:r w:rsidRPr="009625A8">
        <w:rPr>
          <w:sz w:val="28"/>
          <w:szCs w:val="28"/>
          <w:shd w:val="clear" w:color="auto" w:fill="FFFFFF"/>
        </w:rPr>
        <w:t>заменить словами</w:t>
      </w:r>
      <w:r w:rsidRPr="009625A8">
        <w:rPr>
          <w:i/>
          <w:sz w:val="28"/>
          <w:szCs w:val="28"/>
          <w:shd w:val="clear" w:color="auto" w:fill="FFFFFF"/>
        </w:rPr>
        <w:t xml:space="preserve"> </w:t>
      </w:r>
      <w:r w:rsidRPr="009625A8">
        <w:rPr>
          <w:sz w:val="28"/>
          <w:szCs w:val="28"/>
          <w:shd w:val="clear" w:color="auto" w:fill="FFFFFF"/>
        </w:rPr>
        <w:t>«</w:t>
      </w:r>
      <w:r w:rsidRPr="009625A8">
        <w:rPr>
          <w:i/>
          <w:sz w:val="28"/>
          <w:szCs w:val="28"/>
          <w:shd w:val="clear" w:color="auto" w:fill="FFFFFF"/>
        </w:rPr>
        <w:t>Строительство новых трамвайных линий</w:t>
      </w:r>
      <w:r w:rsidRPr="009625A8">
        <w:rPr>
          <w:sz w:val="28"/>
          <w:szCs w:val="28"/>
          <w:shd w:val="clear" w:color="auto" w:fill="FFFFFF"/>
        </w:rPr>
        <w:t>».</w:t>
      </w:r>
    </w:p>
    <w:p w14:paraId="032CEF55" w14:textId="77777777" w:rsidR="00FB154D" w:rsidRPr="009625A8" w:rsidRDefault="00FB154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1.8.1.3. В подпункте 14.2 пункта 14 слова «</w:t>
      </w:r>
      <w:r w:rsidRPr="009625A8">
        <w:rPr>
          <w:i/>
          <w:sz w:val="28"/>
          <w:szCs w:val="28"/>
          <w:shd w:val="clear" w:color="auto" w:fill="FFFFFF"/>
        </w:rPr>
        <w:t xml:space="preserve">Строительство подземного метро» </w:t>
      </w:r>
      <w:r w:rsidRPr="009625A8">
        <w:rPr>
          <w:sz w:val="28"/>
          <w:szCs w:val="28"/>
          <w:shd w:val="clear" w:color="auto" w:fill="FFFFFF"/>
        </w:rPr>
        <w:t>заменить словам</w:t>
      </w:r>
      <w:r w:rsidRPr="009625A8">
        <w:rPr>
          <w:i/>
          <w:color w:val="000000"/>
          <w:sz w:val="28"/>
          <w:szCs w:val="28"/>
          <w:shd w:val="clear" w:color="auto" w:fill="FFFFFF"/>
        </w:rPr>
        <w:t>и «Строительство скоростного трамвая с участками подземного прохождения».</w:t>
      </w:r>
    </w:p>
    <w:p w14:paraId="6DE64FDC" w14:textId="77777777" w:rsidR="00FB154D" w:rsidRDefault="00FB154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1.8.1.4. Дополнить пунктом 16 следующего содержания:</w:t>
      </w:r>
    </w:p>
    <w:p w14:paraId="3E9AB6BE" w14:textId="77777777" w:rsidR="00B84175" w:rsidRPr="00B84175" w:rsidRDefault="00B84175">
      <w:pPr>
        <w:ind w:firstLine="709"/>
        <w:jc w:val="both"/>
        <w:rPr>
          <w:color w:val="000000"/>
          <w:shd w:val="clear" w:color="auto" w:fill="FFFFFF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8"/>
        <w:gridCol w:w="513"/>
        <w:gridCol w:w="3174"/>
        <w:gridCol w:w="1869"/>
        <w:gridCol w:w="1707"/>
        <w:gridCol w:w="1865"/>
        <w:gridCol w:w="342"/>
      </w:tblGrid>
      <w:tr w:rsidR="00FB154D" w14:paraId="448995D0" w14:textId="77777777" w:rsidTr="00746B72">
        <w:trPr>
          <w:trHeight w:val="551"/>
        </w:trPr>
        <w:tc>
          <w:tcPr>
            <w:tcW w:w="168" w:type="dxa"/>
            <w:shd w:val="clear" w:color="auto" w:fill="auto"/>
          </w:tcPr>
          <w:p w14:paraId="0E905450" w14:textId="77777777" w:rsidR="00FB154D" w:rsidRDefault="00FB154D">
            <w:pPr>
              <w:pStyle w:val="af5"/>
              <w:ind w:left="-57"/>
              <w:jc w:val="center"/>
            </w:pPr>
            <w:r>
              <w:rPr>
                <w:sz w:val="28"/>
                <w:szCs w:val="28"/>
                <w:shd w:val="clear" w:color="auto" w:fill="FFFFFF"/>
              </w:rPr>
              <w:t>«</w:t>
            </w:r>
          </w:p>
        </w:tc>
        <w:tc>
          <w:tcPr>
            <w:tcW w:w="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F49E4" w14:textId="77777777" w:rsidR="00FB154D" w:rsidRDefault="00FB154D">
            <w:pPr>
              <w:pStyle w:val="af5"/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16.</w:t>
            </w:r>
          </w:p>
        </w:tc>
        <w:tc>
          <w:tcPr>
            <w:tcW w:w="3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C29EF2" w14:textId="77777777" w:rsidR="00FB154D" w:rsidRDefault="00FB154D">
            <w:pPr>
              <w:pStyle w:val="af5"/>
              <w:jc w:val="both"/>
            </w:pPr>
            <w:r>
              <w:rPr>
                <w:sz w:val="24"/>
                <w:szCs w:val="24"/>
                <w:shd w:val="clear" w:color="auto" w:fill="FFFFFF"/>
              </w:rPr>
              <w:t>Модернизация системы водоснабжения и водоотведения</w:t>
            </w:r>
          </w:p>
        </w:tc>
        <w:tc>
          <w:tcPr>
            <w:tcW w:w="18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589210" w14:textId="77777777" w:rsidR="00FB154D" w:rsidRPr="00F85E11" w:rsidRDefault="00FB154D">
            <w:pPr>
              <w:suppressAutoHyphens/>
              <w:jc w:val="center"/>
            </w:pPr>
            <w:r w:rsidRPr="00F85E11">
              <w:rPr>
                <w:rFonts w:ascii="Segoe UI Symbol" w:hAnsi="Segoe UI Symbol" w:cs="Segoe UI Symbol"/>
                <w:color w:val="000000"/>
                <w:sz w:val="22"/>
                <w:shd w:val="clear" w:color="auto" w:fill="FFFFFF"/>
              </w:rPr>
              <w:t>✓</w:t>
            </w:r>
          </w:p>
        </w:tc>
        <w:tc>
          <w:tcPr>
            <w:tcW w:w="1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E85C16" w14:textId="77777777" w:rsidR="00FB154D" w:rsidRPr="00F85E11" w:rsidRDefault="00FB154D">
            <w:pPr>
              <w:suppressAutoHyphens/>
              <w:jc w:val="center"/>
            </w:pPr>
            <w:r w:rsidRPr="00F85E11">
              <w:rPr>
                <w:rFonts w:ascii="Segoe UI Symbol" w:hAnsi="Segoe UI Symbol" w:cs="Segoe UI Symbol"/>
                <w:color w:val="000000"/>
                <w:sz w:val="22"/>
                <w:shd w:val="clear" w:color="auto" w:fill="FFFFFF"/>
              </w:rPr>
              <w:t>✓</w:t>
            </w:r>
          </w:p>
        </w:tc>
        <w:tc>
          <w:tcPr>
            <w:tcW w:w="1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217D86" w14:textId="77777777" w:rsidR="00FB154D" w:rsidRPr="00F85E11" w:rsidRDefault="00FB154D">
            <w:pPr>
              <w:suppressAutoHyphens/>
              <w:jc w:val="center"/>
            </w:pPr>
            <w:r w:rsidRPr="00F85E11">
              <w:rPr>
                <w:rFonts w:ascii="Segoe UI Symbol" w:hAnsi="Segoe UI Symbol" w:cs="Segoe UI Symbol"/>
                <w:color w:val="000000"/>
                <w:sz w:val="22"/>
                <w:shd w:val="clear" w:color="auto" w:fill="FFFFFF"/>
              </w:rPr>
              <w:t>✓</w:t>
            </w:r>
          </w:p>
        </w:tc>
        <w:tc>
          <w:tcPr>
            <w:tcW w:w="342" w:type="dxa"/>
            <w:shd w:val="clear" w:color="auto" w:fill="auto"/>
          </w:tcPr>
          <w:p w14:paraId="0AD96D1A" w14:textId="77777777" w:rsidR="00FB154D" w:rsidRDefault="00FB154D">
            <w:pPr>
              <w:suppressAutoHyphens/>
              <w:snapToGrid w:val="0"/>
              <w:jc w:val="center"/>
              <w:rPr>
                <w:rFonts w:ascii="Segoe UI Symbol" w:hAnsi="Segoe UI Symbol" w:cs="Segoe UI Symbol"/>
                <w:color w:val="000000"/>
                <w:sz w:val="28"/>
                <w:szCs w:val="28"/>
                <w:shd w:val="clear" w:color="auto" w:fill="FFFFFF"/>
              </w:rPr>
            </w:pPr>
          </w:p>
          <w:p w14:paraId="523B35BE" w14:textId="77777777" w:rsidR="00FB154D" w:rsidRPr="00F85E11" w:rsidRDefault="00FB154D">
            <w:pPr>
              <w:suppressAutoHyphens/>
              <w:jc w:val="center"/>
            </w:pPr>
            <w:r w:rsidRPr="00F85E11">
              <w:rPr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14:paraId="6D451398" w14:textId="77777777" w:rsidR="00FB154D" w:rsidRPr="00B84175" w:rsidRDefault="00FB154D">
      <w:pPr>
        <w:ind w:firstLine="709"/>
        <w:jc w:val="both"/>
        <w:rPr>
          <w:sz w:val="24"/>
          <w:szCs w:val="24"/>
          <w:shd w:val="clear" w:color="auto" w:fill="FFFFFF"/>
        </w:rPr>
      </w:pPr>
    </w:p>
    <w:p w14:paraId="0E0D8F8E" w14:textId="77777777" w:rsidR="00FB154D" w:rsidRDefault="00FB154D">
      <w:pPr>
        <w:pStyle w:val="aa"/>
        <w:tabs>
          <w:tab w:val="left" w:pos="709"/>
        </w:tabs>
        <w:ind w:firstLine="720"/>
        <w:rPr>
          <w:b/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1.8.2. Таблицу № 82 </w:t>
      </w:r>
      <w:r>
        <w:rPr>
          <w:bCs/>
          <w:szCs w:val="28"/>
          <w:shd w:val="clear" w:color="auto" w:fill="FFFFFF"/>
        </w:rPr>
        <w:t>изложить в следующей редакции:</w:t>
      </w:r>
    </w:p>
    <w:p w14:paraId="3948EC44" w14:textId="77777777" w:rsidR="00FB154D" w:rsidRDefault="00FB154D">
      <w:pP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«Расчёт основных социально-экономических эффектов</w:t>
      </w:r>
    </w:p>
    <w:p w14:paraId="3D9CB097" w14:textId="77777777" w:rsidR="00FB154D" w:rsidRDefault="00FB154D">
      <w:pPr>
        <w:jc w:val="right"/>
        <w:rPr>
          <w:color w:val="000000"/>
          <w:sz w:val="24"/>
          <w:szCs w:val="24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Таблица № 82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3209"/>
        <w:gridCol w:w="1195"/>
        <w:gridCol w:w="1229"/>
        <w:gridCol w:w="1093"/>
        <w:gridCol w:w="1023"/>
        <w:gridCol w:w="1164"/>
        <w:gridCol w:w="1094"/>
      </w:tblGrid>
      <w:tr w:rsidR="00FB154D" w14:paraId="3235C741" w14:textId="77777777">
        <w:trPr>
          <w:trHeight w:val="23"/>
          <w:tblHeader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2F5A10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9EDD0D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Целевые показатели</w:t>
            </w:r>
          </w:p>
        </w:tc>
        <w:tc>
          <w:tcPr>
            <w:tcW w:w="11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92E8E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FDD411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2019</w:t>
            </w: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BD4419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1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EA6E91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A07156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2030</w:t>
            </w:r>
          </w:p>
        </w:tc>
        <w:tc>
          <w:tcPr>
            <w:tcW w:w="1094" w:type="dxa"/>
            <w:shd w:val="clear" w:color="auto" w:fill="auto"/>
          </w:tcPr>
          <w:p w14:paraId="6E28E713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2AFEB70" w14:textId="77777777">
        <w:trPr>
          <w:trHeight w:val="379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29CC1F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891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88B45A" w14:textId="77777777" w:rsidR="00FB154D" w:rsidRDefault="00FB154D">
            <w:pPr>
              <w:jc w:val="center"/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Доходы местного бюджета, млн руб.</w:t>
            </w:r>
          </w:p>
        </w:tc>
        <w:tc>
          <w:tcPr>
            <w:tcW w:w="1094" w:type="dxa"/>
            <w:shd w:val="clear" w:color="auto" w:fill="auto"/>
          </w:tcPr>
          <w:p w14:paraId="317BBA89" w14:textId="77777777" w:rsidR="00FB154D" w:rsidRDefault="00FB154D">
            <w:pPr>
              <w:snapToGrid w:val="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5DA84F4" w14:textId="77777777" w:rsidTr="00746B72">
        <w:trPr>
          <w:trHeight w:val="246"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E82770" w14:textId="77777777" w:rsidR="00FB154D" w:rsidRDefault="00FB154D">
            <w:pPr>
              <w:snapToGrid w:val="0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23DE85A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07976B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31728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A48ABBB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35222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0F0DFD4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33866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3C79903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79345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B45EF7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82950</w:t>
            </w:r>
          </w:p>
        </w:tc>
        <w:tc>
          <w:tcPr>
            <w:tcW w:w="1094" w:type="dxa"/>
            <w:shd w:val="clear" w:color="auto" w:fill="auto"/>
          </w:tcPr>
          <w:p w14:paraId="350181BA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339FB1EA" w14:textId="77777777" w:rsidTr="00746B72">
        <w:trPr>
          <w:trHeight w:val="249"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2B49F2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6C0C9CA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0A3467" w14:textId="77777777" w:rsidR="00FB154D" w:rsidRDefault="00FB154D">
            <w:pPr>
              <w:snapToGrid w:val="0"/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B895472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35222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E796B2A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35256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310E441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86895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A115BB8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90843</w:t>
            </w:r>
          </w:p>
        </w:tc>
        <w:tc>
          <w:tcPr>
            <w:tcW w:w="1094" w:type="dxa"/>
            <w:shd w:val="clear" w:color="auto" w:fill="auto"/>
          </w:tcPr>
          <w:p w14:paraId="76F86DF8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E123C11" w14:textId="77777777">
        <w:trPr>
          <w:trHeight w:val="236"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792A5D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35AE8C9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A126EF" w14:textId="77777777" w:rsidR="00FB154D" w:rsidRDefault="00FB154D">
            <w:pPr>
              <w:snapToGrid w:val="0"/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E5F765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35222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F4BC770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36665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92EF9BD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93027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A2FB0C9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97254</w:t>
            </w:r>
          </w:p>
        </w:tc>
        <w:tc>
          <w:tcPr>
            <w:tcW w:w="1094" w:type="dxa"/>
            <w:shd w:val="clear" w:color="auto" w:fill="auto"/>
          </w:tcPr>
          <w:p w14:paraId="029DE2CB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267253BB" w14:textId="77777777">
        <w:trPr>
          <w:trHeight w:val="416"/>
        </w:trPr>
        <w:tc>
          <w:tcPr>
            <w:tcW w:w="5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974C78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8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35D5E8C" w14:textId="77777777" w:rsidR="00FB154D" w:rsidRDefault="00FB154D">
            <w:pPr>
              <w:jc w:val="center"/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Инвестиции в основной капитал, млн руб.</w:t>
            </w:r>
          </w:p>
        </w:tc>
        <w:tc>
          <w:tcPr>
            <w:tcW w:w="1094" w:type="dxa"/>
            <w:shd w:val="clear" w:color="auto" w:fill="auto"/>
          </w:tcPr>
          <w:p w14:paraId="60012196" w14:textId="77777777" w:rsidR="00FB154D" w:rsidRDefault="00FB154D">
            <w:pPr>
              <w:snapToGrid w:val="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3B1B1278" w14:textId="77777777">
        <w:trPr>
          <w:trHeight w:val="357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02F76A" w14:textId="77777777" w:rsidR="00FB154D" w:rsidRDefault="00FB154D">
            <w:pPr>
              <w:snapToGrid w:val="0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BDA661E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8C40BF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136386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9CD3E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144643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7A09B4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185081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D30E7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290600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DFB1EA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410400</w:t>
            </w:r>
          </w:p>
        </w:tc>
        <w:tc>
          <w:tcPr>
            <w:tcW w:w="1094" w:type="dxa"/>
            <w:shd w:val="clear" w:color="auto" w:fill="auto"/>
          </w:tcPr>
          <w:p w14:paraId="2DB95C6A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17A1AAC" w14:textId="77777777" w:rsidTr="009D14E6">
        <w:trPr>
          <w:trHeight w:val="282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A055C5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A0727AE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8A1221" w14:textId="77777777" w:rsidR="00FB154D" w:rsidRDefault="00FB154D">
            <w:pPr>
              <w:snapToGrid w:val="0"/>
              <w:jc w:val="right"/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6669C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156254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FB5AB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218452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D41BD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316040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3CB63C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478440</w:t>
            </w:r>
          </w:p>
        </w:tc>
        <w:tc>
          <w:tcPr>
            <w:tcW w:w="1094" w:type="dxa"/>
            <w:shd w:val="clear" w:color="auto" w:fill="auto"/>
          </w:tcPr>
          <w:p w14:paraId="0827FF4E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463D815F" w14:textId="77777777" w:rsidTr="009D14E6">
        <w:trPr>
          <w:trHeight w:val="257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5DE8F7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1BF1336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50EEDB" w14:textId="77777777" w:rsidR="00FB154D" w:rsidRDefault="00FB154D">
            <w:pPr>
              <w:snapToGrid w:val="0"/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E84B83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166043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A58F1F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283657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706A63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344930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AE0E6F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520300</w:t>
            </w:r>
          </w:p>
        </w:tc>
        <w:tc>
          <w:tcPr>
            <w:tcW w:w="1094" w:type="dxa"/>
            <w:shd w:val="clear" w:color="auto" w:fill="auto"/>
          </w:tcPr>
          <w:p w14:paraId="606CBA8C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C52AB32" w14:textId="77777777">
        <w:trPr>
          <w:trHeight w:val="388"/>
        </w:trPr>
        <w:tc>
          <w:tcPr>
            <w:tcW w:w="5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9904A9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8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54977E" w14:textId="77777777" w:rsidR="00FB154D" w:rsidRDefault="00FB154D">
            <w:pPr>
              <w:jc w:val="center"/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Ввод жилья, тыс. кв. м</w:t>
            </w:r>
          </w:p>
        </w:tc>
        <w:tc>
          <w:tcPr>
            <w:tcW w:w="1094" w:type="dxa"/>
            <w:shd w:val="clear" w:color="auto" w:fill="auto"/>
          </w:tcPr>
          <w:p w14:paraId="4D449D48" w14:textId="77777777" w:rsidR="00FB154D" w:rsidRDefault="00FB154D">
            <w:pPr>
              <w:snapToGrid w:val="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786EE125" w14:textId="77777777"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7E8769" w14:textId="77777777" w:rsidR="00FB154D" w:rsidRDefault="00FB154D">
            <w:pPr>
              <w:snapToGrid w:val="0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31DB6B7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F74FB6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2020,8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B9F30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3123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AD1B6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5391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00F94F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18207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694310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32307</w:t>
            </w:r>
          </w:p>
        </w:tc>
        <w:tc>
          <w:tcPr>
            <w:tcW w:w="1094" w:type="dxa"/>
            <w:shd w:val="clear" w:color="auto" w:fill="auto"/>
          </w:tcPr>
          <w:p w14:paraId="003E7DDB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66DD6F1" w14:textId="77777777" w:rsidTr="00746B72">
        <w:trPr>
          <w:trHeight w:val="250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C03730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9120021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9BEE12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08FA95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3551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82225C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6641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6D038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19722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2E3A26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36678</w:t>
            </w:r>
          </w:p>
        </w:tc>
        <w:tc>
          <w:tcPr>
            <w:tcW w:w="1094" w:type="dxa"/>
            <w:shd w:val="clear" w:color="auto" w:fill="auto"/>
          </w:tcPr>
          <w:p w14:paraId="6A799C4B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44845067" w14:textId="77777777">
        <w:trPr>
          <w:trHeight w:val="37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DBB264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D57942C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DC40C4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AD5E72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4212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0CFA95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7614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F5DE54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20095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5EF8D6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38995</w:t>
            </w:r>
          </w:p>
        </w:tc>
        <w:tc>
          <w:tcPr>
            <w:tcW w:w="1094" w:type="dxa"/>
            <w:shd w:val="clear" w:color="auto" w:fill="auto"/>
          </w:tcPr>
          <w:p w14:paraId="1A7CE5B0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E9D6A47" w14:textId="77777777">
        <w:trPr>
          <w:trHeight w:val="373"/>
        </w:trPr>
        <w:tc>
          <w:tcPr>
            <w:tcW w:w="5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D537D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8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48B49B" w14:textId="77777777" w:rsidR="00FB154D" w:rsidRDefault="00FB154D">
            <w:pPr>
              <w:jc w:val="center"/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Среднемесячная заработная плата, руб.</w:t>
            </w:r>
          </w:p>
        </w:tc>
        <w:tc>
          <w:tcPr>
            <w:tcW w:w="1094" w:type="dxa"/>
            <w:shd w:val="clear" w:color="auto" w:fill="auto"/>
          </w:tcPr>
          <w:p w14:paraId="6D45821C" w14:textId="77777777" w:rsidR="00FB154D" w:rsidRDefault="00FB154D">
            <w:pPr>
              <w:snapToGrid w:val="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75A8222" w14:textId="77777777" w:rsidTr="00986C94"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02F43F" w14:textId="77777777" w:rsidR="00FB154D" w:rsidRDefault="00FB154D">
            <w:pPr>
              <w:snapToGrid w:val="0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460CF2E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F8FDB0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39357,3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292AF1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40876,8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614FD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45740,0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41DC4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87191,0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AC6789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121125</w:t>
            </w:r>
          </w:p>
        </w:tc>
        <w:tc>
          <w:tcPr>
            <w:tcW w:w="1094" w:type="dxa"/>
            <w:shd w:val="clear" w:color="auto" w:fill="auto"/>
          </w:tcPr>
          <w:p w14:paraId="5F0CC125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18ABF041" w14:textId="77777777" w:rsidTr="00986C94"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3F1616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D3F2BA0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796699" w14:textId="77777777" w:rsidR="00FB154D" w:rsidRDefault="00FB154D">
            <w:pPr>
              <w:snapToGrid w:val="0"/>
              <w:jc w:val="righ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61F4B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41624,5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F6EBEC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48432,8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C5A0D8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94033,0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B8255B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139222,6</w:t>
            </w:r>
          </w:p>
        </w:tc>
        <w:tc>
          <w:tcPr>
            <w:tcW w:w="1094" w:type="dxa"/>
            <w:shd w:val="clear" w:color="auto" w:fill="auto"/>
          </w:tcPr>
          <w:p w14:paraId="417DF850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358C8407" w14:textId="77777777" w:rsidTr="00986C94"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2CA344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6801D47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F001C4" w14:textId="77777777" w:rsidR="00FB154D" w:rsidRDefault="00FB154D">
            <w:pPr>
              <w:snapToGrid w:val="0"/>
              <w:jc w:val="righ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806EE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41666,7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2C792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49476,8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318F96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96900,0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5E37F9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151700,0</w:t>
            </w:r>
          </w:p>
        </w:tc>
        <w:tc>
          <w:tcPr>
            <w:tcW w:w="1094" w:type="dxa"/>
            <w:shd w:val="clear" w:color="auto" w:fill="auto"/>
          </w:tcPr>
          <w:p w14:paraId="41961410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6DA1C924" w14:textId="77777777">
        <w:trPr>
          <w:trHeight w:val="395"/>
        </w:trPr>
        <w:tc>
          <w:tcPr>
            <w:tcW w:w="5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1CEB1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8913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534773" w14:textId="77777777" w:rsidR="00FB154D" w:rsidRDefault="00FB154D">
            <w:pPr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Доля субъектов малого и среднего предпринимательства </w:t>
            </w:r>
          </w:p>
          <w:p w14:paraId="0FE8D6E1" w14:textId="77777777" w:rsidR="00FB154D" w:rsidRDefault="00FB154D">
            <w:pPr>
              <w:jc w:val="center"/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в общем количестве хозяйствующих субъектов, %</w:t>
            </w:r>
          </w:p>
        </w:tc>
        <w:tc>
          <w:tcPr>
            <w:tcW w:w="1094" w:type="dxa"/>
            <w:shd w:val="clear" w:color="auto" w:fill="auto"/>
          </w:tcPr>
          <w:p w14:paraId="72882FE1" w14:textId="77777777" w:rsidR="00FB154D" w:rsidRDefault="00FB154D">
            <w:pPr>
              <w:snapToGrid w:val="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503165E9" w14:textId="77777777"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AE5466" w14:textId="77777777" w:rsidR="00FB154D" w:rsidRDefault="00FB154D">
            <w:pPr>
              <w:snapToGrid w:val="0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4E8C3AB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A73F48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72,4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335D8F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73,8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991DD3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85,8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1A10A1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87,2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FCB666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87,5</w:t>
            </w:r>
          </w:p>
        </w:tc>
        <w:tc>
          <w:tcPr>
            <w:tcW w:w="1094" w:type="dxa"/>
            <w:shd w:val="clear" w:color="auto" w:fill="auto"/>
          </w:tcPr>
          <w:p w14:paraId="54EE2C96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3D88475" w14:textId="77777777"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1F794F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C7D811F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CF6FA8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FB615E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D304C0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86,2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6A1D09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87,5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8894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87,9</w:t>
            </w:r>
          </w:p>
        </w:tc>
        <w:tc>
          <w:tcPr>
            <w:tcW w:w="1094" w:type="dxa"/>
            <w:shd w:val="clear" w:color="auto" w:fill="auto"/>
          </w:tcPr>
          <w:p w14:paraId="19E86788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3CE582F6" w14:textId="77777777"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5E2AE3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BA00AA6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C56762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1BF5B8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AE4285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86,4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AEEBD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87,9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59D6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88,5</w:t>
            </w:r>
          </w:p>
        </w:tc>
        <w:tc>
          <w:tcPr>
            <w:tcW w:w="1094" w:type="dxa"/>
            <w:shd w:val="clear" w:color="auto" w:fill="auto"/>
          </w:tcPr>
          <w:p w14:paraId="26D462F8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5868AFC" w14:textId="77777777">
        <w:trPr>
          <w:trHeight w:val="23"/>
        </w:trPr>
        <w:tc>
          <w:tcPr>
            <w:tcW w:w="5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DDDA0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891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0317E4" w14:textId="77777777" w:rsidR="00FB154D" w:rsidRDefault="00FB154D">
            <w:pPr>
              <w:jc w:val="center"/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Миграционный прирост населения накопленным итогом, тыс. человек</w:t>
            </w:r>
          </w:p>
        </w:tc>
        <w:tc>
          <w:tcPr>
            <w:tcW w:w="1094" w:type="dxa"/>
            <w:shd w:val="clear" w:color="auto" w:fill="auto"/>
          </w:tcPr>
          <w:p w14:paraId="26B84046" w14:textId="77777777" w:rsidR="00FB154D" w:rsidRDefault="00FB154D">
            <w:pPr>
              <w:snapToGrid w:val="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228F2B7A" w14:textId="77777777"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8E98F3" w14:textId="77777777" w:rsidR="00FB154D" w:rsidRDefault="00FB154D">
            <w:pPr>
              <w:snapToGrid w:val="0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A8E6CFC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Инерционный</w:t>
            </w:r>
          </w:p>
        </w:tc>
        <w:tc>
          <w:tcPr>
            <w:tcW w:w="11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7B6B1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13,4</w:t>
            </w:r>
          </w:p>
        </w:tc>
        <w:tc>
          <w:tcPr>
            <w:tcW w:w="12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289885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23,4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6FCF3A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36,3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6DC4A7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95,4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1E19AD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138,5</w:t>
            </w:r>
          </w:p>
        </w:tc>
        <w:tc>
          <w:tcPr>
            <w:tcW w:w="1094" w:type="dxa"/>
            <w:shd w:val="clear" w:color="auto" w:fill="auto"/>
          </w:tcPr>
          <w:p w14:paraId="4DCBE7F9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067A4418" w14:textId="77777777"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83B000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C03D12E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Базовый</w:t>
            </w:r>
          </w:p>
        </w:tc>
        <w:tc>
          <w:tcPr>
            <w:tcW w:w="11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7CC21B" w14:textId="77777777" w:rsidR="00FB154D" w:rsidRDefault="00FB154D">
            <w:pPr>
              <w:snapToGrid w:val="0"/>
              <w:jc w:val="righ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2F4AF9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5BD8AB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36,9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940A64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123,8</w:t>
            </w:r>
          </w:p>
        </w:tc>
        <w:tc>
          <w:tcPr>
            <w:tcW w:w="11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F68E1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194,0</w:t>
            </w:r>
          </w:p>
        </w:tc>
        <w:tc>
          <w:tcPr>
            <w:tcW w:w="1094" w:type="dxa"/>
            <w:shd w:val="clear" w:color="auto" w:fill="auto"/>
          </w:tcPr>
          <w:p w14:paraId="2E4775AD" w14:textId="77777777" w:rsidR="00FB154D" w:rsidRDefault="00FB154D">
            <w:pPr>
              <w:snapToGrid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154D" w14:paraId="3003E8B0" w14:textId="77777777">
        <w:tblPrEx>
          <w:tblCellMar>
            <w:left w:w="108" w:type="dxa"/>
            <w:right w:w="108" w:type="dxa"/>
          </w:tblCellMar>
        </w:tblPrEx>
        <w:trPr>
          <w:trHeight w:val="23"/>
        </w:trPr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302D2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DFEB4F" w14:textId="77777777" w:rsidR="00FB154D" w:rsidRDefault="00FB154D">
            <w:r>
              <w:rPr>
                <w:color w:val="000000"/>
                <w:sz w:val="24"/>
                <w:szCs w:val="24"/>
                <w:shd w:val="clear" w:color="auto" w:fill="FFFFFF"/>
              </w:rPr>
              <w:t>Оптимистический</w:t>
            </w:r>
          </w:p>
        </w:tc>
        <w:tc>
          <w:tcPr>
            <w:tcW w:w="11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3184E" w14:textId="77777777" w:rsidR="00FB154D" w:rsidRDefault="00FB154D">
            <w:pPr>
              <w:snapToGrid w:val="0"/>
              <w:jc w:val="righ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843AD" w14:textId="77777777" w:rsidR="00FB154D" w:rsidRDefault="00FB154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9076E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40,7</w:t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F0106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136,9</w:t>
            </w:r>
          </w:p>
        </w:tc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6F29D" w14:textId="77777777" w:rsidR="00FB154D" w:rsidRDefault="00FB154D">
            <w:pPr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239,2</w:t>
            </w:r>
          </w:p>
        </w:tc>
        <w:tc>
          <w:tcPr>
            <w:tcW w:w="1094" w:type="dxa"/>
            <w:tcBorders>
              <w:left w:val="single" w:sz="4" w:space="0" w:color="000000"/>
            </w:tcBorders>
            <w:shd w:val="clear" w:color="auto" w:fill="auto"/>
          </w:tcPr>
          <w:p w14:paraId="583623AF" w14:textId="77777777" w:rsidR="00FB154D" w:rsidRDefault="00FB154D">
            <w:pPr>
              <w:ind w:left="-101"/>
            </w:pPr>
            <w:r>
              <w:rPr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14:paraId="210261EF" w14:textId="77777777" w:rsidR="00FB154D" w:rsidRDefault="00FB154D">
      <w:pPr>
        <w:pStyle w:val="aa"/>
        <w:tabs>
          <w:tab w:val="left" w:pos="709"/>
        </w:tabs>
        <w:ind w:firstLine="720"/>
        <w:rPr>
          <w:sz w:val="18"/>
          <w:szCs w:val="18"/>
          <w:shd w:val="clear" w:color="auto" w:fill="FFFFFF"/>
        </w:rPr>
      </w:pPr>
    </w:p>
    <w:p w14:paraId="7373D7ED" w14:textId="77777777" w:rsidR="00FB154D" w:rsidRPr="009625A8" w:rsidRDefault="00FB154D" w:rsidP="00534B85">
      <w:pPr>
        <w:pStyle w:val="aa"/>
        <w:tabs>
          <w:tab w:val="left" w:pos="709"/>
        </w:tabs>
        <w:ind w:firstLine="720"/>
        <w:rPr>
          <w:color w:val="000000"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1.9. В подразделе 5.2. «Финансовые механизмы реализации Стратегии» раздела </w:t>
      </w:r>
      <w:r w:rsidRPr="009625A8">
        <w:rPr>
          <w:szCs w:val="28"/>
          <w:shd w:val="clear" w:color="auto" w:fill="FFFFFF"/>
          <w:lang w:val="en-US"/>
        </w:rPr>
        <w:t>V</w:t>
      </w:r>
      <w:r w:rsidRPr="009625A8">
        <w:rPr>
          <w:szCs w:val="28"/>
          <w:shd w:val="clear" w:color="auto" w:fill="FFFFFF"/>
        </w:rPr>
        <w:t xml:space="preserve"> «Мониторинг и контроль реализации Стратегии, оценка необходимых финансовых результатов» Стратегии абзац «</w:t>
      </w:r>
      <w:r w:rsidRPr="009625A8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 xml:space="preserve">Государственно-частное и муниципально-частное партнёрство» </w:t>
      </w:r>
      <w:r w:rsidRPr="009625A8">
        <w:rPr>
          <w:rFonts w:eastAsia="Calibri"/>
          <w:color w:val="000000"/>
          <w:szCs w:val="28"/>
          <w:shd w:val="clear" w:color="auto" w:fill="FFFFFF"/>
          <w:lang w:eastAsia="en-US"/>
        </w:rPr>
        <w:t>изложить в следующей редакции:</w:t>
      </w:r>
    </w:p>
    <w:p w14:paraId="3E2F9197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«Государственно/муниципально-частное партнёрство включает в себя различные механизмы и формы, которые могут применяться в зависимости от целей и особенностей проекта.</w:t>
      </w:r>
    </w:p>
    <w:p w14:paraId="41F11650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Наиболее широко применяются следующие механизмы государственно/муниципально-частного партнёрства:</w:t>
      </w:r>
    </w:p>
    <w:p w14:paraId="58F1C757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1. Концессионное соглашение.</w:t>
      </w:r>
    </w:p>
    <w:p w14:paraId="4E792AFF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2. Соглашение о государственно-частном, муниципально-частном партнёрстве.</w:t>
      </w:r>
    </w:p>
    <w:p w14:paraId="1973630A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К иным формам государственно-частного партнёрства в числе прочего относятся:</w:t>
      </w:r>
    </w:p>
    <w:p w14:paraId="7AAB2768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а) контракт жизненного цикла;</w:t>
      </w:r>
    </w:p>
    <w:p w14:paraId="1313CA81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б) долгосрочный договор с инвестиционными обязательствами;</w:t>
      </w:r>
    </w:p>
    <w:p w14:paraId="794C64F1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в) договор аренды с инвестиционными обязательствами, стороной в котором является орган власти;</w:t>
      </w:r>
    </w:p>
    <w:p w14:paraId="02C96698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г) энергосервисный контракт, предметом которого является совершение исполнителем действий, направленных на энергосбережение и повышение энергетической эффективности использования энергетических ресурсов;</w:t>
      </w:r>
    </w:p>
    <w:p w14:paraId="03717E35" w14:textId="77777777" w:rsidR="00FB154D" w:rsidRPr="009625A8" w:rsidRDefault="00FB154D" w:rsidP="00534B8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д) договор о комплексном развитии территории и т. д.</w:t>
      </w:r>
    </w:p>
    <w:p w14:paraId="34037872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На условиях государственно-частного и муниципально-частного партнёрства планируется реализация таких проектов, как проекты в области строительства и мо</w:t>
      </w:r>
      <w:r w:rsidRPr="009625A8">
        <w:rPr>
          <w:color w:val="000000"/>
          <w:sz w:val="28"/>
          <w:szCs w:val="28"/>
        </w:rPr>
        <w:t>дернизации объектов транспортной инфраструктуры, здр</w:t>
      </w:r>
      <w:r w:rsidRPr="009625A8">
        <w:rPr>
          <w:color w:val="000000"/>
          <w:sz w:val="28"/>
          <w:szCs w:val="28"/>
          <w:shd w:val="clear" w:color="auto" w:fill="FFFFFF"/>
        </w:rPr>
        <w:t xml:space="preserve">авоохранения, образования, культуры, спорта и иных объектов социальной инфраструктуры.». </w:t>
      </w:r>
    </w:p>
    <w:p w14:paraId="043078F0" w14:textId="77777777" w:rsidR="00FB154D" w:rsidRPr="009625A8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1.10. В подразделе 5.3. «Оценка финансовых ресурсов, необходимых для реализации Стратегии: состав, структура и динамика источников финансирования» раздела </w:t>
      </w:r>
      <w:r w:rsidRPr="009625A8">
        <w:rPr>
          <w:szCs w:val="28"/>
          <w:shd w:val="clear" w:color="auto" w:fill="FFFFFF"/>
          <w:lang w:val="en-US"/>
        </w:rPr>
        <w:t>V</w:t>
      </w:r>
      <w:r w:rsidRPr="009625A8">
        <w:rPr>
          <w:szCs w:val="28"/>
          <w:shd w:val="clear" w:color="auto" w:fill="FFFFFF"/>
        </w:rPr>
        <w:t xml:space="preserve"> «Мониторинг и контроль реализации Стратегии, оценка необходимых финансовых результатов» Стратегии: </w:t>
      </w:r>
    </w:p>
    <w:p w14:paraId="529C3703" w14:textId="77777777" w:rsidR="00FB154D" w:rsidRPr="009625A8" w:rsidRDefault="00FB154D" w:rsidP="00534B8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1.10.1. В </w:t>
      </w:r>
      <w:r w:rsidRPr="009625A8">
        <w:rPr>
          <w:bCs/>
          <w:szCs w:val="28"/>
          <w:shd w:val="clear" w:color="auto" w:fill="FFFFFF"/>
        </w:rPr>
        <w:t xml:space="preserve">таблице № 83: </w:t>
      </w:r>
    </w:p>
    <w:p w14:paraId="4DF7498A" w14:textId="77777777" w:rsidR="00FB154D" w:rsidRPr="009625A8" w:rsidRDefault="00FB154D" w:rsidP="00534B8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>1.10.1.1. В пункте 5:</w:t>
      </w:r>
    </w:p>
    <w:p w14:paraId="22CD1464" w14:textId="77777777" w:rsidR="00FB154D" w:rsidRPr="009625A8" w:rsidRDefault="00FB154D" w:rsidP="00534B85">
      <w:pPr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9625A8">
        <w:rPr>
          <w:bCs/>
          <w:sz w:val="28"/>
          <w:szCs w:val="28"/>
          <w:shd w:val="clear" w:color="auto" w:fill="FFFFFF"/>
        </w:rPr>
        <w:lastRenderedPageBreak/>
        <w:t>в графах «базовый сценарий» и «оптимистический сценарий» цифры «5400» заменить цифрами «13900»;</w:t>
      </w:r>
    </w:p>
    <w:p w14:paraId="30941154" w14:textId="77777777" w:rsidR="00FB154D" w:rsidRPr="009625A8" w:rsidRDefault="00FB154D" w:rsidP="00534B8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>в графе «Сроки» цифры «2021</w:t>
      </w:r>
      <w:r w:rsidRPr="009625A8">
        <w:rPr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2026» заменить цифрами «2025</w:t>
      </w:r>
      <w:r w:rsidRPr="009625A8">
        <w:rPr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2027».</w:t>
      </w:r>
    </w:p>
    <w:p w14:paraId="3B69848E" w14:textId="77777777" w:rsidR="00FB154D" w:rsidRPr="009625A8" w:rsidRDefault="00FB154D" w:rsidP="00534B8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>1.10.1.2.</w:t>
      </w:r>
      <w:r w:rsidR="00A148D3">
        <w:rPr>
          <w:bCs/>
          <w:szCs w:val="28"/>
          <w:shd w:val="clear" w:color="auto" w:fill="FFFFFF"/>
        </w:rPr>
        <w:t xml:space="preserve"> </w:t>
      </w:r>
      <w:r w:rsidRPr="009625A8">
        <w:rPr>
          <w:bCs/>
          <w:szCs w:val="28"/>
          <w:shd w:val="clear" w:color="auto" w:fill="FFFFFF"/>
        </w:rPr>
        <w:t>В пункте 6:</w:t>
      </w:r>
    </w:p>
    <w:p w14:paraId="5A0F0889" w14:textId="77777777" w:rsidR="00FB154D" w:rsidRPr="00995337" w:rsidRDefault="00FB154D" w:rsidP="00534B85">
      <w:pPr>
        <w:ind w:firstLine="720"/>
        <w:jc w:val="both"/>
        <w:rPr>
          <w:bCs/>
          <w:spacing w:val="4"/>
          <w:sz w:val="28"/>
          <w:szCs w:val="28"/>
          <w:shd w:val="clear" w:color="auto" w:fill="FFFFFF"/>
        </w:rPr>
      </w:pPr>
      <w:r w:rsidRPr="00995337">
        <w:rPr>
          <w:bCs/>
          <w:spacing w:val="4"/>
          <w:sz w:val="28"/>
          <w:szCs w:val="28"/>
          <w:shd w:val="clear" w:color="auto" w:fill="FFFFFF"/>
        </w:rPr>
        <w:t>в графах «инерционный сценарий», «базовый сценарий» и «оптимистический сценарий» цифры «18900» заменить цифрами «17500»;</w:t>
      </w:r>
    </w:p>
    <w:p w14:paraId="0DC75E84" w14:textId="77777777" w:rsidR="00FB154D" w:rsidRPr="001C38DE" w:rsidRDefault="00FB154D" w:rsidP="00534B8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1C38DE">
        <w:rPr>
          <w:bCs/>
          <w:szCs w:val="28"/>
          <w:shd w:val="clear" w:color="auto" w:fill="FFFFFF"/>
        </w:rPr>
        <w:t>в графе «Сроки» цифры «2019–2026» заменить цифрами «2019–2029».</w:t>
      </w:r>
    </w:p>
    <w:p w14:paraId="3481B343" w14:textId="77777777" w:rsidR="00FB154D" w:rsidRPr="001C38DE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1C38DE">
        <w:rPr>
          <w:bCs/>
          <w:szCs w:val="28"/>
          <w:shd w:val="clear" w:color="auto" w:fill="FFFFFF"/>
        </w:rPr>
        <w:t xml:space="preserve">1.10.1.3. В пункте 7 в графе «Сроки» </w:t>
      </w:r>
      <w:r w:rsidRPr="001C38DE">
        <w:rPr>
          <w:szCs w:val="28"/>
          <w:shd w:val="clear" w:color="auto" w:fill="FFFFFF"/>
        </w:rPr>
        <w:t>цифры «</w:t>
      </w:r>
      <w:r w:rsidRPr="001C38DE">
        <w:rPr>
          <w:color w:val="000000"/>
          <w:szCs w:val="28"/>
          <w:shd w:val="clear" w:color="auto" w:fill="FFFFFF"/>
        </w:rPr>
        <w:t>2020–2025»</w:t>
      </w:r>
      <w:r w:rsidRPr="001C38DE">
        <w:rPr>
          <w:szCs w:val="28"/>
          <w:shd w:val="clear" w:color="auto" w:fill="FFFFFF"/>
        </w:rPr>
        <w:t xml:space="preserve"> заменить цифрами «</w:t>
      </w:r>
      <w:r w:rsidRPr="001C38DE">
        <w:rPr>
          <w:color w:val="000000"/>
          <w:szCs w:val="28"/>
          <w:shd w:val="clear" w:color="auto" w:fill="FFFFFF"/>
        </w:rPr>
        <w:t>2022–2030</w:t>
      </w:r>
      <w:r w:rsidRPr="001C38DE">
        <w:rPr>
          <w:szCs w:val="28"/>
          <w:shd w:val="clear" w:color="auto" w:fill="FFFFFF"/>
        </w:rPr>
        <w:t>».</w:t>
      </w:r>
    </w:p>
    <w:p w14:paraId="6EC6EBDA" w14:textId="77777777" w:rsidR="00FB154D" w:rsidRPr="001C38DE" w:rsidRDefault="00FB154D" w:rsidP="00534B8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1C38DE">
        <w:rPr>
          <w:szCs w:val="28"/>
          <w:shd w:val="clear" w:color="auto" w:fill="FFFFFF"/>
        </w:rPr>
        <w:t>1.10.1.4.</w:t>
      </w:r>
      <w:r w:rsidRPr="001C38DE">
        <w:rPr>
          <w:bCs/>
          <w:szCs w:val="28"/>
          <w:shd w:val="clear" w:color="auto" w:fill="FFFFFF"/>
        </w:rPr>
        <w:t xml:space="preserve"> В пункте 8:</w:t>
      </w:r>
    </w:p>
    <w:p w14:paraId="6052F438" w14:textId="77777777" w:rsidR="00FB154D" w:rsidRPr="00995337" w:rsidRDefault="00FB154D" w:rsidP="00534B85">
      <w:pPr>
        <w:pStyle w:val="aa"/>
        <w:tabs>
          <w:tab w:val="left" w:pos="709"/>
        </w:tabs>
        <w:ind w:firstLine="720"/>
        <w:rPr>
          <w:bCs/>
          <w:spacing w:val="4"/>
          <w:szCs w:val="28"/>
          <w:shd w:val="clear" w:color="auto" w:fill="FFFFFF"/>
        </w:rPr>
      </w:pPr>
      <w:r w:rsidRPr="00995337">
        <w:rPr>
          <w:bCs/>
          <w:spacing w:val="4"/>
          <w:szCs w:val="28"/>
          <w:shd w:val="clear" w:color="auto" w:fill="FFFFFF"/>
        </w:rPr>
        <w:t xml:space="preserve">в графах «инерционный сценарий», «базовый сценарий» и «оптимистический сценарий» цифры «700» заменить символом «-»; </w:t>
      </w:r>
    </w:p>
    <w:p w14:paraId="696FE314" w14:textId="77777777" w:rsidR="00FB154D" w:rsidRPr="001C38DE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1C38DE">
        <w:rPr>
          <w:bCs/>
          <w:szCs w:val="28"/>
          <w:shd w:val="clear" w:color="auto" w:fill="FFFFFF"/>
        </w:rPr>
        <w:t xml:space="preserve">в графе «Сроки» </w:t>
      </w:r>
      <w:r w:rsidRPr="001C38DE">
        <w:rPr>
          <w:szCs w:val="28"/>
          <w:shd w:val="clear" w:color="auto" w:fill="FFFFFF"/>
        </w:rPr>
        <w:t>цифры «</w:t>
      </w:r>
      <w:r w:rsidRPr="001C38DE">
        <w:rPr>
          <w:color w:val="000000"/>
          <w:szCs w:val="28"/>
          <w:shd w:val="clear" w:color="auto" w:fill="FFFFFF"/>
        </w:rPr>
        <w:t>2021–2023»</w:t>
      </w:r>
      <w:r w:rsidRPr="001C38DE">
        <w:rPr>
          <w:szCs w:val="28"/>
          <w:shd w:val="clear" w:color="auto" w:fill="FFFFFF"/>
        </w:rPr>
        <w:t xml:space="preserve"> заменить цифрами «</w:t>
      </w:r>
      <w:r w:rsidRPr="001C38DE">
        <w:rPr>
          <w:color w:val="000000"/>
          <w:szCs w:val="28"/>
          <w:shd w:val="clear" w:color="auto" w:fill="FFFFFF"/>
        </w:rPr>
        <w:t>2021–2030</w:t>
      </w:r>
      <w:r w:rsidRPr="001C38DE">
        <w:rPr>
          <w:szCs w:val="28"/>
          <w:shd w:val="clear" w:color="auto" w:fill="FFFFFF"/>
        </w:rPr>
        <w:t>».</w:t>
      </w:r>
    </w:p>
    <w:p w14:paraId="04677533" w14:textId="77777777" w:rsidR="00FB154D" w:rsidRPr="001C38DE" w:rsidRDefault="00FB154D" w:rsidP="00534B85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1C38DE">
        <w:rPr>
          <w:szCs w:val="28"/>
          <w:shd w:val="clear" w:color="auto" w:fill="FFFFFF"/>
        </w:rPr>
        <w:t xml:space="preserve">1.10.1.5. В подпункте 9.1 пункта 9 </w:t>
      </w:r>
      <w:r w:rsidRPr="001C38DE">
        <w:rPr>
          <w:bCs/>
          <w:szCs w:val="28"/>
          <w:shd w:val="clear" w:color="auto" w:fill="FFFFFF"/>
        </w:rPr>
        <w:t>в графе «Сроки»</w:t>
      </w:r>
      <w:r w:rsidRPr="001C38DE">
        <w:rPr>
          <w:szCs w:val="28"/>
          <w:shd w:val="clear" w:color="auto" w:fill="FFFFFF"/>
        </w:rPr>
        <w:t xml:space="preserve"> цифры «</w:t>
      </w:r>
      <w:r w:rsidRPr="001C38DE">
        <w:rPr>
          <w:color w:val="000000"/>
          <w:szCs w:val="28"/>
          <w:shd w:val="clear" w:color="auto" w:fill="FFFFFF"/>
        </w:rPr>
        <w:t>2021–2023»</w:t>
      </w:r>
      <w:r w:rsidRPr="001C38DE">
        <w:rPr>
          <w:szCs w:val="28"/>
          <w:shd w:val="clear" w:color="auto" w:fill="FFFFFF"/>
        </w:rPr>
        <w:t xml:space="preserve"> заменить цифрами «</w:t>
      </w:r>
      <w:r w:rsidRPr="001C38DE">
        <w:rPr>
          <w:color w:val="000000"/>
          <w:szCs w:val="28"/>
          <w:shd w:val="clear" w:color="auto" w:fill="FFFFFF"/>
        </w:rPr>
        <w:t>2026–2030</w:t>
      </w:r>
      <w:r w:rsidRPr="001C38DE">
        <w:rPr>
          <w:szCs w:val="28"/>
          <w:shd w:val="clear" w:color="auto" w:fill="FFFFFF"/>
        </w:rPr>
        <w:t>».</w:t>
      </w:r>
    </w:p>
    <w:p w14:paraId="1007CD78" w14:textId="77777777" w:rsidR="00FB154D" w:rsidRPr="009625A8" w:rsidRDefault="00FB154D" w:rsidP="00534B85">
      <w:pPr>
        <w:ind w:firstLine="720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1.10.1.6. Подпункт 9.2 пункта 9 признать утратившим силу.</w:t>
      </w:r>
    </w:p>
    <w:p w14:paraId="166220F4" w14:textId="77777777" w:rsidR="00FB154D" w:rsidRPr="009625A8" w:rsidRDefault="00FB154D" w:rsidP="00534B85">
      <w:pPr>
        <w:ind w:firstLine="720"/>
        <w:rPr>
          <w:bCs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 xml:space="preserve">1.10.1.7. </w:t>
      </w:r>
      <w:r w:rsidRPr="009625A8">
        <w:rPr>
          <w:bCs/>
          <w:sz w:val="28"/>
          <w:szCs w:val="28"/>
          <w:shd w:val="clear" w:color="auto" w:fill="FFFFFF"/>
        </w:rPr>
        <w:t xml:space="preserve">В пункте 11 в графе «Сроки» </w:t>
      </w:r>
      <w:r w:rsidRPr="009625A8">
        <w:rPr>
          <w:sz w:val="28"/>
          <w:szCs w:val="28"/>
          <w:shd w:val="clear" w:color="auto" w:fill="FFFFFF"/>
        </w:rPr>
        <w:t>цифры «</w:t>
      </w:r>
      <w:r w:rsidRPr="009625A8">
        <w:rPr>
          <w:color w:val="000000"/>
          <w:sz w:val="28"/>
          <w:szCs w:val="28"/>
          <w:shd w:val="clear" w:color="auto" w:fill="FFFFFF"/>
        </w:rPr>
        <w:t>2020–2025»</w:t>
      </w:r>
      <w:r w:rsidRPr="009625A8">
        <w:rPr>
          <w:sz w:val="28"/>
          <w:szCs w:val="28"/>
          <w:shd w:val="clear" w:color="auto" w:fill="FFFFFF"/>
        </w:rPr>
        <w:t xml:space="preserve"> заменить цифрами «</w:t>
      </w:r>
      <w:r w:rsidRPr="009625A8">
        <w:rPr>
          <w:color w:val="000000"/>
          <w:sz w:val="28"/>
          <w:szCs w:val="28"/>
          <w:shd w:val="clear" w:color="auto" w:fill="FFFFFF"/>
        </w:rPr>
        <w:t>2020–2030</w:t>
      </w:r>
      <w:r w:rsidRPr="009625A8">
        <w:rPr>
          <w:sz w:val="28"/>
          <w:szCs w:val="28"/>
          <w:shd w:val="clear" w:color="auto" w:fill="FFFFFF"/>
        </w:rPr>
        <w:t>».</w:t>
      </w:r>
    </w:p>
    <w:p w14:paraId="4D96F87F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bCs/>
          <w:sz w:val="28"/>
          <w:szCs w:val="28"/>
          <w:shd w:val="clear" w:color="auto" w:fill="FFFFFF"/>
        </w:rPr>
        <w:t xml:space="preserve">1.10.1.8. </w:t>
      </w:r>
      <w:r w:rsidRPr="009625A8">
        <w:rPr>
          <w:sz w:val="28"/>
          <w:szCs w:val="28"/>
          <w:shd w:val="clear" w:color="auto" w:fill="FFFFFF"/>
        </w:rPr>
        <w:t>В подпункте 14.1 пункта 14:</w:t>
      </w:r>
    </w:p>
    <w:p w14:paraId="33C80165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слова «</w:t>
      </w:r>
      <w:r w:rsidRPr="009625A8">
        <w:rPr>
          <w:i/>
          <w:sz w:val="28"/>
          <w:szCs w:val="28"/>
          <w:shd w:val="clear" w:color="auto" w:fill="FFFFFF"/>
        </w:rPr>
        <w:t xml:space="preserve">Строительство канатного метро» </w:t>
      </w:r>
      <w:r w:rsidRPr="009625A8">
        <w:rPr>
          <w:sz w:val="28"/>
          <w:szCs w:val="28"/>
          <w:shd w:val="clear" w:color="auto" w:fill="FFFFFF"/>
        </w:rPr>
        <w:t>заменить словами</w:t>
      </w:r>
      <w:r w:rsidRPr="009625A8">
        <w:rPr>
          <w:i/>
          <w:sz w:val="28"/>
          <w:szCs w:val="28"/>
          <w:shd w:val="clear" w:color="auto" w:fill="FFFFFF"/>
        </w:rPr>
        <w:t xml:space="preserve"> </w:t>
      </w:r>
      <w:r w:rsidRPr="009625A8">
        <w:rPr>
          <w:sz w:val="28"/>
          <w:szCs w:val="28"/>
          <w:shd w:val="clear" w:color="auto" w:fill="FFFFFF"/>
        </w:rPr>
        <w:t>«</w:t>
      </w:r>
      <w:r w:rsidRPr="009625A8">
        <w:rPr>
          <w:i/>
          <w:sz w:val="28"/>
          <w:szCs w:val="28"/>
          <w:shd w:val="clear" w:color="auto" w:fill="FFFFFF"/>
        </w:rPr>
        <w:t>Строительство новых трамвайных линий</w:t>
      </w:r>
      <w:r w:rsidRPr="009625A8">
        <w:rPr>
          <w:sz w:val="28"/>
          <w:szCs w:val="28"/>
          <w:shd w:val="clear" w:color="auto" w:fill="FFFFFF"/>
        </w:rPr>
        <w:t xml:space="preserve">»; </w:t>
      </w:r>
    </w:p>
    <w:p w14:paraId="1AEA50B1" w14:textId="77777777" w:rsidR="00FB154D" w:rsidRPr="009625A8" w:rsidRDefault="00FB154D" w:rsidP="00534B85">
      <w:pPr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 xml:space="preserve">в графах </w:t>
      </w:r>
      <w:r w:rsidRPr="009625A8">
        <w:rPr>
          <w:bCs/>
          <w:sz w:val="28"/>
          <w:szCs w:val="28"/>
          <w:shd w:val="clear" w:color="auto" w:fill="FFFFFF"/>
        </w:rPr>
        <w:t xml:space="preserve">«базовый сценарий» и «оптимистический сценарий» </w:t>
      </w:r>
      <w:r w:rsidRPr="009625A8">
        <w:rPr>
          <w:sz w:val="28"/>
          <w:szCs w:val="28"/>
          <w:shd w:val="clear" w:color="auto" w:fill="FFFFFF"/>
        </w:rPr>
        <w:t xml:space="preserve">цифры «11000» заменить цифрами «28425»; </w:t>
      </w:r>
    </w:p>
    <w:p w14:paraId="2A265757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bCs/>
          <w:sz w:val="28"/>
          <w:szCs w:val="28"/>
          <w:shd w:val="clear" w:color="auto" w:fill="FFFFFF"/>
        </w:rPr>
        <w:t xml:space="preserve">в графе «Сроки» </w:t>
      </w:r>
      <w:r w:rsidRPr="009625A8">
        <w:rPr>
          <w:sz w:val="28"/>
          <w:szCs w:val="28"/>
          <w:shd w:val="clear" w:color="auto" w:fill="FFFFFF"/>
        </w:rPr>
        <w:t>цифры «2021</w:t>
      </w:r>
      <w:r w:rsidRPr="009625A8">
        <w:rPr>
          <w:color w:val="000000"/>
          <w:sz w:val="28"/>
          <w:szCs w:val="28"/>
          <w:shd w:val="clear" w:color="auto" w:fill="FFFFFF"/>
        </w:rPr>
        <w:t>–</w:t>
      </w:r>
      <w:r w:rsidRPr="009625A8">
        <w:rPr>
          <w:sz w:val="28"/>
          <w:szCs w:val="28"/>
          <w:shd w:val="clear" w:color="auto" w:fill="FFFFFF"/>
        </w:rPr>
        <w:t>2024» заменить цифрами «2022</w:t>
      </w:r>
      <w:r w:rsidRPr="009625A8">
        <w:rPr>
          <w:color w:val="000000"/>
          <w:sz w:val="28"/>
          <w:szCs w:val="28"/>
          <w:shd w:val="clear" w:color="auto" w:fill="FFFFFF"/>
        </w:rPr>
        <w:t>–</w:t>
      </w:r>
      <w:r w:rsidRPr="009625A8">
        <w:rPr>
          <w:sz w:val="28"/>
          <w:szCs w:val="28"/>
          <w:shd w:val="clear" w:color="auto" w:fill="FFFFFF"/>
        </w:rPr>
        <w:t xml:space="preserve">2026». </w:t>
      </w:r>
    </w:p>
    <w:p w14:paraId="1BF1718F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1.10.1.9. В подпункте 14.2 пункта 14:</w:t>
      </w:r>
    </w:p>
    <w:p w14:paraId="189E4355" w14:textId="77777777" w:rsidR="00FB154D" w:rsidRPr="009625A8" w:rsidRDefault="00FB154D" w:rsidP="00534B85">
      <w:pPr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слова «</w:t>
      </w:r>
      <w:r w:rsidRPr="009625A8">
        <w:rPr>
          <w:i/>
          <w:sz w:val="28"/>
          <w:szCs w:val="28"/>
          <w:shd w:val="clear" w:color="auto" w:fill="FFFFFF"/>
        </w:rPr>
        <w:t xml:space="preserve">Строительство подземного метро» </w:t>
      </w:r>
      <w:r w:rsidRPr="009625A8">
        <w:rPr>
          <w:sz w:val="28"/>
          <w:szCs w:val="28"/>
          <w:shd w:val="clear" w:color="auto" w:fill="FFFFFF"/>
        </w:rPr>
        <w:t>заменить словами</w:t>
      </w:r>
      <w:r w:rsidRPr="009625A8">
        <w:rPr>
          <w:i/>
          <w:sz w:val="28"/>
          <w:szCs w:val="28"/>
          <w:shd w:val="clear" w:color="auto" w:fill="FFFFFF"/>
        </w:rPr>
        <w:t xml:space="preserve"> </w:t>
      </w:r>
      <w:r w:rsidRPr="009625A8">
        <w:rPr>
          <w:sz w:val="28"/>
          <w:szCs w:val="28"/>
          <w:shd w:val="clear" w:color="auto" w:fill="FFFFFF"/>
        </w:rPr>
        <w:t>«</w:t>
      </w:r>
      <w:r w:rsidRPr="009625A8">
        <w:rPr>
          <w:i/>
          <w:sz w:val="28"/>
          <w:szCs w:val="28"/>
          <w:shd w:val="clear" w:color="auto" w:fill="FFFFFF"/>
        </w:rPr>
        <w:t>Строительство</w:t>
      </w:r>
      <w:r w:rsidRPr="009625A8">
        <w:rPr>
          <w:i/>
          <w:color w:val="000000"/>
          <w:sz w:val="28"/>
          <w:szCs w:val="28"/>
          <w:shd w:val="clear" w:color="auto" w:fill="FFFFFF"/>
        </w:rPr>
        <w:t xml:space="preserve"> скоростного трамвая с участками подземного прохождения»; </w:t>
      </w:r>
    </w:p>
    <w:p w14:paraId="0A89D931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bCs/>
          <w:sz w:val="28"/>
          <w:szCs w:val="28"/>
          <w:shd w:val="clear" w:color="auto" w:fill="FFFFFF"/>
        </w:rPr>
        <w:t xml:space="preserve">в графе «Сроки» </w:t>
      </w:r>
      <w:r w:rsidRPr="009625A8">
        <w:rPr>
          <w:sz w:val="28"/>
          <w:szCs w:val="28"/>
          <w:shd w:val="clear" w:color="auto" w:fill="FFFFFF"/>
        </w:rPr>
        <w:t>цифры «2026</w:t>
      </w:r>
      <w:r w:rsidRPr="009625A8">
        <w:rPr>
          <w:color w:val="000000"/>
          <w:sz w:val="28"/>
          <w:szCs w:val="28"/>
          <w:shd w:val="clear" w:color="auto" w:fill="FFFFFF"/>
        </w:rPr>
        <w:t>–</w:t>
      </w:r>
      <w:r w:rsidRPr="009625A8">
        <w:rPr>
          <w:sz w:val="28"/>
          <w:szCs w:val="28"/>
          <w:shd w:val="clear" w:color="auto" w:fill="FFFFFF"/>
        </w:rPr>
        <w:t>2029» заменить цифрами</w:t>
      </w:r>
      <w:r w:rsidRPr="009625A8">
        <w:rPr>
          <w:color w:val="000000"/>
          <w:sz w:val="28"/>
          <w:szCs w:val="28"/>
          <w:shd w:val="clear" w:color="auto" w:fill="FFFFFF"/>
        </w:rPr>
        <w:t xml:space="preserve"> «2026–2030». </w:t>
      </w:r>
    </w:p>
    <w:p w14:paraId="655DE0F3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 xml:space="preserve">1.10.1.10. В подпункте 14.3 пункта 14 </w:t>
      </w:r>
      <w:r w:rsidRPr="009625A8">
        <w:rPr>
          <w:bCs/>
          <w:sz w:val="28"/>
          <w:szCs w:val="28"/>
          <w:shd w:val="clear" w:color="auto" w:fill="FFFFFF"/>
        </w:rPr>
        <w:t>в графе «Сроки»</w:t>
      </w:r>
      <w:r w:rsidRPr="009625A8">
        <w:rPr>
          <w:sz w:val="28"/>
          <w:szCs w:val="28"/>
          <w:shd w:val="clear" w:color="auto" w:fill="FFFFFF"/>
        </w:rPr>
        <w:t xml:space="preserve"> цифры «2021-2025» заменить цифрами «2021</w:t>
      </w:r>
      <w:r w:rsidR="00CF3813">
        <w:rPr>
          <w:bCs/>
          <w:color w:val="000000"/>
          <w:sz w:val="28"/>
          <w:szCs w:val="28"/>
          <w:shd w:val="clear" w:color="auto" w:fill="FFFFFF"/>
        </w:rPr>
        <w:t>–</w:t>
      </w:r>
      <w:r w:rsidRPr="009625A8">
        <w:rPr>
          <w:sz w:val="28"/>
          <w:szCs w:val="28"/>
          <w:shd w:val="clear" w:color="auto" w:fill="FFFFFF"/>
        </w:rPr>
        <w:t xml:space="preserve">2030». </w:t>
      </w:r>
    </w:p>
    <w:p w14:paraId="5D8BB44D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 xml:space="preserve">1.10.1.11. В подпункте 14.4 пункта 14 </w:t>
      </w:r>
      <w:r w:rsidRPr="009625A8">
        <w:rPr>
          <w:bCs/>
          <w:sz w:val="28"/>
          <w:szCs w:val="28"/>
          <w:shd w:val="clear" w:color="auto" w:fill="FFFFFF"/>
        </w:rPr>
        <w:t>в графе «Сроки»</w:t>
      </w:r>
      <w:r w:rsidRPr="009625A8">
        <w:rPr>
          <w:sz w:val="28"/>
          <w:szCs w:val="28"/>
          <w:shd w:val="clear" w:color="auto" w:fill="FFFFFF"/>
        </w:rPr>
        <w:t xml:space="preserve"> цифры «2022-2025» заменить цифрами «2025</w:t>
      </w:r>
      <w:r w:rsidR="00CF3813">
        <w:rPr>
          <w:bCs/>
          <w:color w:val="000000"/>
          <w:sz w:val="28"/>
          <w:szCs w:val="28"/>
          <w:shd w:val="clear" w:color="auto" w:fill="FFFFFF"/>
        </w:rPr>
        <w:t>–</w:t>
      </w:r>
      <w:r w:rsidRPr="009625A8">
        <w:rPr>
          <w:sz w:val="28"/>
          <w:szCs w:val="28"/>
          <w:shd w:val="clear" w:color="auto" w:fill="FFFFFF"/>
        </w:rPr>
        <w:t xml:space="preserve">2030». </w:t>
      </w:r>
    </w:p>
    <w:p w14:paraId="5390C8A3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 xml:space="preserve">1.10.1.12. В подпункте 14.5 пункта 14: </w:t>
      </w:r>
    </w:p>
    <w:p w14:paraId="746DE6CF" w14:textId="77777777" w:rsidR="00FB154D" w:rsidRPr="007102D0" w:rsidRDefault="00FB154D" w:rsidP="00534B85">
      <w:pPr>
        <w:ind w:firstLine="720"/>
        <w:jc w:val="both"/>
        <w:rPr>
          <w:bCs/>
          <w:spacing w:val="4"/>
          <w:sz w:val="28"/>
          <w:szCs w:val="28"/>
          <w:shd w:val="clear" w:color="auto" w:fill="FFFFFF"/>
        </w:rPr>
      </w:pPr>
      <w:r w:rsidRPr="007102D0">
        <w:rPr>
          <w:spacing w:val="4"/>
          <w:sz w:val="28"/>
          <w:szCs w:val="28"/>
          <w:shd w:val="clear" w:color="auto" w:fill="FFFFFF"/>
        </w:rPr>
        <w:t xml:space="preserve">в графах «инерционный сценарий», </w:t>
      </w:r>
      <w:r w:rsidRPr="007102D0">
        <w:rPr>
          <w:bCs/>
          <w:spacing w:val="4"/>
          <w:sz w:val="28"/>
          <w:szCs w:val="28"/>
          <w:shd w:val="clear" w:color="auto" w:fill="FFFFFF"/>
        </w:rPr>
        <w:t xml:space="preserve">«базовый сценарий» и «оптимистический сценарий» </w:t>
      </w:r>
      <w:r w:rsidRPr="007102D0">
        <w:rPr>
          <w:spacing w:val="4"/>
          <w:sz w:val="28"/>
          <w:szCs w:val="28"/>
          <w:shd w:val="clear" w:color="auto" w:fill="FFFFFF"/>
        </w:rPr>
        <w:t>цифры «6600» заменить цифрами «19900»;</w:t>
      </w:r>
    </w:p>
    <w:p w14:paraId="373C8BFC" w14:textId="77777777" w:rsidR="00FB154D" w:rsidRPr="009625A8" w:rsidRDefault="00FB154D" w:rsidP="00534B85">
      <w:pPr>
        <w:ind w:firstLine="720"/>
        <w:jc w:val="both"/>
        <w:rPr>
          <w:sz w:val="28"/>
          <w:szCs w:val="28"/>
          <w:shd w:val="clear" w:color="auto" w:fill="FFFFFF"/>
        </w:rPr>
      </w:pPr>
      <w:r w:rsidRPr="009625A8">
        <w:rPr>
          <w:bCs/>
          <w:sz w:val="28"/>
          <w:szCs w:val="28"/>
          <w:shd w:val="clear" w:color="auto" w:fill="FFFFFF"/>
        </w:rPr>
        <w:t>в графе «Сроки»</w:t>
      </w:r>
      <w:r w:rsidRPr="009625A8">
        <w:rPr>
          <w:sz w:val="28"/>
          <w:szCs w:val="28"/>
          <w:shd w:val="clear" w:color="auto" w:fill="FFFFFF"/>
        </w:rPr>
        <w:t xml:space="preserve"> цифры «2022» заменить цифрами «2026». </w:t>
      </w:r>
    </w:p>
    <w:p w14:paraId="28D314E5" w14:textId="77777777" w:rsidR="00FB154D" w:rsidRPr="009625A8" w:rsidRDefault="00FB154D" w:rsidP="00534B85">
      <w:pPr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 xml:space="preserve">1.10.1.13. В подпункте 14.6 пункта 14 </w:t>
      </w:r>
      <w:r w:rsidRPr="009625A8">
        <w:rPr>
          <w:bCs/>
          <w:sz w:val="28"/>
          <w:szCs w:val="28"/>
          <w:shd w:val="clear" w:color="auto" w:fill="FFFFFF"/>
        </w:rPr>
        <w:t>в графе «Сроки»</w:t>
      </w:r>
      <w:r w:rsidRPr="009625A8">
        <w:rPr>
          <w:sz w:val="28"/>
          <w:szCs w:val="28"/>
          <w:shd w:val="clear" w:color="auto" w:fill="FFFFFF"/>
        </w:rPr>
        <w:t xml:space="preserve"> цифры «2024» заменить цифрами «2030». </w:t>
      </w:r>
    </w:p>
    <w:p w14:paraId="44D56092" w14:textId="77777777" w:rsidR="00FB154D" w:rsidRPr="009625A8" w:rsidRDefault="00FB154D" w:rsidP="00534B8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 xml:space="preserve">1.10.1.14. </w:t>
      </w:r>
      <w:r w:rsidRPr="009625A8">
        <w:rPr>
          <w:szCs w:val="28"/>
          <w:shd w:val="clear" w:color="auto" w:fill="FFFFFF"/>
        </w:rPr>
        <w:t xml:space="preserve">В подпункте 15.1 пункта 15 </w:t>
      </w:r>
      <w:r w:rsidRPr="009625A8">
        <w:rPr>
          <w:bCs/>
          <w:szCs w:val="28"/>
          <w:shd w:val="clear" w:color="auto" w:fill="FFFFFF"/>
        </w:rPr>
        <w:t>в графе «Сроки»</w:t>
      </w:r>
      <w:r w:rsidRPr="009625A8">
        <w:rPr>
          <w:szCs w:val="28"/>
          <w:shd w:val="clear" w:color="auto" w:fill="FFFFFF"/>
        </w:rPr>
        <w:t xml:space="preserve"> цифры «</w:t>
      </w:r>
      <w:r w:rsidRPr="009625A8">
        <w:rPr>
          <w:bCs/>
          <w:szCs w:val="28"/>
          <w:shd w:val="clear" w:color="auto" w:fill="FFFFFF"/>
        </w:rPr>
        <w:t>2023</w:t>
      </w:r>
      <w:r w:rsidRPr="009625A8">
        <w:rPr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2025» заменить цифрами «2023</w:t>
      </w:r>
      <w:r w:rsidRPr="009625A8">
        <w:rPr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2030».</w:t>
      </w:r>
    </w:p>
    <w:p w14:paraId="48E6908A" w14:textId="77777777" w:rsidR="00FB154D" w:rsidRPr="009625A8" w:rsidRDefault="00FB154D" w:rsidP="00534B8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 xml:space="preserve">1.10.1.15. </w:t>
      </w:r>
      <w:r w:rsidRPr="009625A8">
        <w:rPr>
          <w:szCs w:val="28"/>
          <w:shd w:val="clear" w:color="auto" w:fill="FFFFFF"/>
        </w:rPr>
        <w:t xml:space="preserve">В подпункте 15.3 пункта 15 </w:t>
      </w:r>
      <w:r w:rsidRPr="009625A8">
        <w:rPr>
          <w:bCs/>
          <w:szCs w:val="28"/>
          <w:shd w:val="clear" w:color="auto" w:fill="FFFFFF"/>
        </w:rPr>
        <w:t xml:space="preserve">в графе «Сроки» </w:t>
      </w:r>
      <w:r w:rsidRPr="009625A8">
        <w:rPr>
          <w:szCs w:val="28"/>
          <w:shd w:val="clear" w:color="auto" w:fill="FFFFFF"/>
        </w:rPr>
        <w:t>цифры «2026» заменить цифрами «2030».</w:t>
      </w:r>
    </w:p>
    <w:p w14:paraId="5043CD42" w14:textId="77777777" w:rsidR="00FB154D" w:rsidRPr="009625A8" w:rsidRDefault="00FB154D" w:rsidP="00534B85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 xml:space="preserve">1.10.1.16. </w:t>
      </w:r>
      <w:r w:rsidRPr="009625A8">
        <w:rPr>
          <w:szCs w:val="28"/>
          <w:shd w:val="clear" w:color="auto" w:fill="FFFFFF"/>
        </w:rPr>
        <w:t xml:space="preserve">В подпункте 15.4 пункта 15 </w:t>
      </w:r>
      <w:r w:rsidRPr="009625A8">
        <w:rPr>
          <w:bCs/>
          <w:szCs w:val="28"/>
          <w:shd w:val="clear" w:color="auto" w:fill="FFFFFF"/>
        </w:rPr>
        <w:t>в графе «Сроки»</w:t>
      </w:r>
      <w:r w:rsidRPr="009625A8">
        <w:rPr>
          <w:szCs w:val="28"/>
          <w:shd w:val="clear" w:color="auto" w:fill="FFFFFF"/>
        </w:rPr>
        <w:t xml:space="preserve"> цифры </w:t>
      </w:r>
      <w:r w:rsidRPr="009625A8">
        <w:rPr>
          <w:bCs/>
          <w:szCs w:val="28"/>
          <w:shd w:val="clear" w:color="auto" w:fill="FFFFFF"/>
        </w:rPr>
        <w:t>«2020</w:t>
      </w:r>
      <w:r w:rsidRPr="009625A8">
        <w:rPr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2022» заменить цифрами «2028</w:t>
      </w:r>
      <w:r w:rsidRPr="009625A8">
        <w:rPr>
          <w:szCs w:val="28"/>
          <w:shd w:val="clear" w:color="auto" w:fill="FFFFFF"/>
        </w:rPr>
        <w:t>–</w:t>
      </w:r>
      <w:r w:rsidRPr="009625A8">
        <w:rPr>
          <w:bCs/>
          <w:szCs w:val="28"/>
          <w:shd w:val="clear" w:color="auto" w:fill="FFFFFF"/>
        </w:rPr>
        <w:t>2030».</w:t>
      </w:r>
    </w:p>
    <w:p w14:paraId="54262F9F" w14:textId="77777777" w:rsidR="00FB154D" w:rsidRPr="009625A8" w:rsidRDefault="00FB154D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>1.10.1.17. Таблицу дополнить пунктом 16 следующего содержания: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8"/>
        <w:gridCol w:w="513"/>
        <w:gridCol w:w="3174"/>
        <w:gridCol w:w="1306"/>
        <w:gridCol w:w="1332"/>
        <w:gridCol w:w="1451"/>
        <w:gridCol w:w="1352"/>
        <w:gridCol w:w="342"/>
      </w:tblGrid>
      <w:tr w:rsidR="00FB154D" w14:paraId="249FC568" w14:textId="77777777">
        <w:tc>
          <w:tcPr>
            <w:tcW w:w="168" w:type="dxa"/>
            <w:shd w:val="clear" w:color="auto" w:fill="auto"/>
          </w:tcPr>
          <w:p w14:paraId="57FDCE03" w14:textId="77777777" w:rsidR="00FB154D" w:rsidRDefault="00FB154D">
            <w:pPr>
              <w:pStyle w:val="af5"/>
              <w:ind w:left="-57"/>
              <w:jc w:val="center"/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«</w:t>
            </w:r>
          </w:p>
        </w:tc>
        <w:tc>
          <w:tcPr>
            <w:tcW w:w="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D52E78" w14:textId="77777777" w:rsidR="00FB154D" w:rsidRDefault="00FB154D">
            <w:pPr>
              <w:pStyle w:val="af5"/>
              <w:jc w:val="center"/>
            </w:pPr>
            <w:r>
              <w:rPr>
                <w:sz w:val="24"/>
                <w:szCs w:val="24"/>
                <w:shd w:val="clear" w:color="auto" w:fill="FFFFFF"/>
              </w:rPr>
              <w:t>16.</w:t>
            </w:r>
          </w:p>
        </w:tc>
        <w:tc>
          <w:tcPr>
            <w:tcW w:w="3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48238" w14:textId="77777777" w:rsidR="00FB154D" w:rsidRPr="00672F41" w:rsidRDefault="00FB154D">
            <w:pPr>
              <w:pStyle w:val="af5"/>
              <w:jc w:val="both"/>
              <w:rPr>
                <w:sz w:val="24"/>
                <w:szCs w:val="24"/>
              </w:rPr>
            </w:pPr>
            <w:r w:rsidRPr="00672F41">
              <w:rPr>
                <w:sz w:val="24"/>
                <w:szCs w:val="24"/>
                <w:shd w:val="clear" w:color="auto" w:fill="FFFFFF"/>
              </w:rPr>
              <w:t>Модернизация системы водоснабжения и водоотведения</w:t>
            </w:r>
          </w:p>
        </w:tc>
        <w:tc>
          <w:tcPr>
            <w:tcW w:w="13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E462E8" w14:textId="77777777" w:rsidR="00FB154D" w:rsidRPr="00672F41" w:rsidRDefault="00FB154D">
            <w:pPr>
              <w:suppressAutoHyphens/>
              <w:jc w:val="center"/>
              <w:rPr>
                <w:sz w:val="24"/>
                <w:szCs w:val="24"/>
              </w:rPr>
            </w:pPr>
            <w:r w:rsidRPr="00672F41">
              <w:rPr>
                <w:color w:val="000000"/>
                <w:sz w:val="24"/>
                <w:szCs w:val="24"/>
                <w:shd w:val="clear" w:color="auto" w:fill="FFFFFF"/>
              </w:rPr>
              <w:t>3700</w:t>
            </w:r>
          </w:p>
        </w:tc>
        <w:tc>
          <w:tcPr>
            <w:tcW w:w="13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B3197B" w14:textId="77777777" w:rsidR="00FB154D" w:rsidRPr="00672F41" w:rsidRDefault="00FB154D">
            <w:pPr>
              <w:suppressAutoHyphens/>
              <w:jc w:val="center"/>
              <w:rPr>
                <w:sz w:val="24"/>
                <w:szCs w:val="24"/>
              </w:rPr>
            </w:pPr>
            <w:r w:rsidRPr="00672F41">
              <w:rPr>
                <w:color w:val="000000"/>
                <w:sz w:val="24"/>
                <w:szCs w:val="24"/>
                <w:shd w:val="clear" w:color="auto" w:fill="FFFFFF"/>
              </w:rPr>
              <w:t>3700</w:t>
            </w:r>
          </w:p>
        </w:tc>
        <w:tc>
          <w:tcPr>
            <w:tcW w:w="1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E523D4" w14:textId="77777777" w:rsidR="00FB154D" w:rsidRPr="00672F41" w:rsidRDefault="00FB154D">
            <w:pPr>
              <w:suppressAutoHyphens/>
              <w:jc w:val="center"/>
              <w:rPr>
                <w:sz w:val="24"/>
                <w:szCs w:val="24"/>
              </w:rPr>
            </w:pPr>
            <w:r w:rsidRPr="00672F41">
              <w:rPr>
                <w:color w:val="000000"/>
                <w:sz w:val="24"/>
                <w:szCs w:val="24"/>
                <w:shd w:val="clear" w:color="auto" w:fill="FFFFFF"/>
              </w:rPr>
              <w:t>3700</w:t>
            </w:r>
          </w:p>
        </w:tc>
        <w:tc>
          <w:tcPr>
            <w:tcW w:w="13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9C52EF" w14:textId="77777777" w:rsidR="00FB154D" w:rsidRPr="00672F41" w:rsidRDefault="00FB154D">
            <w:pPr>
              <w:suppressAutoHyphens/>
              <w:jc w:val="center"/>
              <w:rPr>
                <w:sz w:val="24"/>
                <w:szCs w:val="24"/>
              </w:rPr>
            </w:pPr>
            <w:r w:rsidRPr="00672F41">
              <w:rPr>
                <w:color w:val="000000"/>
                <w:sz w:val="24"/>
                <w:szCs w:val="24"/>
                <w:shd w:val="clear" w:color="auto" w:fill="FFFFFF"/>
              </w:rPr>
              <w:t>2024 – 2030</w:t>
            </w:r>
          </w:p>
        </w:tc>
        <w:tc>
          <w:tcPr>
            <w:tcW w:w="342" w:type="dxa"/>
            <w:shd w:val="clear" w:color="auto" w:fill="auto"/>
          </w:tcPr>
          <w:p w14:paraId="53268047" w14:textId="77777777" w:rsidR="00FB154D" w:rsidRPr="00672F41" w:rsidRDefault="00FB154D">
            <w:pPr>
              <w:suppressAutoHyphens/>
              <w:snapToGrid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713FB63" w14:textId="77777777" w:rsidR="00FB154D" w:rsidRPr="00672F41" w:rsidRDefault="00FB154D">
            <w:pPr>
              <w:suppressAutoHyphens/>
              <w:jc w:val="center"/>
            </w:pPr>
            <w:r w:rsidRPr="00672F41">
              <w:rPr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14:paraId="2064E25A" w14:textId="77777777" w:rsidR="00FB154D" w:rsidRDefault="00FB154D">
      <w:pPr>
        <w:ind w:firstLine="709"/>
        <w:jc w:val="both"/>
        <w:rPr>
          <w:shd w:val="clear" w:color="auto" w:fill="FFFFFF"/>
        </w:rPr>
      </w:pPr>
    </w:p>
    <w:p w14:paraId="594C59AE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 xml:space="preserve">1.10.1.18. В строке «Общая сумма инвестиций»: </w:t>
      </w:r>
    </w:p>
    <w:p w14:paraId="611950E2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 xml:space="preserve">цифры «284230» заменить цифрами «299130»; </w:t>
      </w:r>
    </w:p>
    <w:p w14:paraId="2340E4CA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 xml:space="preserve">цифры «472300» заменить цифрами «512585»; </w:t>
      </w:r>
    </w:p>
    <w:p w14:paraId="0B95E870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bCs/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>цифры «688300» заменить цифрами «728585».</w:t>
      </w:r>
    </w:p>
    <w:p w14:paraId="1102B601" w14:textId="77777777" w:rsidR="00FB154D" w:rsidRPr="009625A8" w:rsidRDefault="00FB154D" w:rsidP="0010180F">
      <w:pPr>
        <w:pStyle w:val="aa"/>
        <w:tabs>
          <w:tab w:val="left" w:pos="709"/>
        </w:tabs>
        <w:ind w:firstLine="720"/>
        <w:rPr>
          <w:szCs w:val="28"/>
          <w:shd w:val="clear" w:color="auto" w:fill="FFFFFF"/>
        </w:rPr>
      </w:pPr>
      <w:r w:rsidRPr="009625A8">
        <w:rPr>
          <w:bCs/>
          <w:szCs w:val="28"/>
          <w:shd w:val="clear" w:color="auto" w:fill="FFFFFF"/>
        </w:rPr>
        <w:t xml:space="preserve">1.11. </w:t>
      </w:r>
      <w:r w:rsidRPr="009625A8">
        <w:rPr>
          <w:szCs w:val="28"/>
          <w:shd w:val="clear" w:color="auto" w:fill="FFFFFF"/>
        </w:rPr>
        <w:t>Раздел VI «Перечень муниципальных программ для реализации задач Стратегии города Краснодара» Стратегии изложить в следующий редакции:</w:t>
      </w:r>
    </w:p>
    <w:p w14:paraId="300D0960" w14:textId="77777777" w:rsidR="00FB154D" w:rsidRPr="009625A8" w:rsidRDefault="00FB154D" w:rsidP="0010180F">
      <w:pPr>
        <w:pStyle w:val="1"/>
        <w:jc w:val="center"/>
        <w:rPr>
          <w:b/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«</w:t>
      </w:r>
      <w:r w:rsidRPr="009625A8">
        <w:rPr>
          <w:b/>
          <w:szCs w:val="28"/>
          <w:shd w:val="clear" w:color="auto" w:fill="FFFFFF"/>
        </w:rPr>
        <w:t>Раздел VI</w:t>
      </w:r>
    </w:p>
    <w:p w14:paraId="7F2D6683" w14:textId="77777777" w:rsidR="00FB154D" w:rsidRPr="009625A8" w:rsidRDefault="00FB154D" w:rsidP="0010180F">
      <w:pPr>
        <w:pStyle w:val="1"/>
        <w:jc w:val="center"/>
        <w:rPr>
          <w:b/>
          <w:szCs w:val="28"/>
          <w:shd w:val="clear" w:color="auto" w:fill="FFFFFF"/>
        </w:rPr>
      </w:pPr>
      <w:r w:rsidRPr="009625A8">
        <w:rPr>
          <w:b/>
          <w:szCs w:val="28"/>
          <w:shd w:val="clear" w:color="auto" w:fill="FFFFFF"/>
        </w:rPr>
        <w:t xml:space="preserve">Перечень муниципальных программ для реализации задач Стратегии </w:t>
      </w:r>
    </w:p>
    <w:p w14:paraId="0BC2AA1A" w14:textId="77777777" w:rsidR="00FB154D" w:rsidRPr="009625A8" w:rsidRDefault="00FB154D" w:rsidP="0010180F">
      <w:pPr>
        <w:pStyle w:val="1"/>
        <w:jc w:val="center"/>
        <w:rPr>
          <w:b/>
          <w:szCs w:val="28"/>
          <w:shd w:val="clear" w:color="auto" w:fill="FFFFFF"/>
        </w:rPr>
      </w:pPr>
      <w:r w:rsidRPr="009625A8">
        <w:rPr>
          <w:b/>
          <w:szCs w:val="28"/>
          <w:shd w:val="clear" w:color="auto" w:fill="FFFFFF"/>
        </w:rPr>
        <w:t>города Краснодара</w:t>
      </w:r>
    </w:p>
    <w:p w14:paraId="46045A52" w14:textId="77777777" w:rsidR="00FB154D" w:rsidRPr="009625A8" w:rsidRDefault="00FB154D" w:rsidP="0010180F">
      <w:pPr>
        <w:rPr>
          <w:b/>
          <w:sz w:val="28"/>
          <w:szCs w:val="28"/>
          <w:shd w:val="clear" w:color="auto" w:fill="FFFFFF"/>
        </w:rPr>
      </w:pPr>
    </w:p>
    <w:p w14:paraId="3009E271" w14:textId="291CA33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городе Краснодаре осуществляется реализация муниципальных программ, разработанных в соответствии с приоритетами социально-экономического развития, определёнными Стратегией. Перечень муниципальных программ утверждается постановлением администрации муниципального образования город Краснодар. Ежегодно проводится оценка эффективности их реализации. Перечень муниципальных программ может меняться в связи с изменениями направлений муниципальной, региональной и федеральной политики в порядке, утверждённом постановлением </w:t>
      </w:r>
      <w:r w:rsidRPr="009F0CF2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администрации муниципального образования город Краснодар от 25.11.2013 № 9044</w:t>
      </w:r>
      <w:r w:rsidR="008F1D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«Об утверждении Порядка принятия решения о разработке муниципальных программ муниципального образования город Краснодар, их формирования, реализации и оценки эффективности реализации».</w:t>
      </w:r>
    </w:p>
    <w:p w14:paraId="0640DD0D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 В приложении к Стратегии:</w:t>
      </w:r>
    </w:p>
    <w:p w14:paraId="016CE097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1.12.1. В разделе «Сфера развития 1: Промышленность»:</w:t>
      </w:r>
    </w:p>
    <w:p w14:paraId="48F0C26B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1.12.1.1. В направлении развития № 1 (1.ЦП1.Н1, 1.ЦП2.Н1, 1.ЦП3.Н1) цифры «2020-2025» заменить цифрами «2020</w:t>
      </w:r>
      <w:r w:rsidR="00E967A0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575F5A3D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1.12.1.2. В направлении развития № 2 (1.ЦП1.Н2, 1.ЦП2.Н2, 1.ЦП3.Н2) цифры «2020-2024» заменить цифрами «2020</w:t>
      </w:r>
      <w:r w:rsidR="00E967A0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0015B386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1.12.2. В разделе «С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фера развития 2: Креативные индустрии»:</w:t>
      </w:r>
    </w:p>
    <w:p w14:paraId="5B94DB98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1.12.2.1. В направлении развития № 1 (2.ЦП1.Н1, 2.ЦП2.Н1, 2.ЦП3.Н1) цифры «2020-2023» заменить цифрами «2020</w:t>
      </w:r>
      <w:r w:rsidR="00E967A0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78B92DBC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1.12.2.2. В наименовании направления развития № 2 (2.ЦП1.Н2, 2.ЦП2.Н2, 2.ЦП3.Н2) слова «, в том числе развитие «мягкой» инновационной инфраструктуры» исключить.</w:t>
      </w:r>
    </w:p>
    <w:p w14:paraId="731C72C4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1.12.2.3.</w:t>
      </w:r>
      <w:r w:rsidR="009943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В абзаце втором направления развития № 4 (2.ЦП1.Н4, 2.ЦП2.Н4, 2.ЦП3.Н4) слово «предпринимателей» заменить словом «предприятий».</w:t>
      </w:r>
    </w:p>
    <w:p w14:paraId="256BB195" w14:textId="77777777" w:rsidR="00FB154D" w:rsidRPr="009625A8" w:rsidRDefault="00FB154D" w:rsidP="0010180F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1.12.2.4.</w:t>
      </w:r>
      <w:r w:rsidR="009943D8">
        <w:rPr>
          <w:szCs w:val="28"/>
          <w:shd w:val="clear" w:color="auto" w:fill="FFFFFF"/>
        </w:rPr>
        <w:t xml:space="preserve"> </w:t>
      </w:r>
      <w:r w:rsidRPr="009625A8">
        <w:rPr>
          <w:szCs w:val="28"/>
          <w:shd w:val="clear" w:color="auto" w:fill="FFFFFF"/>
        </w:rPr>
        <w:t>В направлении развития № 5 (2.ЦП1.Н5, 2.ЦП2.Н5, 2.ЦП3.Н5):</w:t>
      </w:r>
    </w:p>
    <w:p w14:paraId="2F8855A8" w14:textId="77777777" w:rsidR="00FB154D" w:rsidRPr="009625A8" w:rsidRDefault="00FB154D" w:rsidP="0010180F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а) наименование направления изложить в следующей редакции: </w:t>
      </w:r>
    </w:p>
    <w:p w14:paraId="1C4ACE2C" w14:textId="77777777" w:rsidR="00FB154D" w:rsidRPr="009625A8" w:rsidRDefault="00FB154D" w:rsidP="0010180F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«Содействие применению инструментов системы финансирования инновационных проектов на всех стадиях их реализации»;</w:t>
      </w:r>
    </w:p>
    <w:p w14:paraId="7CD4340A" w14:textId="01B66E0C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б) цифры «2020-2025» заменить цифрами «2020</w:t>
      </w:r>
      <w:r w:rsidR="00B7003D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73DD5D77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1.12.2.5.</w:t>
      </w:r>
      <w:r w:rsidR="009943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направлении развития № 6 (2.ЦП1.Н6, 2.ЦП2.Н6, 2.ЦП3.Н6) 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цифры «2020-2026» заменить цифрами «2020</w:t>
      </w:r>
      <w:r w:rsidR="00E967A0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0E57858F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1.12.3. В  разделе «Сфера развития 3: Туризм»: </w:t>
      </w:r>
    </w:p>
    <w:p w14:paraId="4EAB8502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1.12.3.1. В направлении развития № 1 (3.ЦП1.Н1, 3.ЦП2.Н1) цифры «2020</w:t>
      </w: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2021» заменить цифрами «2020</w:t>
      </w: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251A7133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1.12.3.2. В направлении развития № 2 (3.ЦП1.Н2, 3.ЦП2.Н2) цифры «2020</w:t>
      </w: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2022» заменить цифрами «2020</w:t>
      </w: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2028».</w:t>
      </w:r>
    </w:p>
    <w:p w14:paraId="02757258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1.12.3.3. В направлении развития № 3 (3.ЦП1.Н3, 3.ЦП2.Н3) цифры «2022</w:t>
      </w: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2024» заменить цифрами «2022</w:t>
      </w: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6EB05203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1.12.3.4. В направлении развития № 4 (3.ЦП1.Н4, 3.ЦП2.Н4) цифры «2022</w:t>
      </w: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2024» заменить цифрами «2022</w:t>
      </w: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2028».</w:t>
      </w:r>
    </w:p>
    <w:p w14:paraId="7D473832" w14:textId="77777777" w:rsidR="00FB154D" w:rsidRPr="009625A8" w:rsidRDefault="00FB154D" w:rsidP="00101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1.12.4. В разделе «Сфера развития 4: Строительство и ЖКХ» в н</w:t>
      </w:r>
      <w:r w:rsidRPr="009625A8">
        <w:rPr>
          <w:color w:val="000000"/>
          <w:sz w:val="28"/>
          <w:szCs w:val="28"/>
          <w:shd w:val="clear" w:color="auto" w:fill="FFFFFF"/>
        </w:rPr>
        <w:t>аправлении развития № 1 (4.1.ЦП1.Н1, 4.1.ЦП2.Н1, 4.1.ЦП3.Н1, 4.1.ЦП4.Н1) цифры «2020–2025» заменить цифрами «2020–2030».</w:t>
      </w:r>
    </w:p>
    <w:p w14:paraId="3043D7B7" w14:textId="77777777" w:rsidR="00FB154D" w:rsidRPr="009625A8" w:rsidRDefault="00FB154D" w:rsidP="00101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1.12.5. В разделе «Сфера развития 6: Предпринимательство»:</w:t>
      </w:r>
    </w:p>
    <w:p w14:paraId="35B76391" w14:textId="77777777" w:rsidR="00FB154D" w:rsidRPr="009625A8" w:rsidRDefault="00FB154D" w:rsidP="00101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1.12.5.1. В направлении развития № 1</w:t>
      </w:r>
      <w:r w:rsidRPr="009625A8">
        <w:rPr>
          <w:color w:val="000000"/>
          <w:sz w:val="28"/>
          <w:szCs w:val="28"/>
          <w:shd w:val="clear" w:color="auto" w:fill="FFFFFF"/>
        </w:rPr>
        <w:t xml:space="preserve"> (6.ЦП1.Н1, 6.ЦП2.Н1, 6.ЦП3.Н1) цифры  «2020–2024» заменить цифрами «2020–</w:t>
      </w:r>
      <w:r w:rsidRPr="009625A8">
        <w:rPr>
          <w:sz w:val="28"/>
          <w:szCs w:val="28"/>
          <w:shd w:val="clear" w:color="auto" w:fill="FFFFFF"/>
        </w:rPr>
        <w:t>2030».</w:t>
      </w:r>
    </w:p>
    <w:p w14:paraId="57739494" w14:textId="77777777" w:rsidR="00FB154D" w:rsidRPr="009625A8" w:rsidRDefault="00FB154D" w:rsidP="0010180F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1.12.5.2. Направление развития № 2 (6.ЦП1.Н2, 6.ЦП2.Н2, 6.ЦП3.Н2) изложить в следующей редакции:</w:t>
      </w:r>
    </w:p>
    <w:p w14:paraId="0817E8FB" w14:textId="77777777" w:rsidR="00FB154D" w:rsidRPr="009625A8" w:rsidRDefault="00FB154D" w:rsidP="0010180F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9625A8">
        <w:rPr>
          <w:b/>
          <w:color w:val="000000"/>
          <w:sz w:val="28"/>
          <w:szCs w:val="28"/>
          <w:shd w:val="clear" w:color="auto" w:fill="FFFFFF"/>
        </w:rPr>
        <w:t>«Направление развития № 2 (6.ЦП1.Н2, 6.ЦП2.Н2, 6.ЦП3.Н2)</w:t>
      </w:r>
    </w:p>
    <w:p w14:paraId="1851984A" w14:textId="77777777" w:rsidR="00FB154D" w:rsidRPr="009625A8" w:rsidRDefault="00FB154D" w:rsidP="0010180F">
      <w:pPr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b/>
          <w:color w:val="000000"/>
          <w:sz w:val="28"/>
          <w:szCs w:val="28"/>
          <w:shd w:val="clear" w:color="auto" w:fill="FFFFFF"/>
        </w:rPr>
        <w:t>Развитие инфраструктуры поддержки предпринимательства</w:t>
      </w:r>
    </w:p>
    <w:p w14:paraId="0D4BFDB7" w14:textId="77777777" w:rsidR="00FB154D" w:rsidRPr="009625A8" w:rsidRDefault="00FB154D" w:rsidP="0010180F">
      <w:pPr>
        <w:ind w:firstLine="709"/>
        <w:jc w:val="both"/>
        <w:rPr>
          <w:b/>
          <w:i/>
          <w:color w:val="000000"/>
          <w:sz w:val="28"/>
          <w:szCs w:val="28"/>
          <w:shd w:val="clear" w:color="auto" w:fill="FFFFFF"/>
        </w:rPr>
      </w:pPr>
    </w:p>
    <w:p w14:paraId="37511D1D" w14:textId="77777777" w:rsidR="00FB154D" w:rsidRPr="009625A8" w:rsidRDefault="00FB154D" w:rsidP="0010180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Описание направления:</w:t>
      </w:r>
    </w:p>
    <w:p w14:paraId="3DD6ADE3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1. Развитие системы и механизмов информационной, финансовой, консультационной и иной поддержки МСП:</w:t>
      </w:r>
    </w:p>
    <w:p w14:paraId="6FD9BAD3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а) организация мероприятий, нацеленных на сотрудничество субъектов МСП с крупными предприятиями в целях совместного инновационного развития, диверсификации рынков сбыта и т.п.:</w:t>
      </w:r>
    </w:p>
    <w:p w14:paraId="0EE116EF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инвестиционные сессии;</w:t>
      </w:r>
    </w:p>
    <w:p w14:paraId="6C39800D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тренинги и семинары;</w:t>
      </w:r>
    </w:p>
    <w:p w14:paraId="74F25985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б) взаимодействие с финансовыми организациями по оказанию поддержки МСП;</w:t>
      </w:r>
    </w:p>
    <w:p w14:paraId="10614B9D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в) использование потенциала региональных фондов и организаций поддержки МСП;</w:t>
      </w:r>
    </w:p>
    <w:p w14:paraId="7F9E8918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г) ежегодный мониторинг предпринимательского климата для выявления административных барьеров.</w:t>
      </w:r>
    </w:p>
    <w:p w14:paraId="7FFE4D5C" w14:textId="77777777" w:rsidR="00FB154D" w:rsidRPr="009625A8" w:rsidRDefault="00FB154D" w:rsidP="0010180F">
      <w:pPr>
        <w:pStyle w:val="aa"/>
        <w:ind w:firstLine="737"/>
        <w:rPr>
          <w:color w:val="000000"/>
          <w:szCs w:val="28"/>
          <w:shd w:val="clear" w:color="auto" w:fill="FFFFFF"/>
        </w:rPr>
      </w:pPr>
      <w:r w:rsidRPr="009625A8">
        <w:rPr>
          <w:color w:val="000000"/>
          <w:szCs w:val="28"/>
          <w:shd w:val="clear" w:color="auto" w:fill="FFFFFF"/>
        </w:rPr>
        <w:t>2. Взаимодействие с предпринимательским сообществом, формирование муниципальных программ в контексте создания комфортных условий для развития предпринимательства:</w:t>
      </w:r>
    </w:p>
    <w:p w14:paraId="59EAB523" w14:textId="77777777" w:rsidR="00FB154D" w:rsidRPr="009625A8" w:rsidRDefault="00FB154D" w:rsidP="0010180F">
      <w:pPr>
        <w:tabs>
          <w:tab w:val="left" w:pos="289"/>
        </w:tabs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использование потенциала федерального ресурса путём задействования средств федерального бюджета для финансирования муниципальных программ по развитию МСП;</w:t>
      </w:r>
    </w:p>
    <w:p w14:paraId="1C33DD27" w14:textId="77777777" w:rsidR="00FB154D" w:rsidRPr="009625A8" w:rsidRDefault="00FB154D" w:rsidP="0010180F">
      <w:pPr>
        <w:pStyle w:val="aa"/>
        <w:ind w:firstLine="737"/>
        <w:rPr>
          <w:color w:val="000000"/>
          <w:szCs w:val="28"/>
          <w:shd w:val="clear" w:color="auto" w:fill="FFFFFF"/>
        </w:rPr>
      </w:pPr>
      <w:r w:rsidRPr="009625A8">
        <w:rPr>
          <w:color w:val="000000"/>
          <w:szCs w:val="28"/>
          <w:shd w:val="clear" w:color="auto" w:fill="FFFFFF"/>
        </w:rPr>
        <w:t>повышение информированности МСП, получивших статус социального предпринимателя, о наличии мер господдержки;</w:t>
      </w:r>
    </w:p>
    <w:p w14:paraId="0CB7E80E" w14:textId="3861F317" w:rsidR="00FB154D" w:rsidRPr="009625A8" w:rsidRDefault="00FB154D" w:rsidP="0010180F">
      <w:pPr>
        <w:pStyle w:val="aa"/>
        <w:ind w:firstLine="737"/>
        <w:rPr>
          <w:color w:val="000000"/>
          <w:szCs w:val="28"/>
          <w:shd w:val="clear" w:color="auto" w:fill="FFFFFF"/>
        </w:rPr>
      </w:pPr>
      <w:r w:rsidRPr="009625A8">
        <w:rPr>
          <w:color w:val="000000"/>
          <w:szCs w:val="28"/>
          <w:shd w:val="clear" w:color="auto" w:fill="FFFFFF"/>
        </w:rPr>
        <w:t>информирование МСП о возможности участия в закупках крупнейших заказчиков в соответствии с Федеральным законом от 05.04.2013 № 44-ФЗ</w:t>
      </w:r>
      <w:r w:rsidR="00063AB2">
        <w:rPr>
          <w:color w:val="000000"/>
          <w:szCs w:val="28"/>
          <w:shd w:val="clear" w:color="auto" w:fill="FFFFFF"/>
        </w:rPr>
        <w:t xml:space="preserve"> </w:t>
      </w:r>
      <w:r w:rsidRPr="009625A8">
        <w:rPr>
          <w:color w:val="000000"/>
          <w:szCs w:val="28"/>
          <w:shd w:val="clear" w:color="auto" w:fill="FFFFFF"/>
        </w:rPr>
        <w:t xml:space="preserve">«О </w:t>
      </w:r>
      <w:r w:rsidRPr="009625A8">
        <w:rPr>
          <w:color w:val="000000"/>
          <w:szCs w:val="28"/>
          <w:shd w:val="clear" w:color="auto" w:fill="FFFFFF"/>
        </w:rPr>
        <w:lastRenderedPageBreak/>
        <w:t>контрактной системе в сфере закупок товаров, работ, услуг для обеспечения государственных и муниципальных нужд»;</w:t>
      </w:r>
    </w:p>
    <w:p w14:paraId="064E0E1F" w14:textId="77777777" w:rsidR="00FB154D" w:rsidRPr="009625A8" w:rsidRDefault="00FB154D" w:rsidP="0010180F">
      <w:pPr>
        <w:pStyle w:val="aa"/>
        <w:ind w:firstLine="737"/>
        <w:rPr>
          <w:b/>
          <w:i/>
          <w:color w:val="000000"/>
          <w:szCs w:val="28"/>
          <w:shd w:val="clear" w:color="auto" w:fill="FFFFFF"/>
        </w:rPr>
      </w:pPr>
      <w:r w:rsidRPr="009625A8">
        <w:rPr>
          <w:color w:val="000000"/>
          <w:szCs w:val="28"/>
          <w:shd w:val="clear" w:color="auto" w:fill="FFFFFF"/>
        </w:rPr>
        <w:t>содействие созданию отраслевых и кластерных объединений городских предприятий малого и среднего бизнеса, а также интеграция МСП в кластеры крупных предприятий.</w:t>
      </w:r>
    </w:p>
    <w:p w14:paraId="7B80751A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Цели направления:</w:t>
      </w:r>
    </w:p>
    <w:p w14:paraId="0A196F58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улучшение условий ведения предпринимательской деятельности;</w:t>
      </w:r>
    </w:p>
    <w:p w14:paraId="0CD1310E" w14:textId="77777777" w:rsidR="00FB154D" w:rsidRPr="00304BDE" w:rsidRDefault="00FB154D" w:rsidP="0010180F">
      <w:pPr>
        <w:ind w:firstLine="737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304BDE">
        <w:rPr>
          <w:color w:val="000000"/>
          <w:sz w:val="28"/>
          <w:szCs w:val="28"/>
          <w:shd w:val="clear" w:color="auto" w:fill="FFFFFF"/>
        </w:rPr>
        <w:t>привлечение крупным бизнесом МСП к участию в закупках в соответствии с законодательством Российской Федерации.</w:t>
      </w:r>
    </w:p>
    <w:p w14:paraId="50538E66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Охват сфер городской деятельности:</w:t>
      </w:r>
    </w:p>
    <w:p w14:paraId="308AAE41" w14:textId="77777777" w:rsidR="00FB154D" w:rsidRPr="009625A8" w:rsidRDefault="00FB154D" w:rsidP="0010180F">
      <w:pPr>
        <w:ind w:firstLine="737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Предпринимательство.</w:t>
      </w:r>
    </w:p>
    <w:p w14:paraId="534BCD3A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Сроки реализации направления:</w:t>
      </w:r>
    </w:p>
    <w:p w14:paraId="1E0D0D34" w14:textId="77777777" w:rsidR="00FB154D" w:rsidRPr="009625A8" w:rsidRDefault="00FB154D" w:rsidP="00101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2020–2030 годы.».</w:t>
      </w:r>
    </w:p>
    <w:p w14:paraId="75C04347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1.12.6. В разделе «Сфера развития 7: Городское управление»:</w:t>
      </w:r>
    </w:p>
    <w:p w14:paraId="6BE1EE41" w14:textId="09B0240E" w:rsidR="00FB154D" w:rsidRPr="00780FA1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</w:pPr>
      <w:r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1.12.6.1. В направлении развития № 1 (7.1.ЦП1.Н1) подраздела «Муниципальное управление» цифры «2020–2022» заменить цифрами</w:t>
      </w:r>
      <w:r w:rsidR="00304BDE"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 </w:t>
      </w:r>
      <w:r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«2020–2030».</w:t>
      </w:r>
    </w:p>
    <w:p w14:paraId="557E305E" w14:textId="6E76FD7C" w:rsidR="00FB154D" w:rsidRPr="00780FA1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</w:pPr>
      <w:r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1.12.6.2. В направлении развития № 2 (7.1.ЦП1.Н2) подраздела «Муниципальное управление» цифры «2020–2022» заменить цифрами</w:t>
      </w:r>
      <w:r w:rsidR="00304BDE"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 </w:t>
      </w:r>
      <w:r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«2020–2030».</w:t>
      </w:r>
    </w:p>
    <w:p w14:paraId="6512709F" w14:textId="338A9E71" w:rsidR="00FB154D" w:rsidRPr="00780FA1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</w:pPr>
      <w:r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1.12.6.3. В направлении развития № 3 (7.1.ЦП1.Н3) подраздела «Муниципальное управление» цифры «2020–2024» заменить цифрами «2020–2030».</w:t>
      </w:r>
    </w:p>
    <w:p w14:paraId="0F7761E0" w14:textId="29F15D9C" w:rsidR="00FB154D" w:rsidRPr="00780FA1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</w:pPr>
      <w:r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1.12.6.4. В направлении развития № 4 (7.1.ЦП1.Н4) подраздела «Муниципальное управление» цифры «2020–2022» заменить цифрами</w:t>
      </w:r>
      <w:r w:rsidR="00304BDE"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 </w:t>
      </w:r>
      <w:r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«2020–2030».</w:t>
      </w:r>
    </w:p>
    <w:p w14:paraId="71F2873E" w14:textId="6378D03B" w:rsidR="00FB154D" w:rsidRPr="00780FA1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</w:pPr>
      <w:r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1.12.6.5. В направлении развития № 8 (7.1.ЦП1.Н8) подраздела «Муниципальное управление» цифры «2020–2022» заменить цифрами</w:t>
      </w:r>
      <w:r w:rsidR="00304BDE"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 </w:t>
      </w:r>
      <w:r w:rsidRPr="00780FA1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«2020–2030».</w:t>
      </w:r>
    </w:p>
    <w:p w14:paraId="003B508F" w14:textId="279855DC" w:rsidR="00FB154D" w:rsidRPr="008D6997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6997">
        <w:rPr>
          <w:rFonts w:ascii="Times New Roman" w:hAnsi="Times New Roman" w:cs="Times New Roman"/>
          <w:sz w:val="28"/>
          <w:szCs w:val="28"/>
          <w:shd w:val="clear" w:color="auto" w:fill="FFFFFF"/>
        </w:rPr>
        <w:t>1.12.6.6. В направлении развития № 1 (7.2.ЦП1.Н1,</w:t>
      </w:r>
      <w:r w:rsidR="00304BDE" w:rsidRPr="008D6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D6997">
        <w:rPr>
          <w:rFonts w:ascii="Times New Roman" w:hAnsi="Times New Roman" w:cs="Times New Roman"/>
          <w:sz w:val="28"/>
          <w:szCs w:val="28"/>
          <w:shd w:val="clear" w:color="auto" w:fill="FFFFFF"/>
        </w:rPr>
        <w:t>7.2.ЦП2.Н1) подраздела «Информационная политика» цифры «2022» заменить цифрами «2022–2030».</w:t>
      </w:r>
    </w:p>
    <w:p w14:paraId="7E8E3B50" w14:textId="77777777" w:rsidR="00FB154D" w:rsidRPr="008D6997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6997">
        <w:rPr>
          <w:rFonts w:ascii="Times New Roman" w:hAnsi="Times New Roman" w:cs="Times New Roman"/>
          <w:sz w:val="28"/>
          <w:szCs w:val="28"/>
          <w:shd w:val="clear" w:color="auto" w:fill="FFFFFF"/>
        </w:rPr>
        <w:t>1.12.6.7. В направлении развития № 2 (7.2.ЦП1.Н2, 7.2.ЦП2.Н2) подраздела «Информационная политика» цифры «2022» заменить цифрами «2022–2030».</w:t>
      </w:r>
    </w:p>
    <w:p w14:paraId="31866333" w14:textId="77777777" w:rsidR="00FB154D" w:rsidRPr="008D6997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6997">
        <w:rPr>
          <w:rFonts w:ascii="Times New Roman" w:hAnsi="Times New Roman" w:cs="Times New Roman"/>
          <w:sz w:val="28"/>
          <w:szCs w:val="28"/>
          <w:shd w:val="clear" w:color="auto" w:fill="FFFFFF"/>
        </w:rPr>
        <w:t>1.12.6.8. В направлении развития № 3 (7.2.ЦП1.Н3, 7.2.ЦП2.Н3) подраздела «Информационная политика» цифры «2022-2024» заменить цифрами «2022–2026».</w:t>
      </w:r>
    </w:p>
    <w:p w14:paraId="0B987C6A" w14:textId="77777777" w:rsidR="00FB154D" w:rsidRPr="00670D5C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670D5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1.12.6.9. Подраздел «Информационная политика» дополнить направлением развития № 5 (7.2.ЦП1.Н5, 7.2.ЦП2.Н5) следующего содержания:</w:t>
      </w:r>
    </w:p>
    <w:p w14:paraId="73E99CA9" w14:textId="77777777" w:rsidR="00FB154D" w:rsidRPr="009625A8" w:rsidRDefault="00FB154D" w:rsidP="0010180F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9625A8">
        <w:rPr>
          <w:b/>
          <w:bCs/>
          <w:sz w:val="28"/>
          <w:szCs w:val="28"/>
          <w:shd w:val="clear" w:color="auto" w:fill="FFFFFF"/>
        </w:rPr>
        <w:t>«Направление развития № 5 (7.2.ЦП1.Н5, 7.2.ЦП2.Н5)</w:t>
      </w:r>
    </w:p>
    <w:p w14:paraId="642BFB66" w14:textId="77777777" w:rsidR="00FB154D" w:rsidRPr="009625A8" w:rsidRDefault="00FB154D" w:rsidP="0010180F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9625A8">
        <w:rPr>
          <w:b/>
          <w:bCs/>
          <w:sz w:val="28"/>
          <w:szCs w:val="28"/>
          <w:shd w:val="clear" w:color="auto" w:fill="FFFFFF"/>
        </w:rPr>
        <w:t xml:space="preserve">Цифровое управление муниципальным имуществом посредством </w:t>
      </w:r>
    </w:p>
    <w:p w14:paraId="06586993" w14:textId="77777777" w:rsidR="00FB154D" w:rsidRPr="009625A8" w:rsidRDefault="00FB154D" w:rsidP="0010180F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9625A8">
        <w:rPr>
          <w:b/>
          <w:bCs/>
          <w:sz w:val="28"/>
          <w:szCs w:val="28"/>
          <w:shd w:val="clear" w:color="auto" w:fill="FFFFFF"/>
        </w:rPr>
        <w:t xml:space="preserve">внедрения информационных технологий в органах местного </w:t>
      </w:r>
    </w:p>
    <w:p w14:paraId="08D6E700" w14:textId="77777777" w:rsidR="00FB154D" w:rsidRPr="009625A8" w:rsidRDefault="00FB154D" w:rsidP="0010180F">
      <w:pPr>
        <w:jc w:val="center"/>
        <w:rPr>
          <w:sz w:val="28"/>
          <w:szCs w:val="28"/>
        </w:rPr>
      </w:pPr>
      <w:r w:rsidRPr="009625A8">
        <w:rPr>
          <w:b/>
          <w:bCs/>
          <w:sz w:val="28"/>
          <w:szCs w:val="28"/>
          <w:shd w:val="clear" w:color="auto" w:fill="FFFFFF"/>
        </w:rPr>
        <w:t>самоуправл</w:t>
      </w:r>
      <w:r w:rsidRPr="009625A8">
        <w:rPr>
          <w:b/>
          <w:bCs/>
          <w:color w:val="000000"/>
          <w:sz w:val="28"/>
          <w:szCs w:val="28"/>
          <w:shd w:val="clear" w:color="auto" w:fill="FFFFFF"/>
        </w:rPr>
        <w:t>ения</w:t>
      </w:r>
    </w:p>
    <w:p w14:paraId="3768A020" w14:textId="77777777" w:rsidR="00FB154D" w:rsidRPr="009625A8" w:rsidRDefault="00FB154D" w:rsidP="0010180F">
      <w:pPr>
        <w:jc w:val="center"/>
        <w:rPr>
          <w:sz w:val="28"/>
          <w:szCs w:val="28"/>
        </w:rPr>
      </w:pPr>
    </w:p>
    <w:p w14:paraId="43D3BD26" w14:textId="77777777" w:rsidR="00FB154D" w:rsidRPr="009625A8" w:rsidRDefault="00FB154D" w:rsidP="0010180F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Описание направления:</w:t>
      </w:r>
    </w:p>
    <w:p w14:paraId="2D0C2642" w14:textId="375DEC70" w:rsidR="00FB154D" w:rsidRPr="009625A8" w:rsidRDefault="00FB154D" w:rsidP="00534B85">
      <w:pPr>
        <w:suppressAutoHyphens/>
        <w:overflowPunct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Внедрение системы управления муниципальным имуществом на базе современных цифровых информационных технологий и её интеграция</w:t>
      </w:r>
      <w:bookmarkStart w:id="3" w:name="_GoBack_Копия_1_Копия_1"/>
      <w:bookmarkEnd w:id="3"/>
      <w:r w:rsidRPr="009625A8">
        <w:rPr>
          <w:color w:val="000000"/>
          <w:sz w:val="28"/>
          <w:szCs w:val="28"/>
          <w:shd w:val="clear" w:color="auto" w:fill="FFFFFF"/>
        </w:rPr>
        <w:t xml:space="preserve"> с </w:t>
      </w:r>
      <w:r w:rsidRPr="009625A8">
        <w:rPr>
          <w:color w:val="000000"/>
          <w:sz w:val="28"/>
          <w:szCs w:val="28"/>
          <w:shd w:val="clear" w:color="auto" w:fill="FFFFFF"/>
        </w:rPr>
        <w:lastRenderedPageBreak/>
        <w:t>создаваемой Единой цифровой платформой в сфере управления</w:t>
      </w:r>
      <w:r w:rsidR="00173478">
        <w:rPr>
          <w:color w:val="000000"/>
          <w:sz w:val="28"/>
          <w:szCs w:val="28"/>
          <w:shd w:val="clear" w:color="auto" w:fill="FFFFFF"/>
        </w:rPr>
        <w:t xml:space="preserve"> </w:t>
      </w:r>
      <w:r w:rsidRPr="009625A8">
        <w:rPr>
          <w:color w:val="000000"/>
          <w:sz w:val="28"/>
          <w:szCs w:val="28"/>
          <w:shd w:val="clear" w:color="auto" w:fill="FFFFFF"/>
        </w:rPr>
        <w:t>государственным и муниципальным имуществом.</w:t>
      </w:r>
    </w:p>
    <w:p w14:paraId="46248872" w14:textId="77777777" w:rsidR="00FB154D" w:rsidRPr="009625A8" w:rsidRDefault="00FB154D" w:rsidP="00534B85">
      <w:pPr>
        <w:suppressAutoHyphens/>
        <w:overflowPunct w:val="0"/>
        <w:ind w:firstLine="709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Для повышения эффективности управления муниципальным имуществом важно дальнейшее совершенствование системы управления муниципальным имуществом с целью её оптимизации, сокращения временных затрат на оформление различных запросов, повышения производительности труда как в органах местного самоуправления, так и во взаимодействующих с ним правообладателях муниципального имущества.</w:t>
      </w:r>
    </w:p>
    <w:p w14:paraId="0293486C" w14:textId="77777777" w:rsidR="00FB154D" w:rsidRPr="009625A8" w:rsidRDefault="00FB154D" w:rsidP="00534B85">
      <w:pPr>
        <w:suppressAutoHyphens/>
        <w:overflowPunct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Цели направления:</w:t>
      </w:r>
    </w:p>
    <w:p w14:paraId="674E03E4" w14:textId="77777777" w:rsidR="00FB154D" w:rsidRPr="009625A8" w:rsidRDefault="00FB154D" w:rsidP="00534B85">
      <w:pPr>
        <w:pStyle w:val="17"/>
        <w:tabs>
          <w:tab w:val="left" w:pos="851"/>
          <w:tab w:val="left" w:pos="1440"/>
        </w:tabs>
        <w:suppressAutoHyphens/>
        <w:overflowPunct w:val="0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625A8">
        <w:rPr>
          <w:color w:val="000000"/>
          <w:sz w:val="28"/>
          <w:szCs w:val="28"/>
          <w:shd w:val="clear" w:color="auto" w:fill="FFFFFF"/>
          <w:lang w:val="ru-RU"/>
        </w:rPr>
        <w:t>унифицирование подходов к управлению муниципальным имуществом, достижение оптимальности его состава, эффективного перераспределения;</w:t>
      </w:r>
    </w:p>
    <w:p w14:paraId="36F82590" w14:textId="77777777" w:rsidR="00FB154D" w:rsidRPr="009625A8" w:rsidRDefault="00FB154D" w:rsidP="00534B85">
      <w:pPr>
        <w:pStyle w:val="17"/>
        <w:tabs>
          <w:tab w:val="left" w:pos="851"/>
          <w:tab w:val="left" w:pos="1440"/>
        </w:tabs>
        <w:suppressAutoHyphens/>
        <w:overflowPunct w:val="0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625A8">
        <w:rPr>
          <w:color w:val="000000"/>
          <w:sz w:val="28"/>
          <w:szCs w:val="28"/>
          <w:shd w:val="clear" w:color="auto" w:fill="FFFFFF"/>
          <w:lang w:val="ru-RU"/>
        </w:rPr>
        <w:t>повышения прозрачности и открытости в работе органов местного самоуправления;</w:t>
      </w:r>
    </w:p>
    <w:p w14:paraId="68C5C6B9" w14:textId="77777777" w:rsidR="00FB154D" w:rsidRPr="008E3BCE" w:rsidRDefault="00FB154D" w:rsidP="00534B85">
      <w:pPr>
        <w:pStyle w:val="17"/>
        <w:tabs>
          <w:tab w:val="left" w:pos="851"/>
          <w:tab w:val="left" w:pos="1440"/>
        </w:tabs>
        <w:suppressAutoHyphens/>
        <w:overflowPunct w:val="0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8E3BCE">
        <w:rPr>
          <w:color w:val="000000"/>
          <w:sz w:val="28"/>
          <w:szCs w:val="28"/>
          <w:shd w:val="clear" w:color="auto" w:fill="FFFFFF"/>
          <w:lang w:val="ru-RU"/>
        </w:rPr>
        <w:t>оптимизация деятельности и процессов органов местного самоуправления по управлению имуществом за счёт внедрения современных информационно-коммуникационных технологий и перехода к цифровому документообороту;</w:t>
      </w:r>
    </w:p>
    <w:p w14:paraId="06659701" w14:textId="77777777" w:rsidR="00FB154D" w:rsidRPr="009625A8" w:rsidRDefault="00FB154D" w:rsidP="00534B85">
      <w:pPr>
        <w:pStyle w:val="17"/>
        <w:tabs>
          <w:tab w:val="left" w:pos="851"/>
          <w:tab w:val="left" w:pos="1440"/>
        </w:tabs>
        <w:suppressAutoHyphens/>
        <w:overflowPunct w:val="0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625A8">
        <w:rPr>
          <w:color w:val="000000"/>
          <w:sz w:val="28"/>
          <w:szCs w:val="28"/>
          <w:shd w:val="clear" w:color="auto" w:fill="FFFFFF"/>
          <w:lang w:val="ru-RU"/>
        </w:rPr>
        <w:t>переход к скоординированной и интегрированной целостной цифровой модели и удалённому взаимодействию между государственными органами, органами местного самоуправления, организациями;</w:t>
      </w:r>
    </w:p>
    <w:p w14:paraId="025EB525" w14:textId="0966053C" w:rsidR="00FB154D" w:rsidRPr="009625A8" w:rsidRDefault="00FB154D" w:rsidP="00534B85">
      <w:pPr>
        <w:pStyle w:val="17"/>
        <w:tabs>
          <w:tab w:val="left" w:pos="851"/>
          <w:tab w:val="left" w:pos="1440"/>
        </w:tabs>
        <w:suppressAutoHyphens/>
        <w:overflowPunct w:val="0"/>
        <w:ind w:left="0" w:firstLine="709"/>
        <w:jc w:val="both"/>
        <w:rPr>
          <w:b/>
          <w:i/>
          <w:color w:val="000000"/>
          <w:sz w:val="28"/>
          <w:szCs w:val="28"/>
          <w:shd w:val="clear" w:color="auto" w:fill="FFFFFF"/>
          <w:lang w:val="ru-RU"/>
        </w:rPr>
      </w:pPr>
      <w:r w:rsidRPr="009625A8">
        <w:rPr>
          <w:color w:val="000000"/>
          <w:sz w:val="28"/>
          <w:szCs w:val="28"/>
          <w:shd w:val="clear" w:color="auto" w:fill="FFFFFF"/>
          <w:lang w:val="ru-RU"/>
        </w:rPr>
        <w:t>обеспечение контроля использования муниципального имущества, в том числе в целях предотвращения его нецелевого использования, а также контроля за ключевыми показателями эффективности хозяйственных обществ, муниципальных предприятий и учреждений</w:t>
      </w:r>
      <w:r w:rsidR="00EA7A2A"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14:paraId="0657ED44" w14:textId="77777777" w:rsidR="00FB154D" w:rsidRPr="009625A8" w:rsidRDefault="00FB154D" w:rsidP="00534B85">
      <w:pPr>
        <w:suppressAutoHyphens/>
        <w:overflowPunct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Охват сфер городской деятельности:</w:t>
      </w:r>
    </w:p>
    <w:p w14:paraId="7635EC3F" w14:textId="77777777" w:rsidR="00FB154D" w:rsidRPr="009625A8" w:rsidRDefault="00FB154D" w:rsidP="00534B85">
      <w:pPr>
        <w:suppressAutoHyphens/>
        <w:overflowPunct w:val="0"/>
        <w:ind w:firstLine="709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Городское управление.</w:t>
      </w:r>
    </w:p>
    <w:p w14:paraId="0DB5139C" w14:textId="77777777" w:rsidR="00FB154D" w:rsidRPr="009625A8" w:rsidRDefault="00FB154D" w:rsidP="00534B85">
      <w:pPr>
        <w:suppressAutoHyphens/>
        <w:overflowPunct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Сроки реализации направления:</w:t>
      </w:r>
    </w:p>
    <w:p w14:paraId="76BDED0F" w14:textId="77777777" w:rsidR="00FB154D" w:rsidRPr="009625A8" w:rsidRDefault="00FB154D" w:rsidP="00534B85">
      <w:pPr>
        <w:suppressAutoHyphens/>
        <w:overflowPunct w:val="0"/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2026</w:t>
      </w:r>
      <w:r w:rsidR="00FA1781">
        <w:rPr>
          <w:color w:val="000000"/>
          <w:sz w:val="28"/>
          <w:szCs w:val="28"/>
          <w:shd w:val="clear" w:color="auto" w:fill="FFFFFF"/>
        </w:rPr>
        <w:t xml:space="preserve"> </w:t>
      </w:r>
      <w:r w:rsidRPr="009625A8">
        <w:rPr>
          <w:color w:val="000000"/>
          <w:sz w:val="28"/>
          <w:szCs w:val="28"/>
          <w:shd w:val="clear" w:color="auto" w:fill="FFFFFF"/>
        </w:rPr>
        <w:t>–</w:t>
      </w:r>
      <w:r w:rsidR="00FA1781">
        <w:rPr>
          <w:color w:val="000000"/>
          <w:sz w:val="28"/>
          <w:szCs w:val="28"/>
          <w:shd w:val="clear" w:color="auto" w:fill="FFFFFF"/>
        </w:rPr>
        <w:t xml:space="preserve"> </w:t>
      </w:r>
      <w:r w:rsidR="00512A5B">
        <w:rPr>
          <w:color w:val="000000"/>
          <w:sz w:val="28"/>
          <w:szCs w:val="28"/>
          <w:shd w:val="clear" w:color="auto" w:fill="FFFFFF"/>
        </w:rPr>
        <w:t>2</w:t>
      </w:r>
      <w:r w:rsidRPr="009625A8">
        <w:rPr>
          <w:color w:val="000000"/>
          <w:sz w:val="28"/>
          <w:szCs w:val="28"/>
          <w:shd w:val="clear" w:color="auto" w:fill="FFFFFF"/>
        </w:rPr>
        <w:t>030 годы.».</w:t>
      </w:r>
    </w:p>
    <w:p w14:paraId="6F3C4ACA" w14:textId="77777777" w:rsidR="00FB154D" w:rsidRPr="009625A8" w:rsidRDefault="00FB154D" w:rsidP="00534B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1.12.7. В разделе «Сфера развития 8: Социальная сфера и человеческий капитал»:</w:t>
      </w:r>
    </w:p>
    <w:p w14:paraId="770E0869" w14:textId="77777777" w:rsidR="00FB154D" w:rsidRPr="009625A8" w:rsidRDefault="00FB154D" w:rsidP="00534B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1.12.7.1. Направление развития № 1 (8.2.ЦП1.Н1, 8.2.ЦП2.Н1) и направление развития № 2 (8.2.ЦП1.Н2, 8.2.ЦП2.Н2, 8.2.ЦП3.Н2) подраздела «Здравоохранение» изложить в следующей редакции:</w:t>
      </w:r>
    </w:p>
    <w:p w14:paraId="7065AD09" w14:textId="5F64805D" w:rsidR="00FB154D" w:rsidRPr="009625A8" w:rsidRDefault="00FB154D" w:rsidP="0010180F">
      <w:pPr>
        <w:ind w:firstLine="179"/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b/>
          <w:color w:val="000000"/>
          <w:sz w:val="28"/>
          <w:szCs w:val="28"/>
          <w:shd w:val="clear" w:color="auto" w:fill="FFFFFF"/>
        </w:rPr>
        <w:t>«Направление развития № 1 (8.2.ЦП1.Н1, 8.2.ЦП2.Н1)</w:t>
      </w:r>
    </w:p>
    <w:p w14:paraId="07AC2D15" w14:textId="77777777" w:rsidR="00FB154D" w:rsidRPr="009625A8" w:rsidRDefault="00FB154D" w:rsidP="0010180F">
      <w:pPr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 xml:space="preserve">Приоритетность профилактики заболеваний и формирования здорового образа жизни у населения, направленных на формирование </w:t>
      </w:r>
    </w:p>
    <w:p w14:paraId="734A2703" w14:textId="77777777" w:rsidR="00FB154D" w:rsidRPr="009625A8" w:rsidRDefault="00FB154D" w:rsidP="0010180F">
      <w:pPr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 xml:space="preserve">ответственного отношения и моделей поведения </w:t>
      </w:r>
    </w:p>
    <w:p w14:paraId="7EC79A9E" w14:textId="77777777" w:rsidR="00FB154D" w:rsidRPr="009625A8" w:rsidRDefault="00FB154D" w:rsidP="0010180F">
      <w:pPr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каждого к своему здоровью</w:t>
      </w:r>
      <w:bookmarkStart w:id="4" w:name="_Hlk28076418"/>
    </w:p>
    <w:p w14:paraId="4A839B68" w14:textId="77777777" w:rsidR="00FB154D" w:rsidRPr="009625A8" w:rsidRDefault="00FB154D" w:rsidP="0010180F">
      <w:pPr>
        <w:tabs>
          <w:tab w:val="left" w:pos="567"/>
          <w:tab w:val="left" w:pos="993"/>
        </w:tabs>
        <w:ind w:firstLine="567"/>
        <w:jc w:val="both"/>
        <w:rPr>
          <w:b/>
          <w:i/>
          <w:color w:val="000000"/>
          <w:sz w:val="28"/>
          <w:szCs w:val="28"/>
          <w:shd w:val="clear" w:color="auto" w:fill="FFFFFF"/>
        </w:rPr>
      </w:pPr>
    </w:p>
    <w:p w14:paraId="35EDAFEF" w14:textId="77777777" w:rsidR="00FB154D" w:rsidRPr="009625A8" w:rsidRDefault="00FB154D" w:rsidP="00534B85">
      <w:pPr>
        <w:tabs>
          <w:tab w:val="left" w:pos="567"/>
          <w:tab w:val="left" w:pos="993"/>
        </w:tabs>
        <w:ind w:firstLine="680"/>
        <w:jc w:val="both"/>
        <w:rPr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Описание направления:</w:t>
      </w:r>
    </w:p>
    <w:p w14:paraId="7A8344C7" w14:textId="77777777" w:rsidR="00FB154D" w:rsidRPr="009625A8" w:rsidRDefault="00FB154D" w:rsidP="00534B85">
      <w:pPr>
        <w:pStyle w:val="aa"/>
        <w:tabs>
          <w:tab w:val="left" w:pos="510"/>
          <w:tab w:val="left" w:pos="513"/>
        </w:tabs>
        <w:ind w:firstLine="737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1. Участие в реализации на территории города Краснодара мероприятий по профилактике заболеваний и формированию мотивации граждан к здоровому образу жизни, включая здоровое питание и отказ от вредных привычек, с целью улучшения здоровья населения, формирования культуры общественного здоровья, ответственного отношения к здоровью.</w:t>
      </w:r>
    </w:p>
    <w:p w14:paraId="18F28825" w14:textId="77777777" w:rsidR="00FB154D" w:rsidRPr="009625A8" w:rsidRDefault="00FB154D" w:rsidP="00534B85">
      <w:pPr>
        <w:pStyle w:val="aa"/>
        <w:tabs>
          <w:tab w:val="left" w:pos="510"/>
          <w:tab w:val="left" w:pos="513"/>
        </w:tabs>
        <w:ind w:firstLine="737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lastRenderedPageBreak/>
        <w:t>2.</w:t>
      </w:r>
      <w:r w:rsidR="00D45A56">
        <w:rPr>
          <w:szCs w:val="28"/>
          <w:shd w:val="clear" w:color="auto" w:fill="FFFFFF"/>
        </w:rPr>
        <w:t xml:space="preserve"> </w:t>
      </w:r>
      <w:r w:rsidRPr="009625A8">
        <w:rPr>
          <w:szCs w:val="28"/>
          <w:shd w:val="clear" w:color="auto" w:fill="FFFFFF"/>
        </w:rPr>
        <w:t>Взаимодействие с исполнительным органом Краснодарского края, осуществляющим государственное управление и координацию деятельности в области охраны здоровья населения в Краснодарском крае, а также с иными органами государственной власти, предприятиями, учреждениями, организациями, в области:</w:t>
      </w:r>
    </w:p>
    <w:p w14:paraId="2B5DC50A" w14:textId="77777777" w:rsidR="00FB154D" w:rsidRPr="009625A8" w:rsidRDefault="00FB154D" w:rsidP="00534B85">
      <w:pPr>
        <w:pStyle w:val="aa"/>
        <w:tabs>
          <w:tab w:val="left" w:pos="510"/>
        </w:tabs>
        <w:ind w:firstLine="737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2.1. Организации и проведения мероприятий в области охраны материнства и детства.</w:t>
      </w:r>
    </w:p>
    <w:p w14:paraId="475CE30E" w14:textId="77777777" w:rsidR="00FB154D" w:rsidRPr="009625A8" w:rsidRDefault="00FB154D" w:rsidP="00534B85">
      <w:pPr>
        <w:pStyle w:val="aa"/>
        <w:tabs>
          <w:tab w:val="left" w:pos="510"/>
        </w:tabs>
        <w:ind w:firstLine="737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>2.2.</w:t>
      </w:r>
      <w:r w:rsidR="00D45A56">
        <w:rPr>
          <w:szCs w:val="28"/>
          <w:shd w:val="clear" w:color="auto" w:fill="FFFFFF"/>
        </w:rPr>
        <w:t xml:space="preserve"> </w:t>
      </w:r>
      <w:r w:rsidRPr="009625A8">
        <w:rPr>
          <w:szCs w:val="28"/>
          <w:shd w:val="clear" w:color="auto" w:fill="FFFFFF"/>
        </w:rPr>
        <w:t>Организации и проведения мероприятий, направленных на укрепление здоровья детей, подростков и взрослого населения.</w:t>
      </w:r>
    </w:p>
    <w:p w14:paraId="517F626E" w14:textId="77777777" w:rsidR="00FB154D" w:rsidRPr="0029100F" w:rsidRDefault="00FB154D" w:rsidP="00534B85">
      <w:pPr>
        <w:pStyle w:val="aa"/>
        <w:tabs>
          <w:tab w:val="left" w:pos="510"/>
        </w:tabs>
        <w:ind w:firstLine="737"/>
        <w:rPr>
          <w:szCs w:val="28"/>
          <w:shd w:val="clear" w:color="auto" w:fill="FFFFFF"/>
        </w:rPr>
      </w:pPr>
      <w:r w:rsidRPr="009625A8">
        <w:rPr>
          <w:szCs w:val="28"/>
          <w:shd w:val="clear" w:color="auto" w:fill="FFFFFF"/>
        </w:rPr>
        <w:t xml:space="preserve">2.3. Разработки и реализации мероприятий, направленных на популяризацию принципов </w:t>
      </w:r>
      <w:r w:rsidRPr="0029100F">
        <w:rPr>
          <w:szCs w:val="28"/>
          <w:shd w:val="clear" w:color="auto" w:fill="FFFFFF"/>
        </w:rPr>
        <w:t>превентивной медицины, повышение уровня гигиенической культуры, здорового образа жизни, пропаганды донорства крови и её компонентов.</w:t>
      </w:r>
    </w:p>
    <w:p w14:paraId="1EF007B4" w14:textId="77777777" w:rsidR="00FB154D" w:rsidRPr="0029100F" w:rsidRDefault="00FB154D" w:rsidP="00534B85">
      <w:pPr>
        <w:pStyle w:val="aa"/>
        <w:tabs>
          <w:tab w:val="left" w:pos="570"/>
          <w:tab w:val="left" w:pos="681"/>
        </w:tabs>
        <w:ind w:firstLine="737"/>
        <w:rPr>
          <w:szCs w:val="28"/>
          <w:shd w:val="clear" w:color="auto" w:fill="FFFFFF"/>
        </w:rPr>
      </w:pPr>
      <w:r w:rsidRPr="0029100F">
        <w:rPr>
          <w:szCs w:val="28"/>
          <w:shd w:val="clear" w:color="auto" w:fill="FFFFFF"/>
        </w:rPr>
        <w:t>2.4.</w:t>
      </w:r>
      <w:r w:rsidR="00D45A56" w:rsidRPr="0029100F">
        <w:rPr>
          <w:szCs w:val="28"/>
          <w:shd w:val="clear" w:color="auto" w:fill="FFFFFF"/>
        </w:rPr>
        <w:t xml:space="preserve"> </w:t>
      </w:r>
      <w:r w:rsidRPr="0029100F">
        <w:rPr>
          <w:szCs w:val="28"/>
          <w:shd w:val="clear" w:color="auto" w:fill="FFFFFF"/>
        </w:rPr>
        <w:t>Организации и проведения мероприятий по иммунизации населения.</w:t>
      </w:r>
    </w:p>
    <w:p w14:paraId="796453E3" w14:textId="77777777" w:rsidR="00FB154D" w:rsidRPr="009625A8" w:rsidRDefault="00FB154D" w:rsidP="00534B85">
      <w:pPr>
        <w:pStyle w:val="aa"/>
        <w:tabs>
          <w:tab w:val="left" w:pos="570"/>
          <w:tab w:val="left" w:pos="681"/>
        </w:tabs>
        <w:ind w:firstLine="737"/>
        <w:rPr>
          <w:szCs w:val="28"/>
          <w:shd w:val="clear" w:color="auto" w:fill="FFFFFF"/>
        </w:rPr>
      </w:pPr>
      <w:r w:rsidRPr="0029100F">
        <w:rPr>
          <w:szCs w:val="28"/>
          <w:shd w:val="clear" w:color="auto" w:fill="FFFFFF"/>
        </w:rPr>
        <w:t>2.5. Реализации комплекса мероприятий, направленных на противодействие</w:t>
      </w:r>
      <w:r w:rsidRPr="009625A8">
        <w:rPr>
          <w:szCs w:val="28"/>
          <w:shd w:val="clear" w:color="auto" w:fill="FFFFFF"/>
        </w:rPr>
        <w:t xml:space="preserve"> распространению ВИЧ, наркомании и алкоголизма среди населения муниципального образования город Краснодар.</w:t>
      </w:r>
    </w:p>
    <w:p w14:paraId="18F320F5" w14:textId="77777777" w:rsidR="00FB154D" w:rsidRPr="009625A8" w:rsidRDefault="00FB154D" w:rsidP="00534B85">
      <w:pPr>
        <w:widowControl w:val="0"/>
        <w:tabs>
          <w:tab w:val="left" w:pos="570"/>
        </w:tabs>
        <w:suppressAutoHyphens/>
        <w:ind w:firstLine="624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3. Меры по формированию ответственного отношения к своему здоровью и моделей поведения активного долголетия жителей. Совершенствование гигиенического воспитания населения. Проведение коммуникационных кампаний, направленных на повышение ответственности граждан за своё здоровье, осознание ценности человеческой жизни и здоровья, формирование культуры здоровья в различных возрастных и социальных группах, в том числе с применением информационных технологий.</w:t>
      </w:r>
    </w:p>
    <w:p w14:paraId="42440349" w14:textId="77777777" w:rsidR="00FB154D" w:rsidRPr="009625A8" w:rsidRDefault="00FB154D" w:rsidP="00534B85">
      <w:pPr>
        <w:widowControl w:val="0"/>
        <w:tabs>
          <w:tab w:val="left" w:pos="993"/>
        </w:tabs>
        <w:suppressAutoHyphens/>
        <w:ind w:firstLine="624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4. Информирование населения по вопросам формирования навыков укрепления здоровья, создания мотивации для ведения здорового образа жизни, в том числе посредством проведения акций в общественных местах города Краснодара, образовательных учреждениях.</w:t>
      </w:r>
    </w:p>
    <w:p w14:paraId="463EEEC5" w14:textId="77777777" w:rsidR="00FB154D" w:rsidRPr="009625A8" w:rsidRDefault="00FB154D" w:rsidP="00534B85">
      <w:pPr>
        <w:widowControl w:val="0"/>
        <w:tabs>
          <w:tab w:val="left" w:pos="993"/>
        </w:tabs>
        <w:suppressAutoHyphens/>
        <w:ind w:firstLine="624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5. Мероприятия по первичной и вторичной профилактике заболеваний, здоровьесбережению, формированию и активному управлению здоровым образом жизни.</w:t>
      </w:r>
    </w:p>
    <w:p w14:paraId="775AE0F1" w14:textId="77777777" w:rsidR="00FB154D" w:rsidRPr="009625A8" w:rsidRDefault="00FB154D" w:rsidP="00534B85">
      <w:pPr>
        <w:widowControl w:val="0"/>
        <w:tabs>
          <w:tab w:val="left" w:pos="993"/>
        </w:tabs>
        <w:suppressAutoHyphens/>
        <w:ind w:firstLine="624"/>
        <w:jc w:val="both"/>
        <w:rPr>
          <w:b/>
          <w:i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6. Интеграция новых возможностей для мотивации у населения здорового образа жизни, направленных на контроль за своим здоровьем, благополучием и долголетием.</w:t>
      </w:r>
    </w:p>
    <w:p w14:paraId="74747489" w14:textId="77777777" w:rsidR="00FB154D" w:rsidRPr="009625A8" w:rsidRDefault="000436A9" w:rsidP="000436A9">
      <w:pPr>
        <w:tabs>
          <w:tab w:val="left" w:pos="567"/>
          <w:tab w:val="left" w:pos="993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tab/>
      </w:r>
      <w:r w:rsidR="00FB154D" w:rsidRPr="009625A8">
        <w:rPr>
          <w:b/>
          <w:i/>
          <w:sz w:val="28"/>
          <w:szCs w:val="28"/>
          <w:shd w:val="clear" w:color="auto" w:fill="FFFFFF"/>
        </w:rPr>
        <w:t>Цели направления:</w:t>
      </w:r>
    </w:p>
    <w:p w14:paraId="32A796B1" w14:textId="77777777" w:rsidR="00FB154D" w:rsidRPr="0082437A" w:rsidRDefault="00FB154D" w:rsidP="00534B85">
      <w:pPr>
        <w:ind w:firstLine="510"/>
        <w:jc w:val="both"/>
        <w:textAlignment w:val="top"/>
        <w:rPr>
          <w:b/>
          <w:i/>
          <w:spacing w:val="2"/>
          <w:sz w:val="28"/>
          <w:szCs w:val="28"/>
          <w:shd w:val="clear" w:color="auto" w:fill="FFFFFF"/>
        </w:rPr>
      </w:pPr>
      <w:r w:rsidRPr="0082437A">
        <w:rPr>
          <w:spacing w:val="2"/>
          <w:sz w:val="28"/>
          <w:szCs w:val="28"/>
          <w:shd w:val="clear" w:color="auto" w:fill="FFFFFF"/>
        </w:rPr>
        <w:t>Здоровьесберегающая медико-профилактическая система здравоохранения.</w:t>
      </w:r>
    </w:p>
    <w:p w14:paraId="624CE5EE" w14:textId="77777777" w:rsidR="00FB154D" w:rsidRPr="009625A8" w:rsidRDefault="00FB154D" w:rsidP="00534B85">
      <w:pPr>
        <w:ind w:firstLine="510"/>
        <w:jc w:val="both"/>
        <w:textAlignment w:val="top"/>
        <w:rPr>
          <w:sz w:val="28"/>
          <w:szCs w:val="28"/>
          <w:shd w:val="clear" w:color="auto" w:fill="FFFFFF"/>
        </w:rPr>
      </w:pPr>
      <w:r w:rsidRPr="009625A8">
        <w:rPr>
          <w:b/>
          <w:i/>
          <w:sz w:val="28"/>
          <w:szCs w:val="28"/>
          <w:shd w:val="clear" w:color="auto" w:fill="FFFFFF"/>
        </w:rPr>
        <w:t>Охват сфер городской деятельности:</w:t>
      </w:r>
    </w:p>
    <w:p w14:paraId="3B1DCF4D" w14:textId="77777777" w:rsidR="00FB154D" w:rsidRPr="009625A8" w:rsidRDefault="00FB154D" w:rsidP="00534B85">
      <w:pPr>
        <w:ind w:firstLine="510"/>
        <w:jc w:val="both"/>
        <w:textAlignment w:val="top"/>
        <w:rPr>
          <w:b/>
          <w:i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Социальная сфера и человеческий капитал</w:t>
      </w:r>
      <w:bookmarkStart w:id="5" w:name="_GoBack_Копия_1"/>
      <w:bookmarkEnd w:id="5"/>
      <w:r w:rsidRPr="009625A8">
        <w:rPr>
          <w:sz w:val="28"/>
          <w:szCs w:val="28"/>
          <w:shd w:val="clear" w:color="auto" w:fill="FFFFFF"/>
        </w:rPr>
        <w:t xml:space="preserve"> (здравоохранение).</w:t>
      </w:r>
    </w:p>
    <w:p w14:paraId="01A68FC6" w14:textId="77777777" w:rsidR="00FB154D" w:rsidRPr="009625A8" w:rsidRDefault="00FB154D" w:rsidP="00534B85">
      <w:pPr>
        <w:ind w:firstLine="510"/>
        <w:jc w:val="both"/>
        <w:textAlignment w:val="top"/>
        <w:rPr>
          <w:sz w:val="28"/>
          <w:szCs w:val="28"/>
          <w:shd w:val="clear" w:color="auto" w:fill="FFFFFF"/>
        </w:rPr>
      </w:pPr>
      <w:r w:rsidRPr="009625A8">
        <w:rPr>
          <w:b/>
          <w:i/>
          <w:sz w:val="28"/>
          <w:szCs w:val="28"/>
          <w:shd w:val="clear" w:color="auto" w:fill="FFFFFF"/>
        </w:rPr>
        <w:t>Сроки реализации направления:</w:t>
      </w:r>
    </w:p>
    <w:p w14:paraId="6DE64763" w14:textId="77777777" w:rsidR="00FB154D" w:rsidRPr="009625A8" w:rsidRDefault="00FB154D" w:rsidP="00534B85">
      <w:pPr>
        <w:ind w:firstLine="510"/>
        <w:jc w:val="both"/>
        <w:textAlignment w:val="top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2025</w:t>
      </w:r>
      <w:r w:rsidR="00FA1781">
        <w:rPr>
          <w:sz w:val="28"/>
          <w:szCs w:val="28"/>
          <w:shd w:val="clear" w:color="auto" w:fill="FFFFFF"/>
        </w:rPr>
        <w:t xml:space="preserve"> </w:t>
      </w:r>
      <w:r w:rsidRPr="009625A8">
        <w:rPr>
          <w:sz w:val="28"/>
          <w:szCs w:val="28"/>
          <w:shd w:val="clear" w:color="auto" w:fill="FFFFFF"/>
        </w:rPr>
        <w:t>–</w:t>
      </w:r>
      <w:r w:rsidR="00FA1781">
        <w:rPr>
          <w:sz w:val="28"/>
          <w:szCs w:val="28"/>
          <w:shd w:val="clear" w:color="auto" w:fill="FFFFFF"/>
        </w:rPr>
        <w:t xml:space="preserve"> 2</w:t>
      </w:r>
      <w:r w:rsidRPr="009625A8">
        <w:rPr>
          <w:sz w:val="28"/>
          <w:szCs w:val="28"/>
          <w:shd w:val="clear" w:color="auto" w:fill="FFFFFF"/>
        </w:rPr>
        <w:t>030 годы.</w:t>
      </w:r>
      <w:bookmarkEnd w:id="4"/>
    </w:p>
    <w:p w14:paraId="364DA477" w14:textId="77777777" w:rsidR="00FB154D" w:rsidRDefault="00FB154D" w:rsidP="00534B85">
      <w:pPr>
        <w:ind w:firstLine="454"/>
        <w:jc w:val="both"/>
        <w:textAlignment w:val="top"/>
        <w:rPr>
          <w:sz w:val="24"/>
          <w:szCs w:val="24"/>
          <w:shd w:val="clear" w:color="auto" w:fill="FFFFFF"/>
        </w:rPr>
      </w:pPr>
    </w:p>
    <w:p w14:paraId="33BAD7CC" w14:textId="77777777" w:rsidR="00941A62" w:rsidRPr="004E5DF0" w:rsidRDefault="00941A62" w:rsidP="00534B85">
      <w:pPr>
        <w:ind w:firstLine="454"/>
        <w:jc w:val="both"/>
        <w:textAlignment w:val="top"/>
        <w:rPr>
          <w:sz w:val="24"/>
          <w:szCs w:val="24"/>
          <w:shd w:val="clear" w:color="auto" w:fill="FFFFFF"/>
        </w:rPr>
      </w:pPr>
    </w:p>
    <w:p w14:paraId="5BAB4637" w14:textId="77777777" w:rsidR="00FB154D" w:rsidRPr="009625A8" w:rsidRDefault="00FB154D" w:rsidP="0010180F">
      <w:pPr>
        <w:ind w:firstLine="179"/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Направление развития № 2 (8.2.ЦП1.Н2, 8.2.ЦП2.Н2, 8.2.ЦП3.Н2)</w:t>
      </w:r>
    </w:p>
    <w:p w14:paraId="54B195C7" w14:textId="77777777" w:rsidR="00FB154D" w:rsidRPr="009625A8" w:rsidRDefault="00FB154D" w:rsidP="0010180F">
      <w:pPr>
        <w:pStyle w:val="1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bidi="ar-SA"/>
        </w:rPr>
      </w:pPr>
      <w:r w:rsidRPr="009625A8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bidi="ar-SA"/>
        </w:rPr>
        <w:lastRenderedPageBreak/>
        <w:t xml:space="preserve">Взаимодействие с органами региональной власти по вопросам снижения дефицита мощности поликлиник и обеспечения отрасли </w:t>
      </w:r>
    </w:p>
    <w:p w14:paraId="3BCBDF6A" w14:textId="77777777" w:rsidR="00FB154D" w:rsidRPr="009625A8" w:rsidRDefault="00FB154D" w:rsidP="0010180F">
      <w:pPr>
        <w:pStyle w:val="1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bidi="ar-SA"/>
        </w:rPr>
      </w:pPr>
      <w:r w:rsidRPr="009625A8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bidi="ar-SA"/>
        </w:rPr>
        <w:t>медицинскими кадрами</w:t>
      </w:r>
    </w:p>
    <w:p w14:paraId="1746C378" w14:textId="77777777" w:rsidR="004E5DF0" w:rsidRPr="004E5DF0" w:rsidRDefault="004E5DF0" w:rsidP="004E5DF0">
      <w:pPr>
        <w:tabs>
          <w:tab w:val="left" w:pos="567"/>
          <w:tab w:val="left" w:pos="993"/>
        </w:tabs>
        <w:ind w:firstLine="680"/>
        <w:jc w:val="both"/>
        <w:rPr>
          <w:bCs/>
          <w:iCs/>
          <w:color w:val="000000"/>
          <w:sz w:val="24"/>
          <w:szCs w:val="24"/>
          <w:shd w:val="clear" w:color="auto" w:fill="FFFFFF"/>
        </w:rPr>
      </w:pPr>
    </w:p>
    <w:p w14:paraId="10C5A3E5" w14:textId="77777777" w:rsidR="00FB154D" w:rsidRPr="009625A8" w:rsidRDefault="00FB154D" w:rsidP="00145749">
      <w:pPr>
        <w:tabs>
          <w:tab w:val="left" w:pos="567"/>
          <w:tab w:val="left" w:pos="993"/>
        </w:tabs>
        <w:ind w:firstLine="680"/>
        <w:jc w:val="both"/>
        <w:rPr>
          <w:color w:val="000000"/>
          <w:kern w:val="2"/>
          <w:sz w:val="28"/>
          <w:szCs w:val="28"/>
          <w:shd w:val="clear" w:color="auto" w:fill="FFFFFF"/>
          <w:lang w:bidi="hi-IN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Описание направления:</w:t>
      </w:r>
    </w:p>
    <w:p w14:paraId="092D3EBE" w14:textId="77777777" w:rsidR="00FB154D" w:rsidRPr="009625A8" w:rsidRDefault="00FB154D" w:rsidP="00145749">
      <w:pPr>
        <w:tabs>
          <w:tab w:val="left" w:pos="567"/>
          <w:tab w:val="left" w:pos="681"/>
          <w:tab w:val="left" w:pos="993"/>
        </w:tabs>
        <w:ind w:firstLine="680"/>
        <w:jc w:val="both"/>
        <w:rPr>
          <w:color w:val="000000"/>
          <w:kern w:val="2"/>
          <w:sz w:val="28"/>
          <w:szCs w:val="28"/>
          <w:shd w:val="clear" w:color="auto" w:fill="FFFFFF"/>
          <w:lang w:bidi="hi-IN"/>
        </w:rPr>
      </w:pPr>
      <w:r w:rsidRPr="009625A8">
        <w:rPr>
          <w:color w:val="000000"/>
          <w:kern w:val="2"/>
          <w:sz w:val="28"/>
          <w:szCs w:val="28"/>
          <w:shd w:val="clear" w:color="auto" w:fill="FFFFFF"/>
          <w:lang w:bidi="hi-IN"/>
        </w:rPr>
        <w:t>1. Инициация на муниципальном уровне строительства лечебных учреждений, преимущественно амбулаторно-поликлинического звена.</w:t>
      </w:r>
    </w:p>
    <w:p w14:paraId="27CCBB7E" w14:textId="77777777" w:rsidR="00FB154D" w:rsidRPr="009625A8" w:rsidRDefault="00FB154D" w:rsidP="00145749">
      <w:pPr>
        <w:tabs>
          <w:tab w:val="left" w:pos="398"/>
        </w:tabs>
        <w:suppressAutoHyphens/>
        <w:ind w:firstLine="680"/>
        <w:jc w:val="both"/>
        <w:rPr>
          <w:color w:val="000000"/>
          <w:kern w:val="2"/>
          <w:sz w:val="28"/>
          <w:szCs w:val="28"/>
          <w:shd w:val="clear" w:color="auto" w:fill="FFFFFF"/>
          <w:lang w:bidi="hi-IN"/>
        </w:rPr>
      </w:pPr>
      <w:r w:rsidRPr="009625A8">
        <w:rPr>
          <w:color w:val="000000"/>
          <w:kern w:val="2"/>
          <w:sz w:val="28"/>
          <w:szCs w:val="28"/>
          <w:shd w:val="clear" w:color="auto" w:fill="FFFFFF"/>
          <w:lang w:bidi="hi-IN"/>
        </w:rPr>
        <w:t>2. Участие в реализации программ муниципального образования город Краснодар по отдельным вопросам социальной политики государства.</w:t>
      </w:r>
    </w:p>
    <w:p w14:paraId="74419AA6" w14:textId="77777777" w:rsidR="00FB154D" w:rsidRPr="00F8403B" w:rsidRDefault="00FB154D" w:rsidP="00145749">
      <w:pPr>
        <w:tabs>
          <w:tab w:val="left" w:pos="398"/>
        </w:tabs>
        <w:suppressAutoHyphens/>
        <w:ind w:firstLine="680"/>
        <w:jc w:val="both"/>
        <w:rPr>
          <w:color w:val="000000"/>
          <w:kern w:val="2"/>
          <w:sz w:val="28"/>
          <w:szCs w:val="28"/>
          <w:shd w:val="clear" w:color="auto" w:fill="FFFFFF"/>
          <w:lang w:bidi="hi-IN"/>
        </w:rPr>
      </w:pPr>
      <w:r w:rsidRPr="009625A8">
        <w:rPr>
          <w:color w:val="000000"/>
          <w:kern w:val="2"/>
          <w:sz w:val="28"/>
          <w:szCs w:val="28"/>
          <w:shd w:val="clear" w:color="auto" w:fill="FFFFFF"/>
          <w:lang w:bidi="hi-IN"/>
        </w:rPr>
        <w:t xml:space="preserve">3. Меры по повышению престижности труда медицинских работников и сокращению </w:t>
      </w:r>
      <w:r w:rsidRPr="00F8403B">
        <w:rPr>
          <w:color w:val="000000"/>
          <w:kern w:val="2"/>
          <w:sz w:val="28"/>
          <w:szCs w:val="28"/>
          <w:shd w:val="clear" w:color="auto" w:fill="FFFFFF"/>
          <w:lang w:bidi="hi-IN"/>
        </w:rPr>
        <w:t>дефицита кадров.</w:t>
      </w:r>
    </w:p>
    <w:p w14:paraId="13D6D642" w14:textId="77777777" w:rsidR="00FB154D" w:rsidRPr="00F8403B" w:rsidRDefault="00FB154D" w:rsidP="00145749">
      <w:pPr>
        <w:tabs>
          <w:tab w:val="left" w:pos="398"/>
        </w:tabs>
        <w:suppressAutoHyphens/>
        <w:ind w:firstLine="680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F8403B">
        <w:rPr>
          <w:color w:val="000000"/>
          <w:kern w:val="2"/>
          <w:sz w:val="28"/>
          <w:szCs w:val="28"/>
          <w:shd w:val="clear" w:color="auto" w:fill="FFFFFF"/>
          <w:lang w:bidi="hi-IN"/>
        </w:rPr>
        <w:t>4. Развитие системы многопрофильной подготовки кадров в сфере здравоохранения.</w:t>
      </w:r>
    </w:p>
    <w:p w14:paraId="33E65082" w14:textId="77777777" w:rsidR="00FB154D" w:rsidRPr="00F8403B" w:rsidRDefault="00FB154D" w:rsidP="00145749">
      <w:pPr>
        <w:tabs>
          <w:tab w:val="left" w:pos="567"/>
          <w:tab w:val="left" w:pos="993"/>
        </w:tabs>
        <w:ind w:firstLine="680"/>
        <w:jc w:val="both"/>
        <w:rPr>
          <w:color w:val="000000"/>
          <w:kern w:val="2"/>
          <w:sz w:val="28"/>
          <w:szCs w:val="28"/>
          <w:shd w:val="clear" w:color="auto" w:fill="FFFFFF"/>
          <w:lang w:bidi="hi-IN"/>
        </w:rPr>
      </w:pPr>
      <w:r w:rsidRPr="00F8403B">
        <w:rPr>
          <w:b/>
          <w:i/>
          <w:color w:val="000000"/>
          <w:sz w:val="28"/>
          <w:szCs w:val="28"/>
          <w:shd w:val="clear" w:color="auto" w:fill="FFFFFF"/>
        </w:rPr>
        <w:t>Цели направления:</w:t>
      </w:r>
    </w:p>
    <w:p w14:paraId="25AB5D5A" w14:textId="77777777" w:rsidR="00FB154D" w:rsidRPr="00F8403B" w:rsidRDefault="00FB154D" w:rsidP="00145749">
      <w:pPr>
        <w:suppressAutoHyphens/>
        <w:ind w:firstLine="680"/>
        <w:jc w:val="both"/>
        <w:textAlignment w:val="top"/>
        <w:rPr>
          <w:b/>
          <w:i/>
          <w:color w:val="000000"/>
          <w:spacing w:val="-2"/>
          <w:sz w:val="28"/>
          <w:szCs w:val="28"/>
          <w:shd w:val="clear" w:color="auto" w:fill="FFFFFF"/>
        </w:rPr>
      </w:pPr>
      <w:r w:rsidRPr="00F8403B">
        <w:rPr>
          <w:color w:val="000000"/>
          <w:spacing w:val="-2"/>
          <w:kern w:val="2"/>
          <w:sz w:val="28"/>
          <w:szCs w:val="28"/>
          <w:shd w:val="clear" w:color="auto" w:fill="FFFFFF"/>
          <w:lang w:bidi="hi-IN"/>
        </w:rPr>
        <w:t>Здоровьесберегающая медико-профилактическая система здравоохранения.</w:t>
      </w:r>
    </w:p>
    <w:p w14:paraId="3A28FC2B" w14:textId="77777777" w:rsidR="00FB154D" w:rsidRPr="00F8403B" w:rsidRDefault="00FB154D" w:rsidP="00145749">
      <w:pPr>
        <w:tabs>
          <w:tab w:val="left" w:pos="567"/>
          <w:tab w:val="left" w:pos="993"/>
        </w:tabs>
        <w:ind w:firstLine="680"/>
        <w:jc w:val="both"/>
        <w:rPr>
          <w:color w:val="000000"/>
          <w:kern w:val="2"/>
          <w:sz w:val="28"/>
          <w:szCs w:val="28"/>
          <w:shd w:val="clear" w:color="auto" w:fill="FFFFFF"/>
          <w:lang w:bidi="hi-IN"/>
        </w:rPr>
      </w:pPr>
      <w:r w:rsidRPr="00F8403B">
        <w:rPr>
          <w:b/>
          <w:i/>
          <w:color w:val="000000"/>
          <w:sz w:val="28"/>
          <w:szCs w:val="28"/>
          <w:shd w:val="clear" w:color="auto" w:fill="FFFFFF"/>
        </w:rPr>
        <w:t>Охват сфер городской деятельности:</w:t>
      </w:r>
    </w:p>
    <w:p w14:paraId="515ED97C" w14:textId="77777777" w:rsidR="00FB154D" w:rsidRPr="00F8403B" w:rsidRDefault="00FB154D" w:rsidP="00145749">
      <w:pPr>
        <w:tabs>
          <w:tab w:val="left" w:pos="567"/>
          <w:tab w:val="left" w:pos="993"/>
          <w:tab w:val="left" w:pos="4447"/>
        </w:tabs>
        <w:ind w:firstLine="680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F8403B">
        <w:rPr>
          <w:color w:val="000000"/>
          <w:kern w:val="2"/>
          <w:sz w:val="28"/>
          <w:szCs w:val="28"/>
          <w:shd w:val="clear" w:color="auto" w:fill="FFFFFF"/>
          <w:lang w:bidi="hi-IN"/>
        </w:rPr>
        <w:t>Социальная сфера и человеческий капитал (здравоохранение).</w:t>
      </w:r>
    </w:p>
    <w:p w14:paraId="3ECA380C" w14:textId="77777777" w:rsidR="00FB154D" w:rsidRPr="00F8403B" w:rsidRDefault="00FB154D" w:rsidP="00145749">
      <w:pPr>
        <w:tabs>
          <w:tab w:val="left" w:pos="567"/>
          <w:tab w:val="left" w:pos="993"/>
          <w:tab w:val="left" w:pos="4447"/>
        </w:tabs>
        <w:ind w:firstLine="680"/>
        <w:jc w:val="both"/>
        <w:rPr>
          <w:color w:val="000000"/>
          <w:kern w:val="2"/>
          <w:sz w:val="28"/>
          <w:szCs w:val="28"/>
          <w:shd w:val="clear" w:color="auto" w:fill="FFFFFF"/>
          <w:lang w:bidi="hi-IN"/>
        </w:rPr>
      </w:pPr>
      <w:r w:rsidRPr="00F8403B">
        <w:rPr>
          <w:b/>
          <w:i/>
          <w:color w:val="000000"/>
          <w:sz w:val="28"/>
          <w:szCs w:val="28"/>
          <w:shd w:val="clear" w:color="auto" w:fill="FFFFFF"/>
        </w:rPr>
        <w:t>Сроки реализации направления:</w:t>
      </w:r>
    </w:p>
    <w:p w14:paraId="6ED50191" w14:textId="77777777" w:rsidR="00FB154D" w:rsidRPr="00F8403B" w:rsidRDefault="00FB154D" w:rsidP="00145749">
      <w:pPr>
        <w:tabs>
          <w:tab w:val="left" w:pos="567"/>
          <w:tab w:val="left" w:pos="993"/>
          <w:tab w:val="left" w:pos="4447"/>
        </w:tabs>
        <w:ind w:firstLine="680"/>
        <w:jc w:val="both"/>
        <w:rPr>
          <w:sz w:val="28"/>
          <w:szCs w:val="28"/>
          <w:shd w:val="clear" w:color="auto" w:fill="FFFFFF"/>
        </w:rPr>
      </w:pPr>
      <w:r w:rsidRPr="00F8403B">
        <w:rPr>
          <w:color w:val="000000"/>
          <w:kern w:val="2"/>
          <w:sz w:val="28"/>
          <w:szCs w:val="28"/>
          <w:shd w:val="clear" w:color="auto" w:fill="FFFFFF"/>
          <w:lang w:bidi="hi-IN"/>
        </w:rPr>
        <w:t>2025</w:t>
      </w:r>
      <w:r w:rsidR="00FA1781" w:rsidRPr="00F8403B">
        <w:rPr>
          <w:color w:val="000000"/>
          <w:kern w:val="2"/>
          <w:sz w:val="28"/>
          <w:szCs w:val="28"/>
          <w:shd w:val="clear" w:color="auto" w:fill="FFFFFF"/>
          <w:lang w:bidi="hi-IN"/>
        </w:rPr>
        <w:t xml:space="preserve"> </w:t>
      </w:r>
      <w:r w:rsidRPr="00F8403B">
        <w:rPr>
          <w:color w:val="000000"/>
          <w:kern w:val="2"/>
          <w:sz w:val="28"/>
          <w:szCs w:val="28"/>
          <w:shd w:val="clear" w:color="auto" w:fill="FFFFFF"/>
          <w:lang w:bidi="hi-IN"/>
        </w:rPr>
        <w:t>–</w:t>
      </w:r>
      <w:r w:rsidR="00FA1781" w:rsidRPr="00F8403B">
        <w:rPr>
          <w:color w:val="000000"/>
          <w:kern w:val="2"/>
          <w:sz w:val="28"/>
          <w:szCs w:val="28"/>
          <w:shd w:val="clear" w:color="auto" w:fill="FFFFFF"/>
          <w:lang w:bidi="hi-IN"/>
        </w:rPr>
        <w:t xml:space="preserve"> </w:t>
      </w:r>
      <w:r w:rsidRPr="00F8403B">
        <w:rPr>
          <w:color w:val="000000"/>
          <w:kern w:val="2"/>
          <w:sz w:val="28"/>
          <w:szCs w:val="28"/>
          <w:shd w:val="clear" w:color="auto" w:fill="FFFFFF"/>
          <w:lang w:bidi="hi-IN"/>
        </w:rPr>
        <w:t>2030 годы.».</w:t>
      </w:r>
    </w:p>
    <w:p w14:paraId="7CAA1660" w14:textId="77777777" w:rsidR="00FB154D" w:rsidRPr="009625A8" w:rsidRDefault="00FB154D" w:rsidP="00145749">
      <w:pPr>
        <w:pStyle w:val="ConsPlusNormal"/>
        <w:tabs>
          <w:tab w:val="left" w:pos="993"/>
        </w:tabs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1.12.7.2. В направлении развития № 1 (8.4.ЦП1.Н1, 8.4.ЦП2.Н1) подраздела «Физическая культура» цифры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2025» заменить цифрами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24296713" w14:textId="77777777" w:rsidR="00FB154D" w:rsidRPr="009625A8" w:rsidRDefault="00FB154D" w:rsidP="00145749">
      <w:pPr>
        <w:pStyle w:val="ConsPlusNormal"/>
        <w:tabs>
          <w:tab w:val="left" w:pos="993"/>
        </w:tabs>
        <w:ind w:firstLine="68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1.12.7.3. Направление развития № 2 (8.4.ЦП1.Н2, 8.4.ЦП2.Н2) подраздела «Физическая культура» изложить в следующей редакции:</w:t>
      </w:r>
    </w:p>
    <w:p w14:paraId="636403AA" w14:textId="77777777" w:rsidR="00FB154D" w:rsidRPr="009625A8" w:rsidRDefault="00FB154D" w:rsidP="0010180F">
      <w:pPr>
        <w:ind w:right="-106"/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«Направление развития № 2 (8.4.ЦП1.Н2, 8.4.ЦП2.Н2)</w:t>
      </w:r>
    </w:p>
    <w:p w14:paraId="0EED80B4" w14:textId="54B84445" w:rsidR="00FB154D" w:rsidRPr="009625A8" w:rsidRDefault="00FB154D" w:rsidP="0010180F">
      <w:pPr>
        <w:ind w:right="-106"/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Создание условий для вовлечения в систематические занятия физической культурой и спортом детей и подростков в возрасте 5</w:t>
      </w:r>
      <w:r w:rsidR="00532FF6">
        <w:rPr>
          <w:b/>
          <w:i/>
          <w:color w:val="000000"/>
          <w:sz w:val="28"/>
          <w:szCs w:val="28"/>
          <w:shd w:val="clear" w:color="auto" w:fill="FFFFFF"/>
        </w:rPr>
        <w:t>–</w:t>
      </w:r>
      <w:r w:rsidRPr="009625A8">
        <w:rPr>
          <w:b/>
          <w:i/>
          <w:color w:val="000000"/>
          <w:sz w:val="28"/>
          <w:szCs w:val="28"/>
          <w:shd w:val="clear" w:color="auto" w:fill="FFFFFF"/>
        </w:rPr>
        <w:t>17 лет»</w:t>
      </w:r>
    </w:p>
    <w:p w14:paraId="486F3B1A" w14:textId="77777777" w:rsidR="00FB154D" w:rsidRPr="009625A8" w:rsidRDefault="00FB154D" w:rsidP="0010180F">
      <w:pPr>
        <w:ind w:right="-106"/>
        <w:jc w:val="center"/>
        <w:rPr>
          <w:b/>
          <w:i/>
          <w:color w:val="000000"/>
          <w:sz w:val="28"/>
          <w:szCs w:val="28"/>
          <w:shd w:val="clear" w:color="auto" w:fill="FFFFFF"/>
        </w:rPr>
      </w:pPr>
    </w:p>
    <w:p w14:paraId="6E3B39BF" w14:textId="77777777" w:rsidR="00FB154D" w:rsidRPr="009625A8" w:rsidRDefault="00FB154D" w:rsidP="00145749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Описание направления:</w:t>
      </w:r>
    </w:p>
    <w:p w14:paraId="71234467" w14:textId="77777777" w:rsidR="00FB154D" w:rsidRPr="009625A8" w:rsidRDefault="00FB154D" w:rsidP="00145749">
      <w:pPr>
        <w:ind w:firstLine="737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Организация системы детско-юношеского спорта в муниципальном образовании город Краснодар, включающей в себя детей и подростков, занимающихся физической культурой и спортом в организациях вне зависимости от их организационно-правовой формы и ведомственной подчиненности.</w:t>
      </w:r>
    </w:p>
    <w:p w14:paraId="71041289" w14:textId="77777777" w:rsidR="00FB154D" w:rsidRPr="009625A8" w:rsidRDefault="00FB154D" w:rsidP="00145749">
      <w:pPr>
        <w:ind w:firstLine="737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Цели направления:</w:t>
      </w:r>
    </w:p>
    <w:p w14:paraId="4447F9FF" w14:textId="77777777" w:rsidR="00FB154D" w:rsidRPr="009625A8" w:rsidRDefault="00FB154D" w:rsidP="00145749">
      <w:pPr>
        <w:ind w:right="-113" w:firstLine="737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Развитие и совершенствование подготовки спортивного резерва в муниципальном образовании город Краснодар, повышение эффективности подготовки спортивного резерва для спортивных сборных команд Краснодарского края и конкурентоспособности спортсменов муниципального образования город Краснодар на соревнованиях различного уровня, поиск и подбор перспективных спортсменов для достижения высоких спортивных результатов.</w:t>
      </w:r>
    </w:p>
    <w:p w14:paraId="184E7897" w14:textId="77777777" w:rsidR="00FB154D" w:rsidRPr="009625A8" w:rsidRDefault="00FB154D" w:rsidP="004A4AE5">
      <w:pPr>
        <w:ind w:right="-113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b/>
          <w:i/>
          <w:color w:val="000000"/>
          <w:sz w:val="28"/>
          <w:szCs w:val="28"/>
          <w:shd w:val="clear" w:color="auto" w:fill="FFFFFF"/>
        </w:rPr>
        <w:t>Сроки реализации направления:</w:t>
      </w:r>
    </w:p>
    <w:p w14:paraId="1575013D" w14:textId="77777777" w:rsidR="00FB154D" w:rsidRPr="009625A8" w:rsidRDefault="00FB154D" w:rsidP="004A4AE5">
      <w:pPr>
        <w:ind w:right="-113"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2020 – 2030 годы.».</w:t>
      </w:r>
    </w:p>
    <w:p w14:paraId="44BD4678" w14:textId="77777777" w:rsidR="00FB154D" w:rsidRPr="009625A8" w:rsidRDefault="00FB154D" w:rsidP="004A4A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1.12.7.4. В направлении развития № 3 (8.4.ЦП1.Н3, 8.4.ЦП2.Н3) подраздела «Физическая культура» цифры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2026» заменить цифрами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2C45441C" w14:textId="77777777" w:rsidR="00FB154D" w:rsidRPr="009625A8" w:rsidRDefault="00FB154D" w:rsidP="004A4A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1.12.7.5. В направлении развития № 4 (8.4.ЦП1.Н4, 8.4.ЦП2.Н4) 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подраздела «Физическая культура»:</w:t>
      </w:r>
    </w:p>
    <w:p w14:paraId="7852A9D4" w14:textId="77777777" w:rsidR="00FB154D" w:rsidRPr="009625A8" w:rsidRDefault="00FB154D" w:rsidP="004A4A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наименование направления изложить в следующей редакции: </w:t>
      </w:r>
      <w:r w:rsidRPr="00962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«Улучшение спортивной материально-технической базы»;</w:t>
      </w:r>
    </w:p>
    <w:p w14:paraId="164A2B0C" w14:textId="77777777" w:rsidR="00FB154D" w:rsidRPr="009625A8" w:rsidRDefault="00FB154D" w:rsidP="004A4AE5">
      <w:pPr>
        <w:tabs>
          <w:tab w:val="left" w:pos="1560"/>
        </w:tabs>
        <w:ind w:right="-106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2) цели направления изложить в следующей редакции:</w:t>
      </w:r>
    </w:p>
    <w:p w14:paraId="366216BE" w14:textId="77777777" w:rsidR="00FB154D" w:rsidRPr="006E18AF" w:rsidRDefault="00FB154D" w:rsidP="004A4AE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E18AF">
        <w:rPr>
          <w:color w:val="000000"/>
          <w:sz w:val="28"/>
          <w:szCs w:val="28"/>
          <w:shd w:val="clear" w:color="auto" w:fill="FFFFFF"/>
        </w:rPr>
        <w:t>«ремонт, реконструкция, открытие спортивных объектов и спортивных сооружений в районах города;</w:t>
      </w:r>
    </w:p>
    <w:p w14:paraId="6C0F5761" w14:textId="77777777" w:rsidR="00FB154D" w:rsidRPr="006E18AF" w:rsidRDefault="00FB154D" w:rsidP="004A4AE5">
      <w:pPr>
        <w:tabs>
          <w:tab w:val="left" w:pos="1560"/>
        </w:tabs>
        <w:ind w:right="-106" w:firstLine="709"/>
        <w:jc w:val="both"/>
        <w:rPr>
          <w:sz w:val="28"/>
          <w:szCs w:val="28"/>
          <w:shd w:val="clear" w:color="auto" w:fill="FFFFFF"/>
        </w:rPr>
      </w:pPr>
      <w:r w:rsidRPr="006E18AF">
        <w:rPr>
          <w:color w:val="000000"/>
          <w:sz w:val="28"/>
          <w:szCs w:val="28"/>
          <w:shd w:val="clear" w:color="auto" w:fill="FFFFFF"/>
        </w:rPr>
        <w:t>благоустро</w:t>
      </w:r>
      <w:r w:rsidRPr="006E18AF">
        <w:rPr>
          <w:sz w:val="28"/>
          <w:szCs w:val="28"/>
          <w:shd w:val="clear" w:color="auto" w:fill="FFFFFF"/>
        </w:rPr>
        <w:t>йство спортивных сооружений рекреационной и городской инфраструктур.»;</w:t>
      </w:r>
    </w:p>
    <w:p w14:paraId="239814B5" w14:textId="77777777" w:rsidR="00FB154D" w:rsidRPr="009625A8" w:rsidRDefault="00FB154D" w:rsidP="004A4AE5">
      <w:pPr>
        <w:tabs>
          <w:tab w:val="left" w:pos="1560"/>
        </w:tabs>
        <w:ind w:right="-106"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3) цифры «2020</w:t>
      </w:r>
      <w:r w:rsidRPr="009625A8">
        <w:rPr>
          <w:bCs/>
          <w:sz w:val="28"/>
          <w:szCs w:val="28"/>
          <w:shd w:val="clear" w:color="auto" w:fill="FFFFFF"/>
        </w:rPr>
        <w:t>–</w:t>
      </w:r>
      <w:r w:rsidRPr="009625A8">
        <w:rPr>
          <w:sz w:val="28"/>
          <w:szCs w:val="28"/>
          <w:shd w:val="clear" w:color="auto" w:fill="FFFFFF"/>
        </w:rPr>
        <w:t>2025» заменить цифрами «2020</w:t>
      </w:r>
      <w:r w:rsidRPr="009625A8">
        <w:rPr>
          <w:bCs/>
          <w:sz w:val="28"/>
          <w:szCs w:val="28"/>
          <w:shd w:val="clear" w:color="auto" w:fill="FFFFFF"/>
        </w:rPr>
        <w:t>–</w:t>
      </w:r>
      <w:r w:rsidRPr="009625A8">
        <w:rPr>
          <w:sz w:val="28"/>
          <w:szCs w:val="28"/>
          <w:shd w:val="clear" w:color="auto" w:fill="FFFFFF"/>
        </w:rPr>
        <w:t>2030».</w:t>
      </w:r>
    </w:p>
    <w:p w14:paraId="1C5F2FF5" w14:textId="77777777" w:rsidR="00FB154D" w:rsidRPr="00385020" w:rsidRDefault="00FB154D" w:rsidP="004A4AE5">
      <w:pPr>
        <w:ind w:firstLine="709"/>
        <w:jc w:val="both"/>
        <w:rPr>
          <w:color w:val="000000"/>
          <w:spacing w:val="-4"/>
          <w:sz w:val="28"/>
          <w:szCs w:val="28"/>
          <w:shd w:val="clear" w:color="auto" w:fill="FFFFFF"/>
        </w:rPr>
      </w:pPr>
      <w:r w:rsidRPr="00385020">
        <w:rPr>
          <w:spacing w:val="-4"/>
          <w:sz w:val="28"/>
          <w:szCs w:val="28"/>
          <w:shd w:val="clear" w:color="auto" w:fill="FFFFFF"/>
        </w:rPr>
        <w:t xml:space="preserve">1.12.7.6. Наименование направления развития № 5 (8.4.ЦП1.Н5, 8.4.ЦП2.Н5) подраздела «Физическая культура» изложить в следующей редакции: </w:t>
      </w:r>
    </w:p>
    <w:p w14:paraId="0ABF996E" w14:textId="77777777" w:rsidR="00FB154D" w:rsidRPr="009625A8" w:rsidRDefault="00FB154D" w:rsidP="004A4AE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«Оказание содействия в проведении в городе Краснодаре международных, всероссийских, межрегиональных, региональных спортивных и физкультурных мероприятий».</w:t>
      </w:r>
    </w:p>
    <w:p w14:paraId="736DD91D" w14:textId="77777777" w:rsidR="00FB154D" w:rsidRPr="009625A8" w:rsidRDefault="00FB154D" w:rsidP="004A4AE5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1.12.7.7</w:t>
      </w:r>
      <w:r w:rsidRPr="009625A8">
        <w:rPr>
          <w:sz w:val="28"/>
          <w:szCs w:val="28"/>
          <w:shd w:val="clear" w:color="auto" w:fill="FFFFFF"/>
        </w:rPr>
        <w:t>. В направлении развития № 1 (8.5.ЦП1.Н1) подраздела «Демографическая и миграционная политика»:</w:t>
      </w:r>
    </w:p>
    <w:p w14:paraId="582F2AAA" w14:textId="77777777" w:rsidR="00FB154D" w:rsidRPr="009625A8" w:rsidRDefault="00FB154D" w:rsidP="004A4AE5">
      <w:pPr>
        <w:tabs>
          <w:tab w:val="left" w:pos="1560"/>
        </w:tabs>
        <w:ind w:right="-106"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1) описание направления дополнить словами:</w:t>
      </w:r>
    </w:p>
    <w:p w14:paraId="2484A2C9" w14:textId="77777777" w:rsidR="00FB154D" w:rsidRPr="009625A8" w:rsidRDefault="00FB154D" w:rsidP="004A4AE5">
      <w:pPr>
        <w:pStyle w:val="af2"/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9625A8">
        <w:rPr>
          <w:sz w:val="28"/>
          <w:szCs w:val="28"/>
          <w:shd w:val="clear" w:color="auto" w:fill="FFFFFF"/>
          <w:lang w:val="ru-RU"/>
        </w:rPr>
        <w:t>«</w:t>
      </w:r>
      <w:r w:rsidRPr="009625A8">
        <w:rPr>
          <w:color w:val="000000"/>
          <w:sz w:val="28"/>
          <w:szCs w:val="28"/>
          <w:shd w:val="clear" w:color="auto" w:fill="FFFFFF"/>
          <w:lang w:val="ru-RU"/>
        </w:rPr>
        <w:t>создание дополнительных форм временной занятости для граждан, испытывающих трудности в поиске работы.</w:t>
      </w:r>
      <w:r w:rsidRPr="009625A8">
        <w:rPr>
          <w:sz w:val="28"/>
          <w:szCs w:val="28"/>
          <w:shd w:val="clear" w:color="auto" w:fill="FFFFFF"/>
          <w:lang w:val="ru-RU"/>
        </w:rPr>
        <w:t>»;</w:t>
      </w:r>
    </w:p>
    <w:p w14:paraId="0F65C97F" w14:textId="77777777" w:rsidR="00FB154D" w:rsidRPr="009625A8" w:rsidRDefault="00FB154D" w:rsidP="004A4A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2) цифры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2022» заменить цифрами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4EEFC3C2" w14:textId="77777777" w:rsidR="00FB154D" w:rsidRPr="009625A8" w:rsidRDefault="00FB154D" w:rsidP="004A4AE5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1.12.7.8. В направлении развития № 2 (8.5.ЦП1.Н2, 8.5.ЦП2.Н2) подраздела «Демографическая и миграционная политика»:</w:t>
      </w:r>
    </w:p>
    <w:p w14:paraId="5F35D346" w14:textId="77777777" w:rsidR="00FB154D" w:rsidRPr="009625A8" w:rsidRDefault="00FB154D" w:rsidP="004A4AE5">
      <w:pPr>
        <w:tabs>
          <w:tab w:val="left" w:pos="1560"/>
        </w:tabs>
        <w:ind w:right="-106"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1) в описании направления:</w:t>
      </w:r>
    </w:p>
    <w:p w14:paraId="2EF7108D" w14:textId="77777777" w:rsidR="00FB154D" w:rsidRPr="009625A8" w:rsidRDefault="00FB154D" w:rsidP="004A4AE5">
      <w:pPr>
        <w:tabs>
          <w:tab w:val="left" w:pos="1560"/>
        </w:tabs>
        <w:ind w:right="-106"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абзацы четвёртый и пятый признать утратившими силу;</w:t>
      </w:r>
    </w:p>
    <w:p w14:paraId="5742CF2E" w14:textId="77777777" w:rsidR="00FB154D" w:rsidRPr="009625A8" w:rsidRDefault="00FB154D" w:rsidP="004A4AE5">
      <w:pPr>
        <w:tabs>
          <w:tab w:val="left" w:pos="1560"/>
        </w:tabs>
        <w:ind w:right="-106"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дополнить абзацами следующего содержания:</w:t>
      </w:r>
    </w:p>
    <w:p w14:paraId="39130F5F" w14:textId="77777777" w:rsidR="00FB154D" w:rsidRPr="009625A8" w:rsidRDefault="00FB154D" w:rsidP="004A4AE5">
      <w:pPr>
        <w:tabs>
          <w:tab w:val="left" w:pos="1560"/>
        </w:tabs>
        <w:ind w:right="-106"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«организация временного трудоустройства несовершеннолетних;</w:t>
      </w:r>
    </w:p>
    <w:p w14:paraId="2B418C6D" w14:textId="77777777" w:rsidR="00FB154D" w:rsidRPr="009625A8" w:rsidRDefault="00FB154D" w:rsidP="004A4AE5">
      <w:pPr>
        <w:pStyle w:val="af2"/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9625A8">
        <w:rPr>
          <w:sz w:val="28"/>
          <w:szCs w:val="28"/>
          <w:shd w:val="clear" w:color="auto" w:fill="FFFFFF"/>
          <w:lang w:val="ru-RU"/>
        </w:rPr>
        <w:t>привлечение молодых краснодарцев в возрасте от 18 до 35 лет к участию в акселерационных бизнес-программах;»;</w:t>
      </w:r>
    </w:p>
    <w:p w14:paraId="0CB4EE11" w14:textId="77777777" w:rsidR="00FB154D" w:rsidRPr="007B2CE6" w:rsidRDefault="00FB154D" w:rsidP="007B2CE6">
      <w:pPr>
        <w:ind w:firstLine="709"/>
        <w:jc w:val="both"/>
        <w:rPr>
          <w:sz w:val="28"/>
          <w:szCs w:val="28"/>
          <w:shd w:val="clear" w:color="auto" w:fill="FFFFFF"/>
        </w:rPr>
      </w:pPr>
      <w:r w:rsidRPr="007B2CE6">
        <w:rPr>
          <w:sz w:val="28"/>
          <w:szCs w:val="28"/>
          <w:shd w:val="clear" w:color="auto" w:fill="FFFFFF"/>
        </w:rPr>
        <w:t>2) цели направления изложить в следующей редакции:</w:t>
      </w:r>
    </w:p>
    <w:p w14:paraId="141DCC0F" w14:textId="77777777" w:rsidR="00FB154D" w:rsidRPr="009625A8" w:rsidRDefault="00FB154D" w:rsidP="004A4AE5">
      <w:pPr>
        <w:tabs>
          <w:tab w:val="left" w:pos="1701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«представление информации о финансовой поддержке молодёжных инициатив, предоставляемой за счёт средств бюджета Краснодарского края и федерального бюджета;</w:t>
      </w:r>
    </w:p>
    <w:p w14:paraId="562A12AC" w14:textId="77777777" w:rsidR="00FB154D" w:rsidRPr="009625A8" w:rsidRDefault="00FB154D" w:rsidP="004A4AE5">
      <w:pPr>
        <w:tabs>
          <w:tab w:val="left" w:pos="1701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оказание содействия молодым специалистам в разработке инновационных идей и проектов.»;</w:t>
      </w:r>
    </w:p>
    <w:p w14:paraId="271B254E" w14:textId="77777777" w:rsidR="00FB154D" w:rsidRPr="009625A8" w:rsidRDefault="00FB154D" w:rsidP="004A4A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3) цифры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2027» заменить цифрами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5772EC7D" w14:textId="77777777" w:rsidR="00FB154D" w:rsidRPr="009625A8" w:rsidRDefault="00FB154D" w:rsidP="004A4AE5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1.12.7.9. Наименование подраздела «Социальная защита» изложить в следующей редакции: «Социальная поддержка населения».</w:t>
      </w:r>
    </w:p>
    <w:p w14:paraId="6EE7585D" w14:textId="77777777" w:rsidR="00FB154D" w:rsidRPr="009625A8" w:rsidRDefault="00FB154D" w:rsidP="004A4AE5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 xml:space="preserve">1.12.7.10. В направлении развития № 1 (8.6.Ц1.Н1) подраздела «Социальная защита»: </w:t>
      </w:r>
    </w:p>
    <w:p w14:paraId="3C35E9A3" w14:textId="77777777" w:rsidR="00FB154D" w:rsidRPr="009625A8" w:rsidRDefault="00FB154D" w:rsidP="004A4AE5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>1) Наименование направления изложить в следующей редакции:</w:t>
      </w:r>
    </w:p>
    <w:p w14:paraId="7B50E3CF" w14:textId="77777777" w:rsidR="00FB154D" w:rsidRPr="009625A8" w:rsidRDefault="00FB154D" w:rsidP="004A4AE5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«Развитие и повышение эффективности системы социальной поддержки населения</w:t>
      </w:r>
      <w:r w:rsidRPr="009625A8">
        <w:rPr>
          <w:sz w:val="28"/>
          <w:szCs w:val="28"/>
          <w:shd w:val="clear" w:color="auto" w:fill="FFFFFF"/>
        </w:rPr>
        <w:t xml:space="preserve">»; </w:t>
      </w:r>
    </w:p>
    <w:p w14:paraId="694074FB" w14:textId="77777777" w:rsidR="00FB154D" w:rsidRPr="009625A8" w:rsidRDefault="00FB154D" w:rsidP="004A4AE5">
      <w:pPr>
        <w:tabs>
          <w:tab w:val="left" w:pos="993"/>
          <w:tab w:val="left" w:pos="1276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9625A8">
        <w:rPr>
          <w:sz w:val="28"/>
          <w:szCs w:val="28"/>
          <w:shd w:val="clear" w:color="auto" w:fill="FFFFFF"/>
        </w:rPr>
        <w:t xml:space="preserve">2) после строки «Охват сфер городской деятельности» слова «(социальная защита)» заменить словами «(социальная </w:t>
      </w:r>
      <w:r w:rsidRPr="009625A8">
        <w:rPr>
          <w:bCs/>
          <w:sz w:val="28"/>
          <w:szCs w:val="28"/>
          <w:shd w:val="clear" w:color="auto" w:fill="FFFFFF"/>
        </w:rPr>
        <w:t>поддержка населения).».</w:t>
      </w:r>
    </w:p>
    <w:p w14:paraId="68D4B9E4" w14:textId="77777777" w:rsidR="00FB154D" w:rsidRPr="00A1533E" w:rsidRDefault="00FB154D" w:rsidP="004A4AE5">
      <w:pPr>
        <w:tabs>
          <w:tab w:val="left" w:pos="993"/>
          <w:tab w:val="left" w:pos="1276"/>
        </w:tabs>
        <w:ind w:firstLine="709"/>
        <w:jc w:val="both"/>
        <w:rPr>
          <w:rFonts w:eastAsia="Calibri"/>
          <w:b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en-US"/>
        </w:rPr>
      </w:pPr>
      <w:r w:rsidRPr="00A1533E">
        <w:rPr>
          <w:bCs/>
          <w:spacing w:val="-4"/>
          <w:sz w:val="28"/>
          <w:szCs w:val="28"/>
          <w:shd w:val="clear" w:color="auto" w:fill="FFFFFF"/>
        </w:rPr>
        <w:lastRenderedPageBreak/>
        <w:t>1.12.7.11. Подраздел «Безопасность» дополнить направлением развития № 2 следующего содержания:</w:t>
      </w:r>
    </w:p>
    <w:p w14:paraId="43EC5192" w14:textId="77777777" w:rsidR="00FB154D" w:rsidRPr="009625A8" w:rsidRDefault="00FB154D" w:rsidP="0010180F">
      <w:pPr>
        <w:jc w:val="center"/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</w:pPr>
      <w:r w:rsidRPr="009625A8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«Направление развития № 2 (8.7.ЦП3.Н2, 8.7.ЦП4.Н2) </w:t>
      </w:r>
    </w:p>
    <w:p w14:paraId="5C021D89" w14:textId="77777777" w:rsidR="00FB154D" w:rsidRPr="009625A8" w:rsidRDefault="00FB154D" w:rsidP="0010180F">
      <w:pPr>
        <w:jc w:val="center"/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</w:pPr>
      <w:r w:rsidRPr="009625A8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  <w:t>Реализация мероприятий по обеспечению защиты населения и территории муниципального образования город Краснодар от чрезвычайных ситуаций природного и техногенного характера в мирное и военное время</w:t>
      </w:r>
    </w:p>
    <w:p w14:paraId="58340642" w14:textId="77777777" w:rsidR="00FB154D" w:rsidRPr="003D3156" w:rsidRDefault="00FB154D" w:rsidP="0010180F">
      <w:pPr>
        <w:jc w:val="center"/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</w:pPr>
    </w:p>
    <w:p w14:paraId="5EE0E49F" w14:textId="77777777" w:rsidR="00FB154D" w:rsidRPr="009625A8" w:rsidRDefault="00FB154D" w:rsidP="0010180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  <w:t>Описание направления:</w:t>
      </w:r>
    </w:p>
    <w:p w14:paraId="74AF8F03" w14:textId="77777777" w:rsidR="00FB154D" w:rsidRPr="009625A8" w:rsidRDefault="00FB154D" w:rsidP="0010180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1. Защита населения и территории Краснодарского края от чрезвычайных ситуаций природного и техногенного характера и пожаров:</w:t>
      </w:r>
    </w:p>
    <w:p w14:paraId="0E0E4B79" w14:textId="77777777" w:rsidR="00FB154D" w:rsidRPr="009625A8" w:rsidRDefault="00FB154D" w:rsidP="0010180F">
      <w:pPr>
        <w:pStyle w:val="17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625A8">
        <w:rPr>
          <w:color w:val="000000"/>
          <w:sz w:val="28"/>
          <w:szCs w:val="28"/>
          <w:shd w:val="clear" w:color="auto" w:fill="FFFFFF"/>
          <w:lang w:val="ru-RU"/>
        </w:rPr>
        <w:t>пропаганда и информирование населения в области защиты населения от чрезвычайных ситуаций природного и техногенного характера, в том числе обеспечение безопасности людей на водных объектах;</w:t>
      </w:r>
    </w:p>
    <w:p w14:paraId="55720B4A" w14:textId="77777777" w:rsidR="00FB154D" w:rsidRPr="009625A8" w:rsidRDefault="00FB154D" w:rsidP="0010180F">
      <w:pPr>
        <w:pStyle w:val="17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625A8">
        <w:rPr>
          <w:color w:val="000000"/>
          <w:sz w:val="28"/>
          <w:szCs w:val="28"/>
          <w:shd w:val="clear" w:color="auto" w:fill="FFFFFF"/>
          <w:lang w:val="ru-RU"/>
        </w:rPr>
        <w:t>организация подготовки населения к действиям в чрезвычайных ситуациях;</w:t>
      </w:r>
    </w:p>
    <w:p w14:paraId="132807C7" w14:textId="77777777" w:rsidR="00FB154D" w:rsidRPr="009625A8" w:rsidRDefault="00FB154D" w:rsidP="00CC569F">
      <w:pPr>
        <w:pStyle w:val="17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625A8">
        <w:rPr>
          <w:color w:val="000000"/>
          <w:sz w:val="28"/>
          <w:szCs w:val="28"/>
          <w:shd w:val="clear" w:color="auto" w:fill="FFFFFF"/>
          <w:lang w:val="ru-RU"/>
        </w:rPr>
        <w:t>создание и поддержание в постоянной готовности систем муниципального оповещения и информирования населения об опасностях, возникающих при чрезвычайных ситуациях;</w:t>
      </w:r>
    </w:p>
    <w:p w14:paraId="01BF145F" w14:textId="77777777" w:rsidR="00FB154D" w:rsidRPr="009625A8" w:rsidRDefault="00FB154D" w:rsidP="00CC569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разработка и реализация практических мер (алгоритм действий) по обеспечению защиты населения и территории от чрезвычайных ситуаций.</w:t>
      </w:r>
    </w:p>
    <w:p w14:paraId="1A7D2109" w14:textId="77777777" w:rsidR="00FB154D" w:rsidRPr="009625A8" w:rsidRDefault="00FB154D" w:rsidP="00CC569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2. Повышение уровня защищённости населения и объектов экономики от пожаров:</w:t>
      </w:r>
    </w:p>
    <w:p w14:paraId="4D69034E" w14:textId="77777777" w:rsidR="00FB154D" w:rsidRPr="009625A8" w:rsidRDefault="00FB154D" w:rsidP="00CC569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создание спасательно-пожарных отрядов;</w:t>
      </w:r>
    </w:p>
    <w:p w14:paraId="50B0982F" w14:textId="77777777" w:rsidR="00FB154D" w:rsidRPr="009625A8" w:rsidRDefault="00FB154D" w:rsidP="00CC569F">
      <w:pPr>
        <w:ind w:firstLine="709"/>
        <w:jc w:val="both"/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</w:pPr>
      <w:r w:rsidRPr="009625A8">
        <w:rPr>
          <w:color w:val="000000"/>
          <w:sz w:val="28"/>
          <w:szCs w:val="28"/>
          <w:shd w:val="clear" w:color="auto" w:fill="FFFFFF"/>
        </w:rPr>
        <w:t>повышение оперативности реагирования служб экстренного вызова при возникновении пожаров, чрезвычайных ситуаций, аварий и происшествий на территории муниципального образования город Краснодар.</w:t>
      </w:r>
    </w:p>
    <w:p w14:paraId="21CB1C8A" w14:textId="77777777" w:rsidR="00FB154D" w:rsidRPr="009625A8" w:rsidRDefault="00FB154D" w:rsidP="00CC569F">
      <w:pPr>
        <w:tabs>
          <w:tab w:val="left" w:pos="142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  <w:t>Цели направления:</w:t>
      </w:r>
    </w:p>
    <w:p w14:paraId="0812AF54" w14:textId="77777777" w:rsidR="00FB154D" w:rsidRPr="009625A8" w:rsidRDefault="00FB154D" w:rsidP="00CC569F">
      <w:pPr>
        <w:pStyle w:val="17"/>
        <w:tabs>
          <w:tab w:val="left" w:pos="142"/>
        </w:tabs>
        <w:ind w:left="0" w:right="14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625A8">
        <w:rPr>
          <w:color w:val="000000"/>
          <w:sz w:val="28"/>
          <w:szCs w:val="28"/>
          <w:shd w:val="clear" w:color="auto" w:fill="FFFFFF"/>
          <w:lang w:val="ru-RU"/>
        </w:rPr>
        <w:t>обеспечить своевременное оповещение и информирование населения муниципального образования город Краснодар путём увеличения зон оповещения техническими средствами оповещения;</w:t>
      </w:r>
    </w:p>
    <w:p w14:paraId="4FDCF125" w14:textId="77777777" w:rsidR="00FB154D" w:rsidRPr="009625A8" w:rsidRDefault="00FB154D" w:rsidP="00CC569F">
      <w:pPr>
        <w:pStyle w:val="17"/>
        <w:tabs>
          <w:tab w:val="left" w:pos="142"/>
        </w:tabs>
        <w:ind w:left="0" w:right="14"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625A8">
        <w:rPr>
          <w:color w:val="000000"/>
          <w:sz w:val="28"/>
          <w:szCs w:val="28"/>
          <w:shd w:val="clear" w:color="auto" w:fill="FFFFFF"/>
          <w:lang w:val="ru-RU"/>
        </w:rPr>
        <w:t>подготовить население к действиям в условиях чрезвычайных ситуаций;</w:t>
      </w:r>
    </w:p>
    <w:p w14:paraId="6A1C0B28" w14:textId="77777777" w:rsidR="00FB154D" w:rsidRPr="009625A8" w:rsidRDefault="00FB154D" w:rsidP="00CC569F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увеличить количество объектов пожарной охраны;</w:t>
      </w:r>
    </w:p>
    <w:p w14:paraId="50E4DAE4" w14:textId="77777777" w:rsidR="00FB154D" w:rsidRPr="009625A8" w:rsidRDefault="00FB154D" w:rsidP="00CC569F">
      <w:pPr>
        <w:widowControl w:val="0"/>
        <w:ind w:firstLine="709"/>
        <w:jc w:val="both"/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</w:pPr>
      <w:r w:rsidRPr="009625A8">
        <w:rPr>
          <w:color w:val="000000"/>
          <w:sz w:val="28"/>
          <w:szCs w:val="28"/>
          <w:shd w:val="clear" w:color="auto" w:fill="FFFFFF"/>
        </w:rPr>
        <w:t>совершенствовать материально-техническую базу спасательно-пожарных и аварийно-спасательных отрядов.</w:t>
      </w:r>
    </w:p>
    <w:p w14:paraId="76AE431A" w14:textId="77777777" w:rsidR="00FB154D" w:rsidRPr="009625A8" w:rsidRDefault="00FB154D" w:rsidP="00CC569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  <w:t>Охват сфер городской деятельности:</w:t>
      </w:r>
    </w:p>
    <w:p w14:paraId="16513A54" w14:textId="77777777" w:rsidR="00FB154D" w:rsidRPr="009625A8" w:rsidRDefault="00FB154D" w:rsidP="00CC569F">
      <w:pPr>
        <w:ind w:firstLine="709"/>
        <w:jc w:val="both"/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</w:pPr>
      <w:r w:rsidRPr="009625A8">
        <w:rPr>
          <w:color w:val="000000"/>
          <w:sz w:val="28"/>
          <w:szCs w:val="28"/>
          <w:shd w:val="clear" w:color="auto" w:fill="FFFFFF"/>
        </w:rPr>
        <w:t>Социальная сфера и человеческий капитал (безопасность).</w:t>
      </w:r>
    </w:p>
    <w:p w14:paraId="453761FC" w14:textId="77777777" w:rsidR="00FB154D" w:rsidRPr="009625A8" w:rsidRDefault="00FB154D" w:rsidP="00CC569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625A8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eastAsia="en-US"/>
        </w:rPr>
        <w:t>Сроки реализации направления:</w:t>
      </w:r>
    </w:p>
    <w:p w14:paraId="78B6E699" w14:textId="77777777" w:rsidR="00FB154D" w:rsidRPr="009625A8" w:rsidRDefault="00FB154D" w:rsidP="00CC569F">
      <w:pPr>
        <w:ind w:firstLine="709"/>
        <w:jc w:val="both"/>
        <w:rPr>
          <w:sz w:val="28"/>
          <w:szCs w:val="28"/>
          <w:shd w:val="clear" w:color="auto" w:fill="FFFFFF"/>
        </w:rPr>
      </w:pPr>
      <w:r w:rsidRPr="009625A8">
        <w:rPr>
          <w:color w:val="000000"/>
          <w:sz w:val="28"/>
          <w:szCs w:val="28"/>
          <w:shd w:val="clear" w:color="auto" w:fill="FFFFFF"/>
        </w:rPr>
        <w:t>2025 – 2030 годы.».</w:t>
      </w:r>
    </w:p>
    <w:p w14:paraId="1BB9648F" w14:textId="77777777" w:rsidR="00FB154D" w:rsidRPr="009625A8" w:rsidRDefault="00FB154D" w:rsidP="00CC569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1.12.8. В разделе «Сфера развития 9: Пространственное развитие»:</w:t>
      </w:r>
    </w:p>
    <w:p w14:paraId="325387DC" w14:textId="77777777" w:rsidR="00FB154D" w:rsidRPr="009625A8" w:rsidRDefault="00FB154D" w:rsidP="00CC569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1.12.8.1. В направлении развития № 1 (9.1.ЦП1.Н1, 9.1.ЦП2.Н1, 9.1.ЦП3.Н1) подраздела «Городская среда» цифры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2022» заменить цифрами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498FC874" w14:textId="77777777" w:rsidR="00FB154D" w:rsidRPr="009625A8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1.12.8.2. В направлении развития № 2 (9.1.ЦП1.Н2, 9.1.ЦП2.Н2, 9.1.ЦП3.Н2) подраздела «Городская среда» цифры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2025» заменить цифрами «2020</w:t>
      </w:r>
      <w:r w:rsidRPr="009625A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9625A8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2C09F98F" w14:textId="77777777" w:rsidR="00FB154D" w:rsidRPr="007C0346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1.12.8.3. В направлении развития № 3 (9.3.ЦП1.Н3, 9.3.ЦП2.Н3, 9.3.ЦП3.Н3) подраздела «Транспорт» цифры «2021</w:t>
      </w:r>
      <w:r w:rsidRPr="007C03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2027» заменить цифрами «2021</w:t>
      </w:r>
      <w:r w:rsidRPr="007C03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15B7C09D" w14:textId="77777777" w:rsidR="00FB154D" w:rsidRPr="007C0346" w:rsidRDefault="00FB154D" w:rsidP="001018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1.12.8.4. В направлении развития № 4 (9.3.ЦП2.Н4, 9.3.ЦП3.Н4) подраздела «Транспорт» цифры «2020</w:t>
      </w:r>
      <w:r w:rsidRPr="007C03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2024» заменить цифрами «2020</w:t>
      </w:r>
      <w:r w:rsidRPr="007C03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4564FC76" w14:textId="77777777" w:rsidR="00FB154D" w:rsidRPr="007C0346" w:rsidRDefault="00FB154D" w:rsidP="00AA6A8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1.12.8.5. В направлении развития № 5 (9.3.ЦП2.Н5, 9.3.ЦП3.Н5) подраздела «Транспорт» цифры «2020</w:t>
      </w:r>
      <w:r w:rsidRPr="007C03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2024» заменить цифрами «2020</w:t>
      </w:r>
      <w:r w:rsidRPr="007C03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4E3601E6" w14:textId="77777777" w:rsidR="00FB154D" w:rsidRPr="007C0346" w:rsidRDefault="00FB154D" w:rsidP="00AA6A8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1.12.8.6. В направлении развития № 7 (9.3.ЦП1.Н7, 9.3.ЦП2.Н7, 9.1.ЦП3.Н7) подраздела «Транспорт» цифры «2020</w:t>
      </w:r>
      <w:r w:rsidR="00E967A0"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2027» заменить цифрами «2020</w:t>
      </w:r>
      <w:r w:rsidRPr="007C03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08F3B5E4" w14:textId="77777777" w:rsidR="00FB154D" w:rsidRPr="007C0346" w:rsidRDefault="00FB154D" w:rsidP="00AA6A8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1.12.8.7. В направлении развития № 8 (9.3.ЦП1.Н8, 9.3.ЦП2.Н8, 9.1.ЦП3.Н8) подраздела «Транспорт» цифры «2020</w:t>
      </w:r>
      <w:r w:rsidRPr="007C03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2024» заменить цифрами «2020</w:t>
      </w:r>
      <w:r w:rsidRPr="007C03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7C0346">
        <w:rPr>
          <w:rFonts w:ascii="Times New Roman" w:hAnsi="Times New Roman" w:cs="Times New Roman"/>
          <w:sz w:val="28"/>
          <w:szCs w:val="28"/>
          <w:shd w:val="clear" w:color="auto" w:fill="FFFFFF"/>
        </w:rPr>
        <w:t>2030».</w:t>
      </w:r>
    </w:p>
    <w:p w14:paraId="08959D6F" w14:textId="77777777" w:rsidR="00FB154D" w:rsidRPr="007C0346" w:rsidRDefault="00FB154D" w:rsidP="00AA6A8B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7C0346">
        <w:rPr>
          <w:szCs w:val="28"/>
          <w:shd w:val="clear" w:color="auto" w:fill="FFFFFF"/>
        </w:rPr>
        <w:t>2. Официально обнародовать настоящее решение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6EC5683D" w14:textId="77777777" w:rsidR="00FB154D" w:rsidRPr="007C0346" w:rsidRDefault="00FB154D" w:rsidP="00AA6A8B">
      <w:pPr>
        <w:pStyle w:val="aa"/>
        <w:tabs>
          <w:tab w:val="left" w:pos="709"/>
        </w:tabs>
        <w:ind w:firstLine="709"/>
        <w:rPr>
          <w:szCs w:val="28"/>
          <w:shd w:val="clear" w:color="auto" w:fill="FFFFFF"/>
        </w:rPr>
      </w:pPr>
      <w:r w:rsidRPr="007C0346">
        <w:rPr>
          <w:szCs w:val="28"/>
          <w:shd w:val="clear" w:color="auto" w:fill="FFFFFF"/>
        </w:rPr>
        <w:t>3. Настоящее решение вступает в силу с момента его подписания.</w:t>
      </w:r>
    </w:p>
    <w:p w14:paraId="263CDFDA" w14:textId="77777777" w:rsidR="00FB154D" w:rsidRPr="007C0346" w:rsidRDefault="00FB154D" w:rsidP="00AA6A8B">
      <w:pPr>
        <w:tabs>
          <w:tab w:val="left" w:pos="1843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7C0346">
        <w:rPr>
          <w:sz w:val="28"/>
          <w:szCs w:val="28"/>
          <w:shd w:val="clear" w:color="auto" w:fill="FFFFFF"/>
        </w:rPr>
        <w:t>4. Контроль за выполнением настоящего решения возложить на комитет городской Думы Краснодара по экономике, финансово-бюджетной и налоговой политике (Дьяченко).</w:t>
      </w:r>
    </w:p>
    <w:p w14:paraId="0864730F" w14:textId="77777777" w:rsidR="00FB154D" w:rsidRPr="00493200" w:rsidRDefault="00FB154D">
      <w:pPr>
        <w:jc w:val="both"/>
        <w:rPr>
          <w:sz w:val="28"/>
          <w:szCs w:val="28"/>
          <w:shd w:val="clear" w:color="auto" w:fill="FFFFFF"/>
        </w:rPr>
      </w:pPr>
    </w:p>
    <w:p w14:paraId="109EB728" w14:textId="77777777" w:rsidR="00702052" w:rsidRPr="00493200" w:rsidRDefault="00702052">
      <w:pPr>
        <w:jc w:val="both"/>
        <w:rPr>
          <w:sz w:val="28"/>
          <w:szCs w:val="28"/>
          <w:shd w:val="clear" w:color="auto" w:fill="FFFFFF"/>
        </w:rPr>
      </w:pPr>
    </w:p>
    <w:p w14:paraId="33E52F8E" w14:textId="77777777" w:rsidR="00905075" w:rsidRPr="00905075" w:rsidRDefault="00905075" w:rsidP="00905075">
      <w:pPr>
        <w:jc w:val="both"/>
        <w:rPr>
          <w:sz w:val="28"/>
          <w:szCs w:val="28"/>
          <w:shd w:val="clear" w:color="auto" w:fill="FFFFFF"/>
        </w:rPr>
      </w:pPr>
      <w:r w:rsidRPr="00905075">
        <w:rPr>
          <w:sz w:val="28"/>
          <w:szCs w:val="28"/>
          <w:shd w:val="clear" w:color="auto" w:fill="FFFFFF"/>
        </w:rPr>
        <w:t>Председатель</w:t>
      </w:r>
    </w:p>
    <w:p w14:paraId="7A5E3300" w14:textId="7D76E1F2" w:rsidR="00905075" w:rsidRPr="00493200" w:rsidRDefault="00905075" w:rsidP="00905075">
      <w:pPr>
        <w:jc w:val="both"/>
        <w:rPr>
          <w:sz w:val="28"/>
          <w:szCs w:val="28"/>
          <w:shd w:val="clear" w:color="auto" w:fill="FFFFFF"/>
        </w:rPr>
      </w:pPr>
      <w:r w:rsidRPr="00905075">
        <w:rPr>
          <w:sz w:val="28"/>
          <w:szCs w:val="28"/>
          <w:shd w:val="clear" w:color="auto" w:fill="FFFFFF"/>
        </w:rPr>
        <w:t>городской Думы Краснодара</w:t>
      </w:r>
      <w:r w:rsidRPr="00905075">
        <w:rPr>
          <w:sz w:val="28"/>
          <w:szCs w:val="28"/>
          <w:shd w:val="clear" w:color="auto" w:fill="FFFFFF"/>
        </w:rPr>
        <w:tab/>
      </w:r>
      <w:r w:rsidRPr="00905075">
        <w:rPr>
          <w:sz w:val="28"/>
          <w:szCs w:val="28"/>
          <w:shd w:val="clear" w:color="auto" w:fill="FFFFFF"/>
        </w:rPr>
        <w:tab/>
      </w:r>
      <w:r w:rsidRPr="00905075">
        <w:rPr>
          <w:sz w:val="28"/>
          <w:szCs w:val="28"/>
          <w:shd w:val="clear" w:color="auto" w:fill="FFFFFF"/>
        </w:rPr>
        <w:tab/>
      </w:r>
      <w:r w:rsidRPr="00905075">
        <w:rPr>
          <w:sz w:val="28"/>
          <w:szCs w:val="28"/>
          <w:shd w:val="clear" w:color="auto" w:fill="FFFFFF"/>
        </w:rPr>
        <w:tab/>
      </w:r>
      <w:r w:rsidRPr="00905075">
        <w:rPr>
          <w:sz w:val="28"/>
          <w:szCs w:val="28"/>
          <w:shd w:val="clear" w:color="auto" w:fill="FFFFFF"/>
        </w:rPr>
        <w:tab/>
      </w:r>
      <w:r w:rsidRPr="00905075">
        <w:rPr>
          <w:sz w:val="28"/>
          <w:szCs w:val="28"/>
          <w:shd w:val="clear" w:color="auto" w:fill="FFFFFF"/>
        </w:rPr>
        <w:tab/>
      </w:r>
      <w:r w:rsidR="00302CA0">
        <w:rPr>
          <w:sz w:val="28"/>
          <w:szCs w:val="28"/>
          <w:shd w:val="clear" w:color="auto" w:fill="FFFFFF"/>
        </w:rPr>
        <w:tab/>
      </w:r>
      <w:r w:rsidRPr="00905075">
        <w:rPr>
          <w:sz w:val="28"/>
          <w:szCs w:val="28"/>
          <w:shd w:val="clear" w:color="auto" w:fill="FFFFFF"/>
        </w:rPr>
        <w:t>В.Ф.Галушко</w:t>
      </w:r>
    </w:p>
    <w:sectPr w:rsidR="00905075" w:rsidRPr="00493200" w:rsidSect="00E13AFA">
      <w:headerReference w:type="default" r:id="rId8"/>
      <w:type w:val="continuous"/>
      <w:pgSz w:w="11906" w:h="16838"/>
      <w:pgMar w:top="1134" w:right="567" w:bottom="1134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C26BA" w14:textId="77777777" w:rsidR="0086432E" w:rsidRDefault="0086432E">
      <w:r>
        <w:separator/>
      </w:r>
    </w:p>
  </w:endnote>
  <w:endnote w:type="continuationSeparator" w:id="0">
    <w:p w14:paraId="45C8D5DC" w14:textId="77777777" w:rsidR="0086432E" w:rsidRDefault="0086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Cambria"/>
    <w:charset w:val="01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E3455" w14:textId="77777777" w:rsidR="0086432E" w:rsidRDefault="0086432E">
      <w:r>
        <w:separator/>
      </w:r>
    </w:p>
  </w:footnote>
  <w:footnote w:type="continuationSeparator" w:id="0">
    <w:p w14:paraId="3A1A84A1" w14:textId="77777777" w:rsidR="0086432E" w:rsidRDefault="00864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E6792" w14:textId="77777777" w:rsidR="00FB154D" w:rsidRPr="00723E54" w:rsidRDefault="00FB154D">
    <w:pPr>
      <w:pStyle w:val="ae"/>
      <w:jc w:val="center"/>
      <w:rPr>
        <w:sz w:val="24"/>
        <w:szCs w:val="24"/>
      </w:rPr>
    </w:pPr>
    <w:r w:rsidRPr="00723E54">
      <w:rPr>
        <w:sz w:val="24"/>
        <w:szCs w:val="24"/>
      </w:rPr>
      <w:fldChar w:fldCharType="begin"/>
    </w:r>
    <w:r w:rsidRPr="00723E54">
      <w:rPr>
        <w:sz w:val="24"/>
        <w:szCs w:val="24"/>
      </w:rPr>
      <w:instrText xml:space="preserve"> PAGE </w:instrText>
    </w:r>
    <w:r w:rsidRPr="00723E54">
      <w:rPr>
        <w:sz w:val="24"/>
        <w:szCs w:val="24"/>
      </w:rPr>
      <w:fldChar w:fldCharType="separate"/>
    </w:r>
    <w:r w:rsidRPr="00723E54">
      <w:rPr>
        <w:sz w:val="24"/>
        <w:szCs w:val="24"/>
      </w:rPr>
      <w:t>24</w:t>
    </w:r>
    <w:r w:rsidRPr="00723E54">
      <w:rPr>
        <w:sz w:val="24"/>
        <w:szCs w:val="24"/>
      </w:rPr>
      <w:fldChar w:fldCharType="end"/>
    </w:r>
  </w:p>
  <w:p w14:paraId="70A802A9" w14:textId="77777777" w:rsidR="00FB154D" w:rsidRDefault="00FB154D">
    <w:pPr>
      <w:pStyle w:val="a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761" w:hanging="360"/>
      </w:pPr>
      <w:rPr>
        <w:rFonts w:ascii="Times New Roman" w:eastAsia="Times New Roman" w:hAnsi="Times New Roman" w:cs="Times New Roman"/>
      </w:rPr>
    </w:lvl>
  </w:abstractNum>
  <w:num w:numId="1" w16cid:durableId="490946134">
    <w:abstractNumId w:val="0"/>
  </w:num>
  <w:num w:numId="2" w16cid:durableId="810828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68"/>
    <w:rsid w:val="000436A9"/>
    <w:rsid w:val="0004741B"/>
    <w:rsid w:val="00054903"/>
    <w:rsid w:val="000611BD"/>
    <w:rsid w:val="00063AB2"/>
    <w:rsid w:val="0006461B"/>
    <w:rsid w:val="000722A1"/>
    <w:rsid w:val="000B777B"/>
    <w:rsid w:val="000C08DA"/>
    <w:rsid w:val="000C1ADA"/>
    <w:rsid w:val="000D26FA"/>
    <w:rsid w:val="000E0C3D"/>
    <w:rsid w:val="000E1EA3"/>
    <w:rsid w:val="0010180F"/>
    <w:rsid w:val="00116E97"/>
    <w:rsid w:val="00131B25"/>
    <w:rsid w:val="00145749"/>
    <w:rsid w:val="0015121B"/>
    <w:rsid w:val="00152A2D"/>
    <w:rsid w:val="001577F5"/>
    <w:rsid w:val="001678BC"/>
    <w:rsid w:val="00171969"/>
    <w:rsid w:val="00173478"/>
    <w:rsid w:val="00190FE0"/>
    <w:rsid w:val="00192220"/>
    <w:rsid w:val="001945E2"/>
    <w:rsid w:val="0019532F"/>
    <w:rsid w:val="001A057A"/>
    <w:rsid w:val="001C15EC"/>
    <w:rsid w:val="001C38DE"/>
    <w:rsid w:val="0023526B"/>
    <w:rsid w:val="00243F41"/>
    <w:rsid w:val="00246C73"/>
    <w:rsid w:val="002509A8"/>
    <w:rsid w:val="00255970"/>
    <w:rsid w:val="00255B0C"/>
    <w:rsid w:val="0027673C"/>
    <w:rsid w:val="0029100F"/>
    <w:rsid w:val="002A7EAE"/>
    <w:rsid w:val="002B2735"/>
    <w:rsid w:val="002B60CB"/>
    <w:rsid w:val="002C7E18"/>
    <w:rsid w:val="002D4E3F"/>
    <w:rsid w:val="002E3240"/>
    <w:rsid w:val="002F0D29"/>
    <w:rsid w:val="003013B0"/>
    <w:rsid w:val="00302CA0"/>
    <w:rsid w:val="00304BDE"/>
    <w:rsid w:val="00306A5A"/>
    <w:rsid w:val="00306FD3"/>
    <w:rsid w:val="00320891"/>
    <w:rsid w:val="003268CD"/>
    <w:rsid w:val="00345D4C"/>
    <w:rsid w:val="00354D63"/>
    <w:rsid w:val="0037151E"/>
    <w:rsid w:val="00380A96"/>
    <w:rsid w:val="00383596"/>
    <w:rsid w:val="00383B44"/>
    <w:rsid w:val="00385020"/>
    <w:rsid w:val="003B2010"/>
    <w:rsid w:val="003B42E1"/>
    <w:rsid w:val="003C4912"/>
    <w:rsid w:val="003D3156"/>
    <w:rsid w:val="003E17CA"/>
    <w:rsid w:val="003E6CA7"/>
    <w:rsid w:val="003E72E9"/>
    <w:rsid w:val="00405F83"/>
    <w:rsid w:val="0041388C"/>
    <w:rsid w:val="00423992"/>
    <w:rsid w:val="00427CA1"/>
    <w:rsid w:val="004330DE"/>
    <w:rsid w:val="00433507"/>
    <w:rsid w:val="00467E3F"/>
    <w:rsid w:val="00473A9E"/>
    <w:rsid w:val="00493200"/>
    <w:rsid w:val="004A4AE5"/>
    <w:rsid w:val="004A77C9"/>
    <w:rsid w:val="004C63EC"/>
    <w:rsid w:val="004D6023"/>
    <w:rsid w:val="004E0A6B"/>
    <w:rsid w:val="004E38DE"/>
    <w:rsid w:val="004E5DF0"/>
    <w:rsid w:val="004E7389"/>
    <w:rsid w:val="00512A5B"/>
    <w:rsid w:val="00532FF6"/>
    <w:rsid w:val="00534B85"/>
    <w:rsid w:val="0055419E"/>
    <w:rsid w:val="00592953"/>
    <w:rsid w:val="005A12D5"/>
    <w:rsid w:val="005B065A"/>
    <w:rsid w:val="005C3EFB"/>
    <w:rsid w:val="005D2F7B"/>
    <w:rsid w:val="005D44FB"/>
    <w:rsid w:val="005D74C5"/>
    <w:rsid w:val="00605AD7"/>
    <w:rsid w:val="00621BC5"/>
    <w:rsid w:val="0063557F"/>
    <w:rsid w:val="0065181D"/>
    <w:rsid w:val="00670D5C"/>
    <w:rsid w:val="00671550"/>
    <w:rsid w:val="00672F41"/>
    <w:rsid w:val="006A026E"/>
    <w:rsid w:val="006A30D8"/>
    <w:rsid w:val="006B2DB7"/>
    <w:rsid w:val="006D56A5"/>
    <w:rsid w:val="006E18AF"/>
    <w:rsid w:val="006E714A"/>
    <w:rsid w:val="006F3A87"/>
    <w:rsid w:val="00702052"/>
    <w:rsid w:val="00704462"/>
    <w:rsid w:val="007102D0"/>
    <w:rsid w:val="0071127A"/>
    <w:rsid w:val="00723E54"/>
    <w:rsid w:val="00737035"/>
    <w:rsid w:val="00744EFF"/>
    <w:rsid w:val="00746B72"/>
    <w:rsid w:val="00770764"/>
    <w:rsid w:val="0077391F"/>
    <w:rsid w:val="00780FA1"/>
    <w:rsid w:val="00790391"/>
    <w:rsid w:val="007A08CD"/>
    <w:rsid w:val="007B2CE6"/>
    <w:rsid w:val="007C0346"/>
    <w:rsid w:val="007C05F8"/>
    <w:rsid w:val="007C329E"/>
    <w:rsid w:val="007E3198"/>
    <w:rsid w:val="007E526D"/>
    <w:rsid w:val="007F6691"/>
    <w:rsid w:val="0082437A"/>
    <w:rsid w:val="008335D4"/>
    <w:rsid w:val="00844B58"/>
    <w:rsid w:val="00846F17"/>
    <w:rsid w:val="00861D55"/>
    <w:rsid w:val="0086432E"/>
    <w:rsid w:val="0086619E"/>
    <w:rsid w:val="0086695B"/>
    <w:rsid w:val="00883162"/>
    <w:rsid w:val="00884810"/>
    <w:rsid w:val="00890D0A"/>
    <w:rsid w:val="008A41FA"/>
    <w:rsid w:val="008B011B"/>
    <w:rsid w:val="008B7C34"/>
    <w:rsid w:val="008D6997"/>
    <w:rsid w:val="008D73E0"/>
    <w:rsid w:val="008E3BCE"/>
    <w:rsid w:val="008F1D60"/>
    <w:rsid w:val="00905075"/>
    <w:rsid w:val="009175D4"/>
    <w:rsid w:val="00920BFD"/>
    <w:rsid w:val="00927499"/>
    <w:rsid w:val="00934A51"/>
    <w:rsid w:val="00940BFC"/>
    <w:rsid w:val="00941A62"/>
    <w:rsid w:val="00951FB3"/>
    <w:rsid w:val="009625A8"/>
    <w:rsid w:val="00962914"/>
    <w:rsid w:val="009714A0"/>
    <w:rsid w:val="00980E2E"/>
    <w:rsid w:val="00981E2D"/>
    <w:rsid w:val="00984AE3"/>
    <w:rsid w:val="00986C94"/>
    <w:rsid w:val="0099146B"/>
    <w:rsid w:val="009943D8"/>
    <w:rsid w:val="00995337"/>
    <w:rsid w:val="009A3066"/>
    <w:rsid w:val="009B3137"/>
    <w:rsid w:val="009B5F82"/>
    <w:rsid w:val="009C2031"/>
    <w:rsid w:val="009C3C66"/>
    <w:rsid w:val="009C4948"/>
    <w:rsid w:val="009C7800"/>
    <w:rsid w:val="009D14E6"/>
    <w:rsid w:val="009D6B56"/>
    <w:rsid w:val="009D6F33"/>
    <w:rsid w:val="009E7827"/>
    <w:rsid w:val="009E7AA2"/>
    <w:rsid w:val="009F0CF2"/>
    <w:rsid w:val="00A1320C"/>
    <w:rsid w:val="00A148D3"/>
    <w:rsid w:val="00A1533E"/>
    <w:rsid w:val="00A42B57"/>
    <w:rsid w:val="00A54444"/>
    <w:rsid w:val="00A57CBD"/>
    <w:rsid w:val="00A6377A"/>
    <w:rsid w:val="00AA0E67"/>
    <w:rsid w:val="00AA61D5"/>
    <w:rsid w:val="00AA6A8B"/>
    <w:rsid w:val="00AB1568"/>
    <w:rsid w:val="00AD081A"/>
    <w:rsid w:val="00AE343C"/>
    <w:rsid w:val="00AF48E0"/>
    <w:rsid w:val="00AF6B40"/>
    <w:rsid w:val="00B409AE"/>
    <w:rsid w:val="00B41E0A"/>
    <w:rsid w:val="00B42E8B"/>
    <w:rsid w:val="00B7003D"/>
    <w:rsid w:val="00B702A2"/>
    <w:rsid w:val="00B70762"/>
    <w:rsid w:val="00B71667"/>
    <w:rsid w:val="00B726A6"/>
    <w:rsid w:val="00B8392B"/>
    <w:rsid w:val="00B84175"/>
    <w:rsid w:val="00B97548"/>
    <w:rsid w:val="00BA49B6"/>
    <w:rsid w:val="00BB739E"/>
    <w:rsid w:val="00BC3431"/>
    <w:rsid w:val="00BF1C9D"/>
    <w:rsid w:val="00BF3317"/>
    <w:rsid w:val="00C15AE3"/>
    <w:rsid w:val="00C2687C"/>
    <w:rsid w:val="00C5495F"/>
    <w:rsid w:val="00C61938"/>
    <w:rsid w:val="00C65F5A"/>
    <w:rsid w:val="00C707A9"/>
    <w:rsid w:val="00C90F0C"/>
    <w:rsid w:val="00C91413"/>
    <w:rsid w:val="00CA7D21"/>
    <w:rsid w:val="00CB08DE"/>
    <w:rsid w:val="00CC1E5F"/>
    <w:rsid w:val="00CC569F"/>
    <w:rsid w:val="00CF0D4A"/>
    <w:rsid w:val="00CF3813"/>
    <w:rsid w:val="00CF4BD8"/>
    <w:rsid w:val="00D04E5A"/>
    <w:rsid w:val="00D129E9"/>
    <w:rsid w:val="00D16D98"/>
    <w:rsid w:val="00D2324D"/>
    <w:rsid w:val="00D2634C"/>
    <w:rsid w:val="00D32BA4"/>
    <w:rsid w:val="00D44B94"/>
    <w:rsid w:val="00D45A56"/>
    <w:rsid w:val="00D70138"/>
    <w:rsid w:val="00D70D3B"/>
    <w:rsid w:val="00D857DA"/>
    <w:rsid w:val="00DA0CE3"/>
    <w:rsid w:val="00DE37F9"/>
    <w:rsid w:val="00DF2D99"/>
    <w:rsid w:val="00E01D74"/>
    <w:rsid w:val="00E10544"/>
    <w:rsid w:val="00E12B50"/>
    <w:rsid w:val="00E12D37"/>
    <w:rsid w:val="00E13AFA"/>
    <w:rsid w:val="00E15601"/>
    <w:rsid w:val="00E17EE8"/>
    <w:rsid w:val="00E203F8"/>
    <w:rsid w:val="00E22B89"/>
    <w:rsid w:val="00E36508"/>
    <w:rsid w:val="00E53008"/>
    <w:rsid w:val="00E8068B"/>
    <w:rsid w:val="00E967A0"/>
    <w:rsid w:val="00EA7A2A"/>
    <w:rsid w:val="00EB27D9"/>
    <w:rsid w:val="00EC61BF"/>
    <w:rsid w:val="00EE3CD3"/>
    <w:rsid w:val="00EF1169"/>
    <w:rsid w:val="00EF12E5"/>
    <w:rsid w:val="00EF743A"/>
    <w:rsid w:val="00F146C4"/>
    <w:rsid w:val="00F239EF"/>
    <w:rsid w:val="00F26571"/>
    <w:rsid w:val="00F42FBA"/>
    <w:rsid w:val="00F66F9B"/>
    <w:rsid w:val="00F8403B"/>
    <w:rsid w:val="00F85E11"/>
    <w:rsid w:val="00FA1781"/>
    <w:rsid w:val="00FA5AB1"/>
    <w:rsid w:val="00FB154D"/>
    <w:rsid w:val="00FB2232"/>
    <w:rsid w:val="00FB52C2"/>
    <w:rsid w:val="00FB73EB"/>
    <w:rsid w:val="00FD08B3"/>
    <w:rsid w:val="00FD29F8"/>
    <w:rsid w:val="00FD6FD3"/>
    <w:rsid w:val="00FE3E6B"/>
    <w:rsid w:val="00F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303AD5"/>
  <w15:chartTrackingRefBased/>
  <w15:docId w15:val="{8CF6A01E-09D8-46B7-A9BF-EFFA94B7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lang w:val="ru-RU" w:eastAsia="zh-CN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autoSpaceDE w:val="0"/>
      <w:jc w:val="center"/>
      <w:outlineLvl w:val="2"/>
    </w:pPr>
    <w:rPr>
      <w:color w:val="000000"/>
      <w:sz w:val="32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autoSpaceDE w:val="0"/>
      <w:jc w:val="center"/>
      <w:outlineLvl w:val="3"/>
    </w:pPr>
    <w:rPr>
      <w:color w:val="000000"/>
      <w:sz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  <w:b w:val="0"/>
    </w:rPr>
  </w:style>
  <w:style w:type="character" w:customStyle="1" w:styleId="WW8Num4z3">
    <w:name w:val="WW8Num4z3"/>
    <w:rPr>
      <w:b w:val="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3">
    <w:name w:val="WW8Num5z3"/>
    <w:rPr>
      <w:b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  <w:rPr>
      <w:rFonts w:hint="default"/>
      <w:b w:val="0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hint="default"/>
      <w:b w:val="0"/>
    </w:rPr>
  </w:style>
  <w:style w:type="character" w:customStyle="1" w:styleId="WW8Num6z1">
    <w:name w:val="WW8Num6z1"/>
    <w:rPr>
      <w:rFonts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ascii="Times New Roman" w:hAnsi="Times New Roman" w:cs="Times New Roman"/>
      <w:b w:val="0"/>
    </w:rPr>
  </w:style>
  <w:style w:type="character" w:customStyle="1" w:styleId="WW8Num10z3">
    <w:name w:val="WW8Num10z3"/>
    <w:rPr>
      <w:b w:val="0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hint="default"/>
      <w:b w:val="0"/>
      <w:bCs/>
    </w:rPr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customStyle="1" w:styleId="a5">
    <w:name w:val="Верхний колонтитул Знак"/>
  </w:style>
  <w:style w:type="character" w:customStyle="1" w:styleId="a6">
    <w:name w:val="Текст сноски Знак"/>
    <w:rPr>
      <w:sz w:val="24"/>
      <w:szCs w:val="24"/>
      <w:lang w:val="en-US"/>
    </w:rPr>
  </w:style>
  <w:style w:type="character" w:customStyle="1" w:styleId="11">
    <w:name w:val="Текст сноски Знак1"/>
    <w:basedOn w:val="10"/>
  </w:style>
  <w:style w:type="character" w:customStyle="1" w:styleId="a7">
    <w:name w:val="Абзац списка Знак"/>
    <w:rPr>
      <w:sz w:val="24"/>
      <w:szCs w:val="24"/>
      <w:lang w:val="en-US"/>
    </w:rPr>
  </w:style>
  <w:style w:type="character" w:customStyle="1" w:styleId="a8">
    <w:name w:val="Символ сноски"/>
    <w:rPr>
      <w:vertAlign w:val="superscript"/>
    </w:rPr>
  </w:style>
  <w:style w:type="character" w:styleId="a9">
    <w:name w:val="Hyperlink"/>
    <w:rPr>
      <w:color w:val="0000FF"/>
      <w:u w:val="single"/>
    </w:rPr>
  </w:style>
  <w:style w:type="character" w:customStyle="1" w:styleId="50">
    <w:name w:val="Заголовок 5 Знак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har">
    <w:name w:val="ноно Char"/>
    <w:rPr>
      <w:color w:val="000000"/>
    </w:rPr>
  </w:style>
  <w:style w:type="character" w:customStyle="1" w:styleId="Char0">
    <w:name w:val="как Char"/>
    <w:rPr>
      <w:sz w:val="28"/>
      <w:szCs w:val="28"/>
      <w:lang w:val="en-US"/>
    </w:rPr>
  </w:style>
  <w:style w:type="character" w:customStyle="1" w:styleId="12">
    <w:name w:val="Заголовок 1 Знак"/>
    <w:rPr>
      <w:sz w:val="28"/>
    </w:rPr>
  </w:style>
  <w:style w:type="character" w:customStyle="1" w:styleId="13">
    <w:name w:val="Знак сноски1"/>
    <w:rPr>
      <w:vertAlign w:val="superscript"/>
    </w:rPr>
  </w:style>
  <w:style w:type="character" w:customStyle="1" w:styleId="ListLabel1">
    <w:name w:val="ListLabel 1"/>
    <w:rPr>
      <w:rFonts w:ascii="Times New Roman" w:eastAsia="Times New Roman" w:hAnsi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paragraph" w:customStyle="1" w:styleId="14">
    <w:name w:val="Заголовок1"/>
    <w:basedOn w:val="a0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0"/>
    <w:pPr>
      <w:jc w:val="both"/>
    </w:pPr>
    <w:rPr>
      <w:sz w:val="28"/>
    </w:r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0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5">
    <w:name w:val="Указатель1"/>
    <w:basedOn w:val="a0"/>
    <w:pPr>
      <w:suppressLineNumbers/>
    </w:pPr>
    <w:rPr>
      <w:rFonts w:ascii="PT Astra Serif" w:hAnsi="PT Astra Serif" w:cs="Noto Sans Devanagari"/>
    </w:rPr>
  </w:style>
  <w:style w:type="paragraph" w:customStyle="1" w:styleId="caption1">
    <w:name w:val="caption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">
    <w:name w:val="caption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">
    <w:name w:val="caption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">
    <w:name w:val="caption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">
    <w:name w:val="caption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">
    <w:name w:val="caption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">
    <w:name w:val="caption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">
    <w:name w:val="caption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">
    <w:name w:val="caption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">
    <w:name w:val="caption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">
    <w:name w:val="caption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">
    <w:name w:val="caption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">
    <w:name w:val="caption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">
    <w:name w:val="caption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">
    <w:name w:val="caption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">
    <w:name w:val="Caption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">
    <w:name w:val="Caption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">
    <w:name w:val="Caption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">
    <w:name w:val="Caption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">
    <w:name w:val="Caption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">
    <w:name w:val="Caption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">
    <w:name w:val="Caption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">
    <w:name w:val="Caption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1">
    <w:name w:val="Caption1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11">
    <w:name w:val="Caption11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111">
    <w:name w:val="Caption111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1111">
    <w:name w:val="Caption1111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11111">
    <w:name w:val="Caption11111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111111">
    <w:name w:val="Caption111111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1111111">
    <w:name w:val="Caption1111111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11111111">
    <w:name w:val="Caption11111111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111111111111111111111111111111">
    <w:name w:val="Caption11111111111111111111111111111111"/>
    <w:basedOn w:val="a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ad">
    <w:name w:val="Колонтитул"/>
    <w:basedOn w:val="a0"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a0"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0"/>
    <w:pPr>
      <w:tabs>
        <w:tab w:val="center" w:pos="4677"/>
        <w:tab w:val="right" w:pos="9355"/>
      </w:tabs>
    </w:pPr>
  </w:style>
  <w:style w:type="paragraph" w:styleId="af">
    <w:name w:val="footer"/>
    <w:basedOn w:val="a0"/>
    <w:pPr>
      <w:tabs>
        <w:tab w:val="center" w:pos="4153"/>
        <w:tab w:val="right" w:pos="8306"/>
      </w:tabs>
    </w:pPr>
  </w:style>
  <w:style w:type="paragraph" w:styleId="af0">
    <w:name w:val="Balloon Text"/>
    <w:basedOn w:val="a0"/>
    <w:rPr>
      <w:rFonts w:ascii="Tahoma" w:hAnsi="Tahoma" w:cs="Tahoma"/>
      <w:sz w:val="16"/>
      <w:szCs w:val="16"/>
    </w:rPr>
  </w:style>
  <w:style w:type="paragraph" w:styleId="af1">
    <w:name w:val="footnote text"/>
    <w:basedOn w:val="a0"/>
    <w:rPr>
      <w:sz w:val="24"/>
      <w:szCs w:val="24"/>
      <w:lang w:val="en-US"/>
    </w:rPr>
  </w:style>
  <w:style w:type="paragraph" w:customStyle="1" w:styleId="16">
    <w:name w:val="Название объекта1"/>
    <w:basedOn w:val="a0"/>
    <w:next w:val="a0"/>
    <w:pPr>
      <w:spacing w:after="200"/>
    </w:pPr>
    <w:rPr>
      <w:rFonts w:ascii="Calibri" w:eastAsia="Calibri" w:hAnsi="Calibri"/>
      <w:b/>
      <w:bCs/>
      <w:color w:val="5B9BD5"/>
      <w:sz w:val="18"/>
      <w:szCs w:val="18"/>
      <w:lang w:val="en-US"/>
    </w:rPr>
  </w:style>
  <w:style w:type="paragraph" w:styleId="af2">
    <w:name w:val="List Paragraph"/>
    <w:basedOn w:val="a0"/>
    <w:qFormat/>
    <w:pPr>
      <w:ind w:left="720"/>
      <w:contextualSpacing/>
    </w:pPr>
    <w:rPr>
      <w:sz w:val="24"/>
      <w:szCs w:val="24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lang w:val="ru-RU" w:eastAsia="zh-CN"/>
    </w:rPr>
  </w:style>
  <w:style w:type="paragraph" w:customStyle="1" w:styleId="af3">
    <w:name w:val="ноно"/>
    <w:basedOn w:val="a0"/>
    <w:pPr>
      <w:jc w:val="both"/>
    </w:pPr>
    <w:rPr>
      <w:color w:val="000000"/>
    </w:rPr>
  </w:style>
  <w:style w:type="paragraph" w:customStyle="1" w:styleId="a">
    <w:name w:val="как"/>
    <w:basedOn w:val="af2"/>
    <w:pPr>
      <w:numPr>
        <w:numId w:val="2"/>
      </w:numPr>
      <w:tabs>
        <w:tab w:val="left" w:pos="4447"/>
      </w:tabs>
      <w:jc w:val="both"/>
    </w:pPr>
    <w:rPr>
      <w:sz w:val="28"/>
      <w:szCs w:val="28"/>
    </w:rPr>
  </w:style>
  <w:style w:type="paragraph" w:customStyle="1" w:styleId="af4">
    <w:name w:val="Содержимое врезки"/>
    <w:basedOn w:val="a0"/>
  </w:style>
  <w:style w:type="paragraph" w:customStyle="1" w:styleId="af5">
    <w:name w:val="Содержимое таблицы"/>
    <w:basedOn w:val="a0"/>
    <w:pPr>
      <w:widowControl w:val="0"/>
      <w:suppressLineNumbers/>
    </w:pPr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ListParagraph1">
    <w:name w:val="List Paragraph1"/>
    <w:basedOn w:val="a0"/>
    <w:pPr>
      <w:spacing w:after="160"/>
      <w:ind w:left="720"/>
      <w:contextualSpacing/>
    </w:pPr>
  </w:style>
  <w:style w:type="paragraph" w:customStyle="1" w:styleId="110">
    <w:name w:val="Прижатый влево11"/>
    <w:pPr>
      <w:suppressAutoHyphens/>
    </w:pPr>
    <w:rPr>
      <w:rFonts w:ascii="Arial" w:eastAsia="Tahoma" w:hAnsi="Arial" w:cs="Noto Sans Devanagari"/>
      <w:color w:val="000000"/>
      <w:sz w:val="26"/>
      <w:lang w:val="ru-RU" w:eastAsia="zh-CN" w:bidi="hi-IN"/>
    </w:rPr>
  </w:style>
  <w:style w:type="paragraph" w:customStyle="1" w:styleId="17">
    <w:name w:val="Абзац списка1"/>
    <w:basedOn w:val="a0"/>
    <w:pPr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4A0A1-174E-4CCE-B794-FE7481E8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35</Pages>
  <Words>11552</Words>
  <Characters>65851</Characters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2025-06-23T13:09:00Z</cp:lastPrinted>
  <dcterms:created xsi:type="dcterms:W3CDTF">2025-06-26T11:02:00Z</dcterms:created>
  <dcterms:modified xsi:type="dcterms:W3CDTF">2025-06-26T11:07:00Z</dcterms:modified>
</cp:coreProperties>
</file>