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:rsidR="001939EF" w:rsidRPr="00CE5E24" w:rsidRDefault="001939EF" w:rsidP="00CE5E24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CE5E24">
        <w:rPr>
          <w:rFonts w:ascii="Times New Roman" w:hAnsi="Times New Roman"/>
          <w:sz w:val="28"/>
          <w:szCs w:val="28"/>
        </w:rPr>
        <w:t>ПРИЛОЖЕНИЕ № 1</w:t>
      </w:r>
      <w:r w:rsidR="00C26091" w:rsidRPr="00CE5E24">
        <w:rPr>
          <w:rFonts w:ascii="Times New Roman" w:hAnsi="Times New Roman"/>
          <w:sz w:val="28"/>
          <w:szCs w:val="28"/>
        </w:rPr>
        <w:t>4</w:t>
      </w:r>
    </w:p>
    <w:p w:rsidR="001939EF" w:rsidRPr="00CE5E24" w:rsidRDefault="001939EF" w:rsidP="00CE5E24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CE5E24">
        <w:rPr>
          <w:rFonts w:ascii="Times New Roman" w:hAnsi="Times New Roman"/>
          <w:sz w:val="28"/>
          <w:szCs w:val="28"/>
        </w:rPr>
        <w:t xml:space="preserve">к решению городской Думы </w:t>
      </w:r>
    </w:p>
    <w:p w:rsidR="001939EF" w:rsidRPr="00CE5E24" w:rsidRDefault="001939EF" w:rsidP="00CE5E24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CE5E24">
        <w:rPr>
          <w:rFonts w:ascii="Times New Roman" w:hAnsi="Times New Roman"/>
          <w:sz w:val="28"/>
          <w:szCs w:val="28"/>
        </w:rPr>
        <w:t>Краснодара</w:t>
      </w:r>
    </w:p>
    <w:p w:rsidR="001939EF" w:rsidRPr="00CE5E24" w:rsidRDefault="00CE5E24" w:rsidP="00CE5E24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26.06.2025 № 92 п. 2</w:t>
      </w:r>
    </w:p>
    <w:p w:rsidR="001939EF" w:rsidRPr="00CE5E24" w:rsidRDefault="001939EF" w:rsidP="00CE5E24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</w:p>
    <w:p w:rsidR="005746F7" w:rsidRPr="00CE5E24" w:rsidRDefault="001939EF" w:rsidP="00CE5E24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CE5E24">
        <w:rPr>
          <w:rFonts w:ascii="Times New Roman" w:hAnsi="Times New Roman"/>
          <w:sz w:val="28"/>
          <w:szCs w:val="28"/>
        </w:rPr>
        <w:t>«</w:t>
      </w:r>
      <w:r w:rsidR="005746F7" w:rsidRPr="00CE5E24">
        <w:rPr>
          <w:rFonts w:ascii="Times New Roman" w:hAnsi="Times New Roman"/>
          <w:sz w:val="28"/>
          <w:szCs w:val="28"/>
        </w:rPr>
        <w:t xml:space="preserve">ПРИЛОЖЕНИЕ № </w:t>
      </w:r>
      <w:r w:rsidR="005E6F85" w:rsidRPr="00CE5E24">
        <w:rPr>
          <w:rFonts w:ascii="Times New Roman" w:hAnsi="Times New Roman"/>
          <w:sz w:val="28"/>
          <w:szCs w:val="28"/>
        </w:rPr>
        <w:t>22</w:t>
      </w:r>
    </w:p>
    <w:p w:rsidR="005746F7" w:rsidRPr="00CE5E24" w:rsidRDefault="005746F7" w:rsidP="00CE5E24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CE5E24">
        <w:rPr>
          <w:rFonts w:ascii="Times New Roman" w:hAnsi="Times New Roman"/>
          <w:sz w:val="28"/>
          <w:szCs w:val="28"/>
        </w:rPr>
        <w:t xml:space="preserve">к решению городской Думы </w:t>
      </w:r>
    </w:p>
    <w:p w:rsidR="005746F7" w:rsidRPr="00CE5E24" w:rsidRDefault="005746F7" w:rsidP="00CE5E24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CE5E24">
        <w:rPr>
          <w:rFonts w:ascii="Times New Roman" w:hAnsi="Times New Roman"/>
          <w:sz w:val="28"/>
          <w:szCs w:val="28"/>
        </w:rPr>
        <w:t>Краснодара</w:t>
      </w:r>
    </w:p>
    <w:p w:rsidR="001939EF" w:rsidRPr="00CE5E24" w:rsidRDefault="001939EF" w:rsidP="00CE5E24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CE5E24">
        <w:rPr>
          <w:rFonts w:ascii="Times New Roman" w:hAnsi="Times New Roman"/>
          <w:sz w:val="28"/>
          <w:szCs w:val="28"/>
        </w:rPr>
        <w:t>от 12.12.2024 № 83 п. 4</w:t>
      </w:r>
    </w:p>
    <w:p w:rsidR="00583EFF" w:rsidRPr="00CE5E24" w:rsidRDefault="00583EFF" w:rsidP="00CE5E24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BC680F" w:rsidRPr="00CE5E24" w:rsidRDefault="00BC680F" w:rsidP="00CE5E24">
      <w:pPr>
        <w:spacing w:after="0pt" w:line="12pt" w:lineRule="auto"/>
        <w:jc w:val="both"/>
        <w:rPr>
          <w:rFonts w:ascii="Times New Roman" w:hAnsi="Times New Roman"/>
          <w:sz w:val="28"/>
          <w:szCs w:val="28"/>
        </w:rPr>
      </w:pPr>
    </w:p>
    <w:p w:rsidR="00BC680F" w:rsidRPr="00CE5E24" w:rsidRDefault="00BC680F" w:rsidP="00CE5E24">
      <w:pPr>
        <w:spacing w:after="0pt" w:line="12pt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РАСХОДЫ</w:t>
      </w:r>
    </w:p>
    <w:p w:rsidR="005D5776" w:rsidRPr="00CE5E24" w:rsidRDefault="00BC680F" w:rsidP="00CE5E24">
      <w:pPr>
        <w:spacing w:after="0pt" w:line="12pt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 счёт средств, передаваемых из бюджета</w:t>
      </w:r>
      <w:r w:rsidR="005D5776"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Краснодарского края</w:t>
      </w:r>
    </w:p>
    <w:p w:rsidR="005D5776" w:rsidRPr="00CE5E24" w:rsidRDefault="00BC680F" w:rsidP="00CE5E24">
      <w:pPr>
        <w:spacing w:after="0pt" w:line="12pt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202</w:t>
      </w:r>
      <w:r w:rsidR="005E6F85"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F313E9"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</w:t>
      </w:r>
      <w:r w:rsidR="005E6F85"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годах в соответствии с Законом</w:t>
      </w:r>
    </w:p>
    <w:p w:rsidR="005D5776" w:rsidRPr="00CE5E24" w:rsidRDefault="00BC680F" w:rsidP="00CE5E24">
      <w:pPr>
        <w:spacing w:after="0pt" w:line="12pt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Краснодарского края</w:t>
      </w:r>
      <w:r w:rsidR="005D5776"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 бюджете</w:t>
      </w:r>
      <w:r w:rsidR="005D5776"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Краснодарского края</w:t>
      </w:r>
    </w:p>
    <w:p w:rsidR="00BC680F" w:rsidRPr="00CE5E24" w:rsidRDefault="00BC680F" w:rsidP="00CE5E24">
      <w:pPr>
        <w:spacing w:after="0pt" w:line="12pt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</w:t>
      </w:r>
      <w:r w:rsidR="005E6F85"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на плановый период</w:t>
      </w:r>
      <w:r w:rsidR="005D5776"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</w:t>
      </w:r>
      <w:r w:rsidR="005E6F85"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5E6F85"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Pr="00CE5E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годов»</w:t>
      </w:r>
    </w:p>
    <w:p w:rsidR="00BC680F" w:rsidRPr="00CE5E24" w:rsidRDefault="00BC680F" w:rsidP="00CE5E24">
      <w:pPr>
        <w:spacing w:after="0pt" w:line="12pt" w:lineRule="auto"/>
        <w:jc w:val="center"/>
        <w:rPr>
          <w:rFonts w:ascii="Times New Roman" w:hAnsi="Times New Roman"/>
          <w:sz w:val="28"/>
          <w:szCs w:val="28"/>
        </w:rPr>
      </w:pPr>
    </w:p>
    <w:p w:rsidR="00632E8C" w:rsidRPr="00CE5E24" w:rsidRDefault="002E521A" w:rsidP="00CE5E24">
      <w:pPr>
        <w:spacing w:after="0pt" w:line="12pt" w:lineRule="auto"/>
        <w:jc w:val="end"/>
        <w:rPr>
          <w:rFonts w:ascii="Times New Roman" w:hAnsi="Times New Roman"/>
          <w:sz w:val="24"/>
          <w:szCs w:val="24"/>
        </w:rPr>
      </w:pPr>
      <w:r w:rsidRPr="00CE5E24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71.80pt" w:type="dxa"/>
        <w:tblLayout w:type="fixed"/>
        <w:tblCellMar>
          <w:start w:w="1.40pt" w:type="dxa"/>
          <w:end w:w="1.40pt" w:type="dxa"/>
        </w:tblCellMar>
        <w:tblLook w:firstRow="1" w:lastRow="0" w:firstColumn="1" w:lastColumn="0" w:noHBand="0" w:noVBand="1"/>
      </w:tblPr>
      <w:tblGrid>
        <w:gridCol w:w="652"/>
        <w:gridCol w:w="709"/>
        <w:gridCol w:w="5240"/>
        <w:gridCol w:w="1416"/>
        <w:gridCol w:w="1419"/>
      </w:tblGrid>
      <w:tr w:rsidR="002E521A" w:rsidRPr="00CE5E24" w:rsidTr="00CE5E24">
        <w:trPr>
          <w:tblHeader/>
        </w:trPr>
        <w:tc>
          <w:tcPr>
            <w:tcW w:w="32.60pt" w:type="dxa"/>
            <w:vMerge w:val="restart"/>
            <w:tcBorders>
              <w:top w:val="single" w:sz="4" w:space="0" w:color="auto"/>
              <w:start w:val="single" w:sz="4" w:space="0" w:color="auto"/>
              <w:end w:val="single" w:sz="4" w:space="0" w:color="auto"/>
            </w:tcBorders>
            <w:shd w:val="clear" w:color="auto" w:fill="auto"/>
            <w:vAlign w:val="center"/>
          </w:tcPr>
          <w:p w:rsidR="002E521A" w:rsidRPr="00CE5E24" w:rsidRDefault="002E521A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.45pt" w:type="dxa"/>
            <w:vMerge w:val="restart"/>
            <w:tcBorders>
              <w:top w:val="single" w:sz="4" w:space="0" w:color="auto"/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CE5E24" w:rsidRDefault="002E521A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2pt" w:type="dxa"/>
            <w:vMerge w:val="restart"/>
            <w:tcBorders>
              <w:top w:val="single" w:sz="4" w:space="0" w:color="auto"/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CE5E24" w:rsidRDefault="002E521A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.75pt" w:type="dxa"/>
            <w:gridSpan w:val="2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</w:tcPr>
          <w:p w:rsidR="002E521A" w:rsidRPr="00CE5E24" w:rsidRDefault="002E521A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E521A" w:rsidRPr="00CE5E24" w:rsidTr="00CE5E24">
        <w:trPr>
          <w:tblHeader/>
        </w:trPr>
        <w:tc>
          <w:tcPr>
            <w:tcW w:w="32.60pt" w:type="dxa"/>
            <w:vMerge/>
            <w:tcBorders>
              <w:start w:val="single" w:sz="4" w:space="0" w:color="auto"/>
              <w:end w:val="single" w:sz="4" w:space="0" w:color="auto"/>
            </w:tcBorders>
            <w:shd w:val="clear" w:color="auto" w:fill="auto"/>
            <w:vAlign w:val="center"/>
          </w:tcPr>
          <w:p w:rsidR="002E521A" w:rsidRPr="00CE5E24" w:rsidRDefault="002E521A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.45pt" w:type="dxa"/>
            <w:vMerge/>
            <w:tcBorders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CE5E24" w:rsidRDefault="002E521A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pt" w:type="dxa"/>
            <w:vMerge/>
            <w:tcBorders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CE5E24" w:rsidRDefault="002E521A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.80pt" w:type="dxa"/>
            <w:tcBorders>
              <w:top w:val="single" w:sz="4" w:space="0" w:color="auto"/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CE5E24" w:rsidRDefault="002E521A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5E6F85"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.95pt" w:type="dxa"/>
            <w:tcBorders>
              <w:top w:val="single" w:sz="4" w:space="0" w:color="auto"/>
              <w:start w:val="nil"/>
              <w:end w:val="single" w:sz="4" w:space="0" w:color="auto"/>
            </w:tcBorders>
            <w:shd w:val="clear" w:color="auto" w:fill="auto"/>
            <w:vAlign w:val="center"/>
          </w:tcPr>
          <w:p w:rsidR="002E521A" w:rsidRPr="00CE5E24" w:rsidRDefault="002E521A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5E6F85"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8E504D" w:rsidRPr="00CE5E24" w:rsidRDefault="008E504D" w:rsidP="00CE5E24">
      <w:pPr>
        <w:spacing w:after="0pt" w:line="12pt" w:lineRule="auto"/>
        <w:rPr>
          <w:rFonts w:ascii="Times New Roman" w:hAnsi="Times New Roman"/>
          <w:sz w:val="2"/>
          <w:szCs w:val="2"/>
        </w:rPr>
      </w:pPr>
    </w:p>
    <w:tbl>
      <w:tblPr>
        <w:tblW w:w="488.80pt" w:type="dxa"/>
        <w:tblLayout w:type="fixed"/>
        <w:tblCellMar>
          <w:start w:w="1.40pt" w:type="dxa"/>
          <w:end w:w="1.40pt" w:type="dxa"/>
        </w:tblCellMar>
        <w:tblLook w:firstRow="1" w:lastRow="0" w:firstColumn="1" w:lastColumn="0" w:noHBand="0" w:noVBand="1"/>
      </w:tblPr>
      <w:tblGrid>
        <w:gridCol w:w="652"/>
        <w:gridCol w:w="709"/>
        <w:gridCol w:w="5240"/>
        <w:gridCol w:w="1416"/>
        <w:gridCol w:w="1419"/>
        <w:gridCol w:w="340"/>
      </w:tblGrid>
      <w:tr w:rsidR="00BC680F" w:rsidRPr="00CE5E24" w:rsidTr="00CE5E24">
        <w:trPr>
          <w:gridAfter w:val="1"/>
          <w:wAfter w:w="17pt" w:type="dxa"/>
          <w:tblHeader/>
        </w:trPr>
        <w:tc>
          <w:tcPr>
            <w:tcW w:w="32.6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80F" w:rsidRPr="00CE5E24" w:rsidRDefault="00BC680F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.4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80F" w:rsidRPr="00CE5E24" w:rsidRDefault="00BC680F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80F" w:rsidRPr="00CE5E24" w:rsidRDefault="00BC680F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.8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80F" w:rsidRPr="00CE5E24" w:rsidRDefault="00BC680F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.9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BC680F" w:rsidRPr="00CE5E24" w:rsidRDefault="00BC680F" w:rsidP="00CE5E24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single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5.4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Расходы за счёт субвенций местным</w:t>
            </w:r>
            <w:r w:rsidR="00CE5E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E5E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бюджетам – всего, </w:t>
            </w:r>
          </w:p>
        </w:tc>
        <w:tc>
          <w:tcPr>
            <w:tcW w:w="70.80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8B6F69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b/>
                <w:sz w:val="24"/>
                <w:szCs w:val="24"/>
              </w:rPr>
              <w:t>24 022 508,7</w:t>
            </w:r>
          </w:p>
        </w:tc>
        <w:tc>
          <w:tcPr>
            <w:tcW w:w="70.95pt" w:type="dxa"/>
            <w:tcBorders>
              <w:top w:val="single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8B6F69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CE5E24">
              <w:rPr>
                <w:rFonts w:ascii="Times New Roman" w:hAnsi="Times New Roman"/>
                <w:b/>
                <w:sz w:val="24"/>
                <w:szCs w:val="24"/>
              </w:rPr>
              <w:t>25 160 465,0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692FD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«Физическая культура и спорт», муниципальных физкультурно-спортивных организаций Краснодарского края отрасли «Физическая культура и спорт» и муниципальных организаций дополнительного образования Краснодарского края отрасли «Образование»</w:t>
            </w:r>
            <w:r w:rsid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56BB6"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4 906,0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4 906,0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500,7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500,7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4 405,3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4 405,3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</w:t>
            </w:r>
            <w:r w:rsidR="00CE5E2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CE5E2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по поддержке сельскохозяйственного производства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2 692,5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2 692,5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</w:t>
            </w:r>
            <w:r w:rsid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субъектов Российской Федерации, местных администраций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976,7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976,7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1 715,8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1 715,8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по обеспечению </w:t>
            </w:r>
            <w:r w:rsidRPr="00CE5E24">
              <w:rPr>
                <w:rFonts w:ascii="Times New Roman" w:hAnsi="Times New Roman"/>
                <w:sz w:val="24"/>
                <w:szCs w:val="24"/>
              </w:rPr>
              <w:t>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247 300,9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257 146,6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243 646,3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253 346,5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3 654,6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3 800,1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ведению учёта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1 959,4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1 959,4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170 992,8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170 992,8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2 526,9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2 526,9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168 465,9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168 465,9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регулированию тарифов в сфере холодного водоснабжения, водоотведения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979,9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979,9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</w:t>
            </w: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типа) на территории Краснодарского края,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11 572,7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12 035,5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4 357,0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4 531,3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6 392,5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6 648,0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658,5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684,8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164,</w:t>
            </w:r>
            <w:r w:rsidR="001E0E77" w:rsidRPr="00CE5E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692FD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03.06.2009 № 1748-КЗ 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</w:t>
            </w:r>
            <w:r w:rsidR="00C56BB6" w:rsidRPr="00CE5E2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»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464 802,1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469 314,7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56 263,4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56 263,4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408 538,7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413 051,3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27 445,6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27 445,6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8B6F69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20 843 424,0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8B6F69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21 858 741,0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8B6F69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7 811 182,6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8B6F69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8 299 276,1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8B6F69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12 784 482,3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8B6F69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13 298 777,7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8B6F69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59 193,2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8B6F69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59 797,7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188 565,9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200 889,5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1.13.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финансовому обеспечению получения образования</w:t>
            </w:r>
            <w:r w:rsid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частных дошкольных и общеобразовательных организациях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736 769,6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807 735,8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548 214,1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595 826,9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177 667,5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199 972,1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10 888,0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11 936,8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1.14.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образования, компенсации за работу по подготовке и проведению указанной</w:t>
            </w:r>
            <w:r w:rsid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 итоговой аттестации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910AFB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87 410,1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910AFB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95 395,4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910AFB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86 118,4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910AFB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93 985,7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910AFB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1 291,7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910AFB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1 409,7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1.15.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3 509,3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1.16.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17 632,8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17 632,8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1.17.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21 303,4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22 151,9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1.18.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на осуществление </w:t>
            </w:r>
            <w:r w:rsidRPr="00CE5E24">
              <w:rPr>
                <w:rFonts w:ascii="Times New Roman" w:hAnsi="Times New Roman"/>
                <w:sz w:val="24"/>
                <w:szCs w:val="24"/>
              </w:rPr>
              <w:t>отдельного государственного полномочия</w:t>
            </w:r>
            <w:r w:rsidRPr="00CE5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581 306,5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598 485,1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1.19.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по обеспечению одноразовым бесплатным горячим питанием обучающихся 1–4-х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2 234,5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2 325,1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1.20.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</w:t>
            </w: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49 101,4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51 065,8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1.21.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283 225,4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294 558,7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1.22.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ежемесячного вознаграждения, причитающегося приёмным родителям за оказание услуг по воспитанию приёмных детей)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160 274,5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160 274,5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1.23.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772,8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803,7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1.24.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836,4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836,4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1.25.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 или на патронатное воспитание, к месту лечения (отдыха) и обратно)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1 084,2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1 084,2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1.26.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161 511,3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161 511,3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1.27.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 xml:space="preserve">Единая субвенция в области социальной политики </w:t>
            </w: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бюджетам муниципальных образований (осуществление отдельных государственных полномочий по созданию и организации деятельности комиссий по делам несовершеннолетних и защите их прав)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57 559,8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57 559,8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1.28.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организаций отдыха детей в каникулярное время))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979,9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979,9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1.29.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 xml:space="preserve">Единая субвенция в области социальной политики бюджетам муниципальных образований (осуществление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фонда) </w:t>
            </w: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3 286,5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3 286,5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1 314,6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1 314,6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1 971,9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1 971,9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1.30.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</w:t>
            </w:r>
            <w:r w:rsidR="001E0E77" w:rsidRPr="00CE5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E24">
              <w:rPr>
                <w:rFonts w:ascii="Times New Roman" w:hAnsi="Times New Roman"/>
                <w:sz w:val="24"/>
                <w:szCs w:val="24"/>
              </w:rPr>
              <w:t>полного</w:t>
            </w:r>
            <w:r w:rsidR="001E0E77" w:rsidRPr="00CE5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E24">
              <w:rPr>
                <w:rFonts w:ascii="Times New Roman" w:hAnsi="Times New Roman"/>
                <w:sz w:val="24"/>
                <w:szCs w:val="24"/>
              </w:rPr>
              <w:t>погашения</w:t>
            </w:r>
            <w:r w:rsidR="001E0E77" w:rsidRPr="00CE5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E24">
              <w:rPr>
                <w:rFonts w:ascii="Times New Roman" w:hAnsi="Times New Roman"/>
                <w:sz w:val="24"/>
                <w:szCs w:val="24"/>
              </w:rPr>
              <w:t>предоставленного на приобретение жилого помещения кредита (займа) по договору, обязательства заёмщика по которому обеспечены ипотекой)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1 959,4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1 959,4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1.31.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 xml:space="preserve">Субвенция на 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</w:t>
            </w: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(за исключением перевозок пассажиров и багажа трамваями) по муниципальным маршрутам регулярных перевозок в границах муниципального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474,2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474,2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1.32.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случаях, предусмотренных частью 2 статьи 54 Градостроительного кодекса Российской Федерации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3 919,2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3 919,2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1.33.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по предоставлению педагогическим работникам частных общеобразовательных организаций, расположенных на территории Краснодарского края и осуществляющих образовательную деятельность по имеющим государственную аккредитацию образовательным программам начального общего, основного общего и среднего общего образования, учредителями которых являются местные религиозные организации, дополнительных мер поддержки в виде ежемесячного денежного вознаграждения за классное руководство, ежемесячного дополнительного стимулирования и ежегодной денежной выплаты к началу учебного года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5 761,6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5 761,6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1.34.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Краснодарского края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18 176,7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18 176,7</w:t>
            </w:r>
          </w:p>
        </w:tc>
      </w:tr>
      <w:tr w:rsidR="001E0E77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1.35.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pacing w:val="-2"/>
                <w:sz w:val="24"/>
                <w:szCs w:val="24"/>
              </w:rPr>
              <w:t>Субвенции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рамках реализации регионального проекта «Педагоги и наставники</w:t>
            </w:r>
            <w:r w:rsidR="00960CCC" w:rsidRPr="00CE5E2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(Краснодарский край)</w:t>
            </w:r>
            <w:r w:rsidRPr="00CE5E24">
              <w:rPr>
                <w:rFonts w:ascii="Times New Roman" w:hAnsi="Times New Roman"/>
                <w:spacing w:val="-2"/>
                <w:sz w:val="24"/>
                <w:szCs w:val="24"/>
              </w:rPr>
              <w:t>»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45 091,3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45 906,8</w:t>
            </w:r>
          </w:p>
        </w:tc>
      </w:tr>
      <w:tr w:rsidR="001E0E77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0E77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43 287,6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44 070,5</w:t>
            </w:r>
          </w:p>
        </w:tc>
      </w:tr>
      <w:tr w:rsidR="001E0E77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1 803,7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1E0E77" w:rsidRPr="00CE5E24" w:rsidRDefault="001E0E77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1 836,3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5E24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Расходы за счёт субсидий местным</w:t>
            </w:r>
            <w:r w:rsidR="00CE5E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E5E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бюджетам – всего,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4257AD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CE5E24">
              <w:rPr>
                <w:rFonts w:ascii="Times New Roman" w:hAnsi="Times New Roman"/>
                <w:b/>
                <w:sz w:val="24"/>
                <w:szCs w:val="24"/>
              </w:rPr>
              <w:t>6 562 822,7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CE5E24">
              <w:rPr>
                <w:rFonts w:ascii="Times New Roman" w:hAnsi="Times New Roman"/>
                <w:b/>
                <w:sz w:val="24"/>
                <w:szCs w:val="24"/>
              </w:rPr>
              <w:t>5 493 413,6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Субсидии на организацию бесплатного горячего питания обучающихся </w:t>
            </w:r>
            <w:r w:rsidRPr="00CE5E24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по образовательным программам</w:t>
            </w:r>
            <w:r w:rsidRPr="00CE5E2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начального общего образования в муниципальных образовательных организациях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995 729,2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990 117,0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79226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776 668,7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79226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772 291,0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79226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219 060,5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79226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217 826,0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на </w:t>
            </w:r>
            <w:r w:rsidRPr="00CE5E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предоставление социальных выплат </w:t>
            </w:r>
            <w:r w:rsidRPr="00CE5E24">
              <w:rPr>
                <w:rFonts w:ascii="Times New Roman" w:hAnsi="Times New Roman"/>
                <w:bCs/>
                <w:sz w:val="24"/>
                <w:szCs w:val="24"/>
              </w:rPr>
              <w:t xml:space="preserve">молодым семьям на приобретение (строительство) жилья </w:t>
            </w: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574725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139 472,3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153 527,0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574725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24 749,0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29 588,1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574725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114 723,3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123 938,9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организацию водоотведения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1 124 680,4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9 379,2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строительство, реконструкцию (в том числе реконструкцию объектов незавершённого строительства), техническое перевооружение, приобретение объектов спортивной инфраструктуры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4 804,4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строительство, реконструкцию (в том числе реконструкцию объектов незавершённого строительства), техническое перевооружение, приобретение объектов общего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4257AD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1 305 437,1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608 085,1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pacing w:val="-2"/>
                <w:sz w:val="24"/>
                <w:szCs w:val="24"/>
              </w:rPr>
              <w:t>Субсидии на строительство, реконструкцию (в том числе реконструкцию объектов незавершённого строительства), техническое перевооружение, приобретение объектов дошкольного образования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27 899,9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создание условий для предоставления транспортных услуг населению и организации транспортного обслуживания населения в границах городского округа в целях финансового обеспечения инфраструктурных проектов, направленных на комплексное развитие городского наземного электрического транспорта, на выплату платы концедента в рамках реализации концессионного соглашения о создании и эксплуатации объектов транспортной инфраструктуры наземного городского электрического транспорта общего пользования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765 595,4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1 939 694,3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0703 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  <w:r w:rsidRPr="00CE5E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CE5E24">
              <w:rPr>
                <w:rFonts w:ascii="Times New Roman" w:hAnsi="Times New Roman"/>
                <w:bCs/>
                <w:sz w:val="24"/>
                <w:szCs w:val="24"/>
              </w:rPr>
              <w:t>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12 640,0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поддержку творческой деятельности и техническое оснащение детских и кукольных театров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3 020,6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6 428,5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2 356,0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5 014,2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664,6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1 414,3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2.10.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по модер</w:t>
            </w: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низации библиотек в части комплектования книжных фондов библиотек муниципальных образований Краснодарского края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5 223,7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5 494,1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4 074,5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4 285,4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1 149,2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1 208,7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2.11.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5 609,7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5 609,7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2.12.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обеспечение организации отдыха детей в каникулярное время на базе муниципальных учреждений, осуществляющих организацию отдыха детей в Краснодарском крае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12 299,7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12 299,7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2.13.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организацию выполнения комплексных кадастровых работ и утверждения карты-плана территорий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13 697,2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2.14.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создание условий для предоставления транспортных услуг населению и организации транспортного обслуживания населения в границах городского округа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227 720,3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2.15.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80 000,0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2.16.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реализацию муниципальных программ, направленных на реализацию мероприятий по благоустройству территорий соответствующего функционального назначения (площадей, набережных, улиц, пешеходных зон, скверов, парков, иных территорий), дворовых территорий и мероприятий по строительству, реконструкции (модернизации) объектов капитального строительства в рамках мероприятий по благоустройству общественных территорий, а также по осуществлению строительного контроля в процессе строительства объектов капитального строительства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172 452,5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433 951,1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165 554,4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416 593,1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6 898,1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17 358,0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2.17.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26 822,7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27 411,1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2.18.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96 020,5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99 861,3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lastRenderedPageBreak/>
              <w:t>2.19.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216 427,4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2.20.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модернизацию муниципальных театров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31 250,0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30 000,0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1 250,0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2.21.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адресное строительство школ в отдельных населённых пунктах с объективно выявленной потребностью инфраструктуры (зданий) школ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1 293 640,5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1 188 915,5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1 241 894,8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1 141 358,8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51 745,7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47 556,7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2.22.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по приобретению для детских школ искусств по видам искусств и профессиональных образовательных организаций, находящихся в ведении муниципальных образований в сфере культуры, музыкальных инструментов, оборудования и учебных материалов – всего,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15 019,2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14 418,4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600,8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5E61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5E24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5E2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5E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Расходы за счёт иных межбюджетных трансфертов – всего, 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CE5E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18097F" w:rsidRPr="00CE5E24">
              <w:rPr>
                <w:rFonts w:ascii="Times New Roman" w:hAnsi="Times New Roman"/>
                <w:b/>
                <w:sz w:val="24"/>
                <w:szCs w:val="24"/>
              </w:rPr>
              <w:t> 990 109,5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CE5E2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18097F" w:rsidRPr="00CE5E24">
              <w:rPr>
                <w:rFonts w:ascii="Times New Roman" w:hAnsi="Times New Roman"/>
                <w:b/>
                <w:sz w:val="24"/>
                <w:szCs w:val="24"/>
              </w:rPr>
              <w:t> 389 309,5</w:t>
            </w: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BB6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Иные межбюджетные трансферты на реализацию приоритетных проектов в целях функционирования и развития сети автомобильных дорог общего пользования местного значения на территории муниципального образования городской округ город Краснодар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3 978 079,0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C56BB6" w:rsidRPr="00CE5E24" w:rsidRDefault="00C56BB6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4 377 279,0</w:t>
            </w:r>
          </w:p>
        </w:tc>
      </w:tr>
      <w:tr w:rsidR="0018097F" w:rsidRPr="00CE5E24" w:rsidTr="00CE5E24">
        <w:trPr>
          <w:gridAfter w:val="1"/>
          <w:wAfter w:w="17pt" w:type="dxa"/>
        </w:trPr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18097F" w:rsidRPr="00CE5E24" w:rsidRDefault="0018097F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18097F" w:rsidRPr="00CE5E24" w:rsidRDefault="0018097F" w:rsidP="00CE5E24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8097F" w:rsidRPr="00CE5E24" w:rsidRDefault="0018097F" w:rsidP="00CE5E24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8097F" w:rsidRPr="00CE5E24" w:rsidRDefault="0018097F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12 030,5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18097F" w:rsidRPr="00CE5E24" w:rsidRDefault="002D351A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CE5E24">
              <w:rPr>
                <w:rFonts w:ascii="Times New Roman" w:hAnsi="Times New Roman"/>
                <w:sz w:val="24"/>
                <w:szCs w:val="24"/>
              </w:rPr>
              <w:t>1</w:t>
            </w:r>
            <w:r w:rsidR="0018097F" w:rsidRPr="00CE5E24">
              <w:rPr>
                <w:rFonts w:ascii="Times New Roman" w:hAnsi="Times New Roman"/>
                <w:sz w:val="24"/>
                <w:szCs w:val="24"/>
              </w:rPr>
              <w:t>2 030,5</w:t>
            </w:r>
          </w:p>
        </w:tc>
      </w:tr>
      <w:tr w:rsidR="00B73920" w:rsidRPr="00CE5E24" w:rsidTr="00CE5E24">
        <w:tc>
          <w:tcPr>
            <w:tcW w:w="32.60pt" w:type="dxa"/>
            <w:tcBorders>
              <w:top w:val="dotted" w:sz="4" w:space="0" w:color="auto"/>
              <w:start w:val="single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hideMark/>
          </w:tcPr>
          <w:p w:rsidR="00B73920" w:rsidRPr="00CE5E24" w:rsidRDefault="00B73920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.4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hideMark/>
          </w:tcPr>
          <w:p w:rsidR="00B73920" w:rsidRPr="00CE5E24" w:rsidRDefault="00B73920" w:rsidP="00CE5E24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B73920" w:rsidRPr="00CE5E24" w:rsidRDefault="00B73920" w:rsidP="00CE5E24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расходов за счёт средств, передаваемых из бюджета Краснодарского края</w:t>
            </w:r>
          </w:p>
        </w:tc>
        <w:tc>
          <w:tcPr>
            <w:tcW w:w="70.80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73920" w:rsidRPr="00CE5E24" w:rsidRDefault="004257AD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CE5E24">
              <w:rPr>
                <w:rFonts w:ascii="Times New Roman" w:hAnsi="Times New Roman"/>
                <w:b/>
                <w:sz w:val="24"/>
                <w:szCs w:val="24"/>
              </w:rPr>
              <w:t>34 575 440,9</w:t>
            </w:r>
          </w:p>
        </w:tc>
        <w:tc>
          <w:tcPr>
            <w:tcW w:w="70.9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73920" w:rsidRPr="00CE5E24" w:rsidRDefault="00570AE8" w:rsidP="00CE5E24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CE5E24">
              <w:rPr>
                <w:rFonts w:ascii="Times New Roman" w:hAnsi="Times New Roman"/>
                <w:b/>
                <w:sz w:val="24"/>
                <w:szCs w:val="24"/>
              </w:rPr>
              <w:t>35 043 188,1</w:t>
            </w:r>
          </w:p>
        </w:tc>
        <w:tc>
          <w:tcPr>
            <w:tcW w:w="17pt" w:type="dxa"/>
            <w:vAlign w:val="bottom"/>
          </w:tcPr>
          <w:p w:rsidR="00B73920" w:rsidRPr="00CE5E24" w:rsidRDefault="00B73920" w:rsidP="00CE5E24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5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</w:t>
            </w:r>
          </w:p>
        </w:tc>
      </w:tr>
    </w:tbl>
    <w:p w:rsidR="00BC680F" w:rsidRPr="00CE5E24" w:rsidRDefault="00BC680F" w:rsidP="00CE5E24">
      <w:pPr>
        <w:spacing w:after="0pt" w:line="12pt" w:lineRule="auto"/>
        <w:rPr>
          <w:rFonts w:ascii="Times New Roman" w:hAnsi="Times New Roman"/>
          <w:sz w:val="28"/>
          <w:szCs w:val="28"/>
        </w:rPr>
      </w:pPr>
    </w:p>
    <w:sectPr w:rsidR="00BC680F" w:rsidRPr="00CE5E24" w:rsidSect="00CE5E24">
      <w:headerReference w:type="default" r:id="rId7"/>
      <w:pgSz w:w="595.30pt" w:h="841.90pt"/>
      <w:pgMar w:top="56.70pt" w:right="28.35pt" w:bottom="56.70pt" w:left="85.05pt" w:header="28.35pt" w:footer="28.35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:rsidR="00066229" w:rsidRDefault="00066229" w:rsidP="003F4D81">
      <w:pPr>
        <w:spacing w:after="0pt" w:line="12pt" w:lineRule="auto"/>
      </w:pPr>
      <w:r>
        <w:separator/>
      </w:r>
    </w:p>
  </w:endnote>
  <w:endnote w:type="continuationSeparator" w:id="0">
    <w:p w:rsidR="00066229" w:rsidRDefault="00066229" w:rsidP="003F4D81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:rsidR="00066229" w:rsidRDefault="00066229" w:rsidP="003F4D81">
      <w:pPr>
        <w:spacing w:after="0pt" w:line="12pt" w:lineRule="auto"/>
      </w:pPr>
      <w:r>
        <w:separator/>
      </w:r>
    </w:p>
  </w:footnote>
  <w:footnote w:type="continuationSeparator" w:id="0">
    <w:p w:rsidR="00066229" w:rsidRDefault="00066229" w:rsidP="003F4D81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:rsidR="00754E35" w:rsidRDefault="00754E35" w:rsidP="00CE5E24">
    <w:pPr>
      <w:pStyle w:val="a6"/>
      <w:spacing w:after="0pt" w:line="12pt" w:lineRule="auto"/>
      <w:jc w:val="center"/>
    </w:pPr>
    <w:r w:rsidRPr="003F4D81">
      <w:rPr>
        <w:rFonts w:ascii="Times New Roman" w:hAnsi="Times New Roman"/>
        <w:sz w:val="24"/>
        <w:szCs w:val="24"/>
      </w:rPr>
      <w:fldChar w:fldCharType="begin"/>
    </w:r>
    <w:r w:rsidRPr="003F4D81">
      <w:rPr>
        <w:rFonts w:ascii="Times New Roman" w:hAnsi="Times New Roman"/>
        <w:sz w:val="24"/>
        <w:szCs w:val="24"/>
      </w:rPr>
      <w:instrText>PAGE   \* MERGEFORMAT</w:instrText>
    </w:r>
    <w:r w:rsidRPr="003F4D81">
      <w:rPr>
        <w:rFonts w:ascii="Times New Roman" w:hAnsi="Times New Roman"/>
        <w:sz w:val="24"/>
        <w:szCs w:val="24"/>
      </w:rPr>
      <w:fldChar w:fldCharType="separate"/>
    </w:r>
    <w:r w:rsidR="006155B0">
      <w:rPr>
        <w:rFonts w:ascii="Times New Roman" w:hAnsi="Times New Roman"/>
        <w:noProof/>
        <w:sz w:val="24"/>
        <w:szCs w:val="24"/>
      </w:rPr>
      <w:t>11</w:t>
    </w:r>
    <w:r w:rsidRPr="003F4D81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%"/>
  <w:proofState w:spelling="clean" w:grammar="clean"/>
  <w:defaultTabStop w:val="35.40pt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538"/>
    <w:rsid w:val="0001407A"/>
    <w:rsid w:val="00020EF8"/>
    <w:rsid w:val="00024126"/>
    <w:rsid w:val="00033E66"/>
    <w:rsid w:val="0003749B"/>
    <w:rsid w:val="00042A23"/>
    <w:rsid w:val="00066229"/>
    <w:rsid w:val="0007339E"/>
    <w:rsid w:val="0007481F"/>
    <w:rsid w:val="00077588"/>
    <w:rsid w:val="0008457F"/>
    <w:rsid w:val="00093734"/>
    <w:rsid w:val="000A70E6"/>
    <w:rsid w:val="000B2F68"/>
    <w:rsid w:val="000C748F"/>
    <w:rsid w:val="000D5B2A"/>
    <w:rsid w:val="000E50E4"/>
    <w:rsid w:val="000F0A1D"/>
    <w:rsid w:val="000F13F6"/>
    <w:rsid w:val="000F6A00"/>
    <w:rsid w:val="0010109A"/>
    <w:rsid w:val="00121E71"/>
    <w:rsid w:val="00131F29"/>
    <w:rsid w:val="0014559D"/>
    <w:rsid w:val="001503C1"/>
    <w:rsid w:val="00165ACF"/>
    <w:rsid w:val="00171895"/>
    <w:rsid w:val="0017746C"/>
    <w:rsid w:val="0018097F"/>
    <w:rsid w:val="00185A4E"/>
    <w:rsid w:val="00186EC9"/>
    <w:rsid w:val="00191E8E"/>
    <w:rsid w:val="001939EF"/>
    <w:rsid w:val="001A5ED0"/>
    <w:rsid w:val="001B5873"/>
    <w:rsid w:val="001C12EA"/>
    <w:rsid w:val="001C46C8"/>
    <w:rsid w:val="001D6547"/>
    <w:rsid w:val="001D6D50"/>
    <w:rsid w:val="001D775C"/>
    <w:rsid w:val="001E0E77"/>
    <w:rsid w:val="00205442"/>
    <w:rsid w:val="00205697"/>
    <w:rsid w:val="00221E94"/>
    <w:rsid w:val="00223656"/>
    <w:rsid w:val="002307BA"/>
    <w:rsid w:val="00246FF7"/>
    <w:rsid w:val="00247E3C"/>
    <w:rsid w:val="0025006A"/>
    <w:rsid w:val="00262CCE"/>
    <w:rsid w:val="002654E6"/>
    <w:rsid w:val="00273D13"/>
    <w:rsid w:val="00274AE8"/>
    <w:rsid w:val="00274F0C"/>
    <w:rsid w:val="0029418B"/>
    <w:rsid w:val="002A4AA9"/>
    <w:rsid w:val="002C0ABA"/>
    <w:rsid w:val="002C13E6"/>
    <w:rsid w:val="002D351A"/>
    <w:rsid w:val="002D4156"/>
    <w:rsid w:val="002D615C"/>
    <w:rsid w:val="002E49D4"/>
    <w:rsid w:val="002E521A"/>
    <w:rsid w:val="002F00A3"/>
    <w:rsid w:val="002F74B6"/>
    <w:rsid w:val="003140F9"/>
    <w:rsid w:val="0031559F"/>
    <w:rsid w:val="00316595"/>
    <w:rsid w:val="00324FDE"/>
    <w:rsid w:val="00326343"/>
    <w:rsid w:val="003311AA"/>
    <w:rsid w:val="003635A0"/>
    <w:rsid w:val="00365BAC"/>
    <w:rsid w:val="003740B7"/>
    <w:rsid w:val="003849CB"/>
    <w:rsid w:val="0039123C"/>
    <w:rsid w:val="00393302"/>
    <w:rsid w:val="003951C8"/>
    <w:rsid w:val="003A7285"/>
    <w:rsid w:val="003B1774"/>
    <w:rsid w:val="003D3806"/>
    <w:rsid w:val="003D3EF9"/>
    <w:rsid w:val="003E031E"/>
    <w:rsid w:val="003E5F2F"/>
    <w:rsid w:val="003F1897"/>
    <w:rsid w:val="003F21B6"/>
    <w:rsid w:val="003F4D81"/>
    <w:rsid w:val="0040446C"/>
    <w:rsid w:val="0041693D"/>
    <w:rsid w:val="00421FD0"/>
    <w:rsid w:val="00422D16"/>
    <w:rsid w:val="004230B1"/>
    <w:rsid w:val="00424EF0"/>
    <w:rsid w:val="004257AD"/>
    <w:rsid w:val="00436396"/>
    <w:rsid w:val="0045171B"/>
    <w:rsid w:val="00452A30"/>
    <w:rsid w:val="00455A9D"/>
    <w:rsid w:val="00456918"/>
    <w:rsid w:val="00463FF1"/>
    <w:rsid w:val="0046449B"/>
    <w:rsid w:val="00465385"/>
    <w:rsid w:val="00466AE7"/>
    <w:rsid w:val="00466C7E"/>
    <w:rsid w:val="004703C2"/>
    <w:rsid w:val="00481DEC"/>
    <w:rsid w:val="004900F6"/>
    <w:rsid w:val="00497B8B"/>
    <w:rsid w:val="004A5E93"/>
    <w:rsid w:val="004B7CA2"/>
    <w:rsid w:val="004B7D73"/>
    <w:rsid w:val="004C2A56"/>
    <w:rsid w:val="004C37C4"/>
    <w:rsid w:val="004D002C"/>
    <w:rsid w:val="004D03BF"/>
    <w:rsid w:val="004D14E5"/>
    <w:rsid w:val="004D5926"/>
    <w:rsid w:val="004E1E47"/>
    <w:rsid w:val="00514B71"/>
    <w:rsid w:val="005453C2"/>
    <w:rsid w:val="00554233"/>
    <w:rsid w:val="005545B9"/>
    <w:rsid w:val="00563765"/>
    <w:rsid w:val="005709B6"/>
    <w:rsid w:val="00570AE8"/>
    <w:rsid w:val="005746F7"/>
    <w:rsid w:val="00574725"/>
    <w:rsid w:val="00575E29"/>
    <w:rsid w:val="00576E16"/>
    <w:rsid w:val="005802AD"/>
    <w:rsid w:val="00583EFF"/>
    <w:rsid w:val="00594326"/>
    <w:rsid w:val="00594914"/>
    <w:rsid w:val="005A0EB9"/>
    <w:rsid w:val="005A4BD8"/>
    <w:rsid w:val="005A68E7"/>
    <w:rsid w:val="005B5EB0"/>
    <w:rsid w:val="005D5776"/>
    <w:rsid w:val="005D62EF"/>
    <w:rsid w:val="005E617F"/>
    <w:rsid w:val="005E6F85"/>
    <w:rsid w:val="00600B56"/>
    <w:rsid w:val="00610BE6"/>
    <w:rsid w:val="00611029"/>
    <w:rsid w:val="006155B0"/>
    <w:rsid w:val="00620F9A"/>
    <w:rsid w:val="00632E8C"/>
    <w:rsid w:val="00646B57"/>
    <w:rsid w:val="00651D94"/>
    <w:rsid w:val="0065314A"/>
    <w:rsid w:val="0065349D"/>
    <w:rsid w:val="0065512E"/>
    <w:rsid w:val="006565BA"/>
    <w:rsid w:val="00663233"/>
    <w:rsid w:val="00664EB1"/>
    <w:rsid w:val="006720C4"/>
    <w:rsid w:val="00672941"/>
    <w:rsid w:val="00690C58"/>
    <w:rsid w:val="00692FD6"/>
    <w:rsid w:val="0069486E"/>
    <w:rsid w:val="006A0CD0"/>
    <w:rsid w:val="006A67AF"/>
    <w:rsid w:val="006A6E90"/>
    <w:rsid w:val="006D1C78"/>
    <w:rsid w:val="006E1270"/>
    <w:rsid w:val="006E203C"/>
    <w:rsid w:val="006E2E05"/>
    <w:rsid w:val="006F3AEB"/>
    <w:rsid w:val="006F46F1"/>
    <w:rsid w:val="00701949"/>
    <w:rsid w:val="00703538"/>
    <w:rsid w:val="0070674D"/>
    <w:rsid w:val="00727FB8"/>
    <w:rsid w:val="0073250F"/>
    <w:rsid w:val="0075131E"/>
    <w:rsid w:val="00752F01"/>
    <w:rsid w:val="00754E35"/>
    <w:rsid w:val="00760DC1"/>
    <w:rsid w:val="007708F0"/>
    <w:rsid w:val="00771964"/>
    <w:rsid w:val="007732A3"/>
    <w:rsid w:val="00775C64"/>
    <w:rsid w:val="0078192B"/>
    <w:rsid w:val="0079226F"/>
    <w:rsid w:val="007C039D"/>
    <w:rsid w:val="007C264A"/>
    <w:rsid w:val="007C47EB"/>
    <w:rsid w:val="007D22E7"/>
    <w:rsid w:val="007D7DC2"/>
    <w:rsid w:val="007E534A"/>
    <w:rsid w:val="007E59FC"/>
    <w:rsid w:val="007F09D9"/>
    <w:rsid w:val="007F2604"/>
    <w:rsid w:val="007F5F16"/>
    <w:rsid w:val="00825480"/>
    <w:rsid w:val="00826FDA"/>
    <w:rsid w:val="008346B9"/>
    <w:rsid w:val="00836B0F"/>
    <w:rsid w:val="00840B7E"/>
    <w:rsid w:val="00840C8A"/>
    <w:rsid w:val="00843521"/>
    <w:rsid w:val="00854DE4"/>
    <w:rsid w:val="008605B1"/>
    <w:rsid w:val="00861CEE"/>
    <w:rsid w:val="008632D5"/>
    <w:rsid w:val="00864F0B"/>
    <w:rsid w:val="008742CD"/>
    <w:rsid w:val="008836F7"/>
    <w:rsid w:val="00891C70"/>
    <w:rsid w:val="008939D6"/>
    <w:rsid w:val="008A2E6F"/>
    <w:rsid w:val="008A7496"/>
    <w:rsid w:val="008B1911"/>
    <w:rsid w:val="008B642A"/>
    <w:rsid w:val="008B6F69"/>
    <w:rsid w:val="008C3C6F"/>
    <w:rsid w:val="008C72A7"/>
    <w:rsid w:val="008D6EB1"/>
    <w:rsid w:val="008E0FF1"/>
    <w:rsid w:val="008E21AF"/>
    <w:rsid w:val="008E4CA0"/>
    <w:rsid w:val="008E504D"/>
    <w:rsid w:val="008E5CDF"/>
    <w:rsid w:val="008F1DBC"/>
    <w:rsid w:val="008F4A4C"/>
    <w:rsid w:val="008F5DCC"/>
    <w:rsid w:val="008F6209"/>
    <w:rsid w:val="00901904"/>
    <w:rsid w:val="009029C5"/>
    <w:rsid w:val="0090658D"/>
    <w:rsid w:val="00910AFB"/>
    <w:rsid w:val="009144C8"/>
    <w:rsid w:val="00914E40"/>
    <w:rsid w:val="00922BC0"/>
    <w:rsid w:val="0094219C"/>
    <w:rsid w:val="00942DE2"/>
    <w:rsid w:val="0095098D"/>
    <w:rsid w:val="00960CCC"/>
    <w:rsid w:val="0096181A"/>
    <w:rsid w:val="00961830"/>
    <w:rsid w:val="00963B10"/>
    <w:rsid w:val="00970871"/>
    <w:rsid w:val="00991975"/>
    <w:rsid w:val="009B5998"/>
    <w:rsid w:val="009C3AC3"/>
    <w:rsid w:val="009D51CB"/>
    <w:rsid w:val="009E03CA"/>
    <w:rsid w:val="009F690E"/>
    <w:rsid w:val="00A07BE5"/>
    <w:rsid w:val="00A3291C"/>
    <w:rsid w:val="00A36228"/>
    <w:rsid w:val="00A401A2"/>
    <w:rsid w:val="00A5093A"/>
    <w:rsid w:val="00A518E4"/>
    <w:rsid w:val="00A70C32"/>
    <w:rsid w:val="00A83404"/>
    <w:rsid w:val="00A870C4"/>
    <w:rsid w:val="00A9186C"/>
    <w:rsid w:val="00AB36E8"/>
    <w:rsid w:val="00AB3E25"/>
    <w:rsid w:val="00AB5DD4"/>
    <w:rsid w:val="00AD332A"/>
    <w:rsid w:val="00AE1719"/>
    <w:rsid w:val="00AE3B16"/>
    <w:rsid w:val="00AF0697"/>
    <w:rsid w:val="00B051C8"/>
    <w:rsid w:val="00B101AF"/>
    <w:rsid w:val="00B10B0D"/>
    <w:rsid w:val="00B20F74"/>
    <w:rsid w:val="00B2762A"/>
    <w:rsid w:val="00B3210F"/>
    <w:rsid w:val="00B35925"/>
    <w:rsid w:val="00B35CC4"/>
    <w:rsid w:val="00B51F0A"/>
    <w:rsid w:val="00B62C15"/>
    <w:rsid w:val="00B73163"/>
    <w:rsid w:val="00B73920"/>
    <w:rsid w:val="00B9138F"/>
    <w:rsid w:val="00B91915"/>
    <w:rsid w:val="00BA05DC"/>
    <w:rsid w:val="00BA07E4"/>
    <w:rsid w:val="00BA0CC5"/>
    <w:rsid w:val="00BB48CA"/>
    <w:rsid w:val="00BC3260"/>
    <w:rsid w:val="00BC4D2A"/>
    <w:rsid w:val="00BC680F"/>
    <w:rsid w:val="00BD137B"/>
    <w:rsid w:val="00BD71D6"/>
    <w:rsid w:val="00BE674B"/>
    <w:rsid w:val="00BE7883"/>
    <w:rsid w:val="00BF0442"/>
    <w:rsid w:val="00BF3055"/>
    <w:rsid w:val="00BF37CE"/>
    <w:rsid w:val="00C0558C"/>
    <w:rsid w:val="00C078A9"/>
    <w:rsid w:val="00C26091"/>
    <w:rsid w:val="00C42676"/>
    <w:rsid w:val="00C55D65"/>
    <w:rsid w:val="00C56BB6"/>
    <w:rsid w:val="00C57276"/>
    <w:rsid w:val="00C57726"/>
    <w:rsid w:val="00C6532A"/>
    <w:rsid w:val="00C7045A"/>
    <w:rsid w:val="00C75F72"/>
    <w:rsid w:val="00C91E98"/>
    <w:rsid w:val="00C93EF3"/>
    <w:rsid w:val="00C977B6"/>
    <w:rsid w:val="00CA7D71"/>
    <w:rsid w:val="00CC7DBC"/>
    <w:rsid w:val="00CE5E24"/>
    <w:rsid w:val="00CE6FD6"/>
    <w:rsid w:val="00CF7BB3"/>
    <w:rsid w:val="00D14752"/>
    <w:rsid w:val="00D2201F"/>
    <w:rsid w:val="00D3416E"/>
    <w:rsid w:val="00D426B4"/>
    <w:rsid w:val="00D45A4C"/>
    <w:rsid w:val="00D60AFA"/>
    <w:rsid w:val="00D7769B"/>
    <w:rsid w:val="00D90556"/>
    <w:rsid w:val="00D94855"/>
    <w:rsid w:val="00DA1956"/>
    <w:rsid w:val="00DA79C7"/>
    <w:rsid w:val="00DB0517"/>
    <w:rsid w:val="00DB08BF"/>
    <w:rsid w:val="00DD5356"/>
    <w:rsid w:val="00DF5DFB"/>
    <w:rsid w:val="00E0576A"/>
    <w:rsid w:val="00E11A01"/>
    <w:rsid w:val="00E15E9B"/>
    <w:rsid w:val="00E2176F"/>
    <w:rsid w:val="00E22695"/>
    <w:rsid w:val="00E22EBF"/>
    <w:rsid w:val="00E2361E"/>
    <w:rsid w:val="00E30C44"/>
    <w:rsid w:val="00E43496"/>
    <w:rsid w:val="00E51A6E"/>
    <w:rsid w:val="00E55A1D"/>
    <w:rsid w:val="00E55D29"/>
    <w:rsid w:val="00E774A9"/>
    <w:rsid w:val="00E83B6C"/>
    <w:rsid w:val="00E91AEE"/>
    <w:rsid w:val="00E943B3"/>
    <w:rsid w:val="00E94A98"/>
    <w:rsid w:val="00EA3C16"/>
    <w:rsid w:val="00EA4FA5"/>
    <w:rsid w:val="00EB12DD"/>
    <w:rsid w:val="00EE076E"/>
    <w:rsid w:val="00EE36DE"/>
    <w:rsid w:val="00EE67D4"/>
    <w:rsid w:val="00EF3DF2"/>
    <w:rsid w:val="00F04878"/>
    <w:rsid w:val="00F313E9"/>
    <w:rsid w:val="00F330AC"/>
    <w:rsid w:val="00F4036E"/>
    <w:rsid w:val="00F45D28"/>
    <w:rsid w:val="00F471F2"/>
    <w:rsid w:val="00F700A3"/>
    <w:rsid w:val="00F71677"/>
    <w:rsid w:val="00F82146"/>
    <w:rsid w:val="00F94F04"/>
    <w:rsid w:val="00FC1445"/>
    <w:rsid w:val="00FC3A71"/>
    <w:rsid w:val="00FD196E"/>
    <w:rsid w:val="00FD5E6A"/>
    <w:rsid w:val="00FE7007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10A145"/>
  <w15:chartTrackingRefBased/>
  <w15:docId w15:val="{40CC666D-EC77-4F44-AAD7-83FC0B8B248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EFF"/>
    <w:pPr>
      <w:spacing w:after="8pt" w:line="12.95pt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538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2E8C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32E8C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3F4D81"/>
    <w:pPr>
      <w:tabs>
        <w:tab w:val="center" w:pos="233.85pt"/>
        <w:tab w:val="end" w:pos="467.75pt"/>
      </w:tabs>
    </w:pPr>
  </w:style>
  <w:style w:type="character" w:customStyle="1" w:styleId="a7">
    <w:name w:val="Верхний колонтитул Знак"/>
    <w:link w:val="a6"/>
    <w:uiPriority w:val="99"/>
    <w:rsid w:val="003F4D8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F4D81"/>
    <w:pPr>
      <w:tabs>
        <w:tab w:val="center" w:pos="233.85pt"/>
        <w:tab w:val="end" w:pos="467.75pt"/>
      </w:tabs>
    </w:pPr>
  </w:style>
  <w:style w:type="character" w:customStyle="1" w:styleId="a9">
    <w:name w:val="Нижний колонтитул Знак"/>
    <w:link w:val="a8"/>
    <w:uiPriority w:val="99"/>
    <w:rsid w:val="003F4D8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A310E6B5-BDBA-4E5D-8AC5-A4E00E0BA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10</Pages>
  <Words>3316</Words>
  <Characters>18907</Characters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2022-10-24T15:06:00Z</cp:lastPrinted>
  <dcterms:created xsi:type="dcterms:W3CDTF">2021-10-22T11:56:00Z</dcterms:created>
  <dcterms:modified xsi:type="dcterms:W3CDTF">2025-06-27T06:00:00Z</dcterms:modified>
</cp:coreProperties>
</file>