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:rsidR="00855EE2" w:rsidRPr="00EC5C7E" w:rsidRDefault="00855EE2" w:rsidP="00EC5C7E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C5C7E">
        <w:rPr>
          <w:rFonts w:ascii="Times New Roman" w:hAnsi="Times New Roman"/>
          <w:sz w:val="28"/>
          <w:szCs w:val="28"/>
        </w:rPr>
        <w:t xml:space="preserve">ПРИЛОЖЕНИЕ № </w:t>
      </w:r>
      <w:r w:rsidR="00956C07" w:rsidRPr="00EC5C7E">
        <w:rPr>
          <w:rFonts w:ascii="Times New Roman" w:hAnsi="Times New Roman"/>
          <w:sz w:val="28"/>
          <w:szCs w:val="28"/>
        </w:rPr>
        <w:t>3</w:t>
      </w:r>
    </w:p>
    <w:p w:rsidR="00855EE2" w:rsidRPr="00EC5C7E" w:rsidRDefault="00855EE2" w:rsidP="00EC5C7E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C5C7E">
        <w:rPr>
          <w:rFonts w:ascii="Times New Roman" w:hAnsi="Times New Roman"/>
          <w:sz w:val="28"/>
          <w:szCs w:val="28"/>
        </w:rPr>
        <w:t xml:space="preserve">к решению городской Думы </w:t>
      </w:r>
    </w:p>
    <w:p w:rsidR="00855EE2" w:rsidRPr="00EC5C7E" w:rsidRDefault="00855EE2" w:rsidP="00EC5C7E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C5C7E">
        <w:rPr>
          <w:rFonts w:ascii="Times New Roman" w:hAnsi="Times New Roman"/>
          <w:sz w:val="28"/>
          <w:szCs w:val="28"/>
        </w:rPr>
        <w:t>Краснодара</w:t>
      </w:r>
    </w:p>
    <w:p w:rsidR="00855EE2" w:rsidRPr="00EC5C7E" w:rsidRDefault="00EC5C7E" w:rsidP="00EC5C7E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26.06.2025 № 92 п. 2</w:t>
      </w:r>
    </w:p>
    <w:p w:rsidR="00855EE2" w:rsidRPr="00EC5C7E" w:rsidRDefault="00855EE2" w:rsidP="00EC5C7E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</w:p>
    <w:p w:rsidR="002B62CD" w:rsidRPr="00EC5C7E" w:rsidRDefault="00855EE2" w:rsidP="00EC5C7E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C5C7E">
        <w:rPr>
          <w:rFonts w:ascii="Times New Roman" w:hAnsi="Times New Roman"/>
          <w:sz w:val="28"/>
          <w:szCs w:val="28"/>
        </w:rPr>
        <w:t>«</w:t>
      </w:r>
      <w:r w:rsidR="002B62CD" w:rsidRPr="00EC5C7E">
        <w:rPr>
          <w:rFonts w:ascii="Times New Roman" w:hAnsi="Times New Roman"/>
          <w:sz w:val="28"/>
          <w:szCs w:val="28"/>
        </w:rPr>
        <w:t xml:space="preserve">ПРИЛОЖЕНИЕ № </w:t>
      </w:r>
      <w:r w:rsidR="008C5A0B" w:rsidRPr="00EC5C7E">
        <w:rPr>
          <w:rFonts w:ascii="Times New Roman" w:hAnsi="Times New Roman"/>
          <w:sz w:val="28"/>
          <w:szCs w:val="28"/>
        </w:rPr>
        <w:t>3</w:t>
      </w:r>
    </w:p>
    <w:p w:rsidR="002B62CD" w:rsidRPr="00EC5C7E" w:rsidRDefault="002B62CD" w:rsidP="00EC5C7E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C5C7E">
        <w:rPr>
          <w:rFonts w:ascii="Times New Roman" w:hAnsi="Times New Roman"/>
          <w:sz w:val="28"/>
          <w:szCs w:val="28"/>
        </w:rPr>
        <w:t xml:space="preserve">к решению городской Думы </w:t>
      </w:r>
    </w:p>
    <w:p w:rsidR="002B62CD" w:rsidRPr="00EC5C7E" w:rsidRDefault="002B62CD" w:rsidP="00EC5C7E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C5C7E">
        <w:rPr>
          <w:rFonts w:ascii="Times New Roman" w:hAnsi="Times New Roman"/>
          <w:sz w:val="28"/>
          <w:szCs w:val="28"/>
        </w:rPr>
        <w:t>Краснодара</w:t>
      </w:r>
    </w:p>
    <w:p w:rsidR="004B622C" w:rsidRPr="00EC5C7E" w:rsidRDefault="004B622C" w:rsidP="00EC5C7E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EC5C7E">
        <w:rPr>
          <w:rFonts w:ascii="Times New Roman" w:hAnsi="Times New Roman"/>
          <w:sz w:val="28"/>
          <w:szCs w:val="28"/>
        </w:rPr>
        <w:t>от 12.12.2024 № 83 п. 4</w:t>
      </w:r>
    </w:p>
    <w:p w:rsidR="00FE21C9" w:rsidRPr="00EC5C7E" w:rsidRDefault="00FE21C9" w:rsidP="00EC5C7E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2C603C" w:rsidRPr="00EC5C7E" w:rsidRDefault="002C603C" w:rsidP="00EC5C7E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D659EF" w:rsidRPr="00EC5C7E" w:rsidRDefault="00765286" w:rsidP="00EC5C7E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EC5C7E">
        <w:rPr>
          <w:rFonts w:ascii="Times New Roman" w:hAnsi="Times New Roman"/>
          <w:b/>
          <w:sz w:val="28"/>
          <w:szCs w:val="28"/>
        </w:rPr>
        <w:t>Безвозмездные поступления из бюджета</w:t>
      </w:r>
    </w:p>
    <w:p w:rsidR="00765286" w:rsidRPr="00EC5C7E" w:rsidRDefault="00E555B0" w:rsidP="00EC5C7E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EC5C7E">
        <w:rPr>
          <w:rFonts w:ascii="Times New Roman" w:hAnsi="Times New Roman"/>
          <w:b/>
          <w:sz w:val="28"/>
          <w:szCs w:val="28"/>
        </w:rPr>
        <w:t>Краснодарского края</w:t>
      </w:r>
      <w:r w:rsidR="00765286" w:rsidRPr="00EC5C7E">
        <w:rPr>
          <w:rFonts w:ascii="Times New Roman" w:hAnsi="Times New Roman"/>
          <w:b/>
          <w:sz w:val="28"/>
          <w:szCs w:val="28"/>
        </w:rPr>
        <w:t xml:space="preserve"> в 202</w:t>
      </w:r>
      <w:r w:rsidR="00C84891" w:rsidRPr="00EC5C7E">
        <w:rPr>
          <w:rFonts w:ascii="Times New Roman" w:hAnsi="Times New Roman"/>
          <w:b/>
          <w:sz w:val="28"/>
          <w:szCs w:val="28"/>
        </w:rPr>
        <w:t>5</w:t>
      </w:r>
      <w:r w:rsidR="00765286" w:rsidRPr="00EC5C7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765286" w:rsidRPr="00EC5C7E" w:rsidRDefault="00765286" w:rsidP="00EC5C7E">
      <w:pPr>
        <w:spacing w:after="0pt" w:line="12pt" w:lineRule="auto"/>
        <w:jc w:val="center"/>
        <w:rPr>
          <w:rFonts w:ascii="Times New Roman" w:hAnsi="Times New Roman"/>
          <w:sz w:val="28"/>
          <w:szCs w:val="28"/>
        </w:rPr>
      </w:pPr>
    </w:p>
    <w:p w:rsidR="00765286" w:rsidRPr="00EC5C7E" w:rsidRDefault="00A301C6" w:rsidP="00EC5C7E">
      <w:pPr>
        <w:spacing w:after="0pt" w:line="12pt" w:lineRule="auto"/>
        <w:jc w:val="end"/>
        <w:rPr>
          <w:rFonts w:ascii="Times New Roman" w:hAnsi="Times New Roman"/>
          <w:sz w:val="28"/>
          <w:szCs w:val="28"/>
        </w:rPr>
      </w:pPr>
      <w:r w:rsidRPr="00EC5C7E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68.95pt" w:type="dxa"/>
        <w:tblBorders>
          <w:top w:val="single" w:sz="4" w:space="0" w:color="auto"/>
          <w:start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1.40pt" w:type="dxa"/>
          <w:end w:w="1.40pt" w:type="dxa"/>
        </w:tblCellMar>
        <w:tblLook w:firstRow="1" w:lastRow="0" w:firstColumn="1" w:lastColumn="0" w:noHBand="0" w:noVBand="1"/>
      </w:tblPr>
      <w:tblGrid>
        <w:gridCol w:w="2600"/>
        <w:gridCol w:w="5220"/>
        <w:gridCol w:w="1559"/>
      </w:tblGrid>
      <w:tr w:rsidR="00765286" w:rsidRPr="00EC5C7E" w:rsidTr="00EC5C7E">
        <w:tc>
          <w:tcPr>
            <w:tcW w:w="130pt" w:type="dxa"/>
            <w:shd w:val="clear" w:color="auto" w:fill="auto"/>
            <w:noWrap/>
            <w:vAlign w:val="center"/>
            <w:hideMark/>
          </w:tcPr>
          <w:p w:rsidR="00765286" w:rsidRPr="00EC5C7E" w:rsidRDefault="00765286" w:rsidP="00EC5C7E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1pt" w:type="dxa"/>
            <w:shd w:val="clear" w:color="auto" w:fill="auto"/>
            <w:vAlign w:val="center"/>
            <w:hideMark/>
          </w:tcPr>
          <w:p w:rsidR="00765286" w:rsidRPr="00EC5C7E" w:rsidRDefault="00765286" w:rsidP="00EC5C7E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77.95pt" w:type="dxa"/>
            <w:shd w:val="clear" w:color="auto" w:fill="auto"/>
            <w:vAlign w:val="center"/>
            <w:hideMark/>
          </w:tcPr>
          <w:p w:rsidR="00765286" w:rsidRPr="00EC5C7E" w:rsidRDefault="00765286" w:rsidP="00EC5C7E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  <w:r w:rsid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65286" w:rsidRPr="00EC5C7E" w:rsidRDefault="00765286" w:rsidP="00EC5C7E">
      <w:pPr>
        <w:spacing w:after="0pt" w:line="12pt" w:lineRule="auto"/>
        <w:rPr>
          <w:rFonts w:ascii="Times New Roman" w:hAnsi="Times New Roman"/>
          <w:sz w:val="2"/>
          <w:szCs w:val="2"/>
        </w:rPr>
      </w:pPr>
    </w:p>
    <w:tbl>
      <w:tblPr>
        <w:tblW w:w="481.70pt" w:type="dxa"/>
        <w:tblLayout w:type="fixed"/>
        <w:tblCellMar>
          <w:start w:w="1.40pt" w:type="dxa"/>
          <w:end w:w="1.40pt" w:type="dxa"/>
        </w:tblCellMar>
        <w:tblLook w:firstRow="1" w:lastRow="0" w:firstColumn="1" w:lastColumn="0" w:noHBand="0" w:noVBand="1"/>
      </w:tblPr>
      <w:tblGrid>
        <w:gridCol w:w="2601"/>
        <w:gridCol w:w="5219"/>
        <w:gridCol w:w="1559"/>
        <w:gridCol w:w="255"/>
      </w:tblGrid>
      <w:tr w:rsidR="00765286" w:rsidRPr="00EC5C7E" w:rsidTr="00EC5C7E">
        <w:trPr>
          <w:gridAfter w:val="1"/>
          <w:wAfter w:w="12.75pt" w:type="dxa"/>
          <w:tblHeader/>
        </w:trPr>
        <w:tc>
          <w:tcPr>
            <w:tcW w:w="130.0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286" w:rsidRPr="00EC5C7E" w:rsidRDefault="00765286" w:rsidP="00EC5C7E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765286" w:rsidRPr="00EC5C7E" w:rsidRDefault="00765286" w:rsidP="00EC5C7E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765286" w:rsidRPr="00EC5C7E" w:rsidRDefault="00765286" w:rsidP="00EC5C7E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single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260.9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7.9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25757B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b/>
                <w:sz w:val="24"/>
                <w:szCs w:val="24"/>
              </w:rPr>
              <w:t>52 248 194,2</w:t>
            </w:r>
          </w:p>
        </w:tc>
      </w:tr>
      <w:tr w:rsidR="00A7691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A76910" w:rsidRPr="00EC5C7E" w:rsidRDefault="00A7691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A76910" w:rsidRPr="00EC5C7E" w:rsidRDefault="00A7691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76910" w:rsidRPr="00EC5C7E" w:rsidRDefault="0025757B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/>
                <w:sz w:val="24"/>
                <w:szCs w:val="24"/>
              </w:rPr>
              <w:t>121 466,9</w:t>
            </w:r>
          </w:p>
        </w:tc>
      </w:tr>
      <w:tr w:rsidR="00A7691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76910" w:rsidRPr="00EC5C7E" w:rsidRDefault="00A7691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2 02 15002 04 0000 150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76910" w:rsidRPr="00EC5C7E" w:rsidRDefault="00A7691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A76910" w:rsidRPr="00EC5C7E" w:rsidRDefault="00A7691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52 600,0</w:t>
            </w:r>
          </w:p>
        </w:tc>
      </w:tr>
      <w:tr w:rsidR="00BD363F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D363F" w:rsidRPr="00EC5C7E" w:rsidRDefault="00BD363F" w:rsidP="00EC5C7E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2 02 19999 04 0000 150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D363F" w:rsidRPr="00EC5C7E" w:rsidRDefault="00BD363F" w:rsidP="00EC5C7E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BD363F" w:rsidRPr="00EC5C7E" w:rsidRDefault="0025757B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68 866,9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  <w:t>Субсидии бюджетам</w:t>
            </w:r>
            <w:r w:rsidR="00EC5C7E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EC5C7E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eastAsia="ru-RU"/>
              </w:rPr>
              <w:t>бюджетной системы Российской Федерации (межбюджетные субсидии)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25757B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/>
                <w:sz w:val="24"/>
                <w:szCs w:val="24"/>
              </w:rPr>
              <w:t>25 571 324,9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25757B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19 016 930,9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2 02 25049 04 0000 150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адресное строительство школ в отдельных населённых пунктах с объективно выявленной потребностью инфраструктуры (зданий) школ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540 648,8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1 073 363,7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bCs/>
                <w:sz w:val="24"/>
                <w:szCs w:val="24"/>
              </w:rPr>
              <w:t>2 02 25401 04 0000 150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городских округов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</w:t>
            </w:r>
            <w:r w:rsidRPr="00EC5C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(электробусов), и объектов зарядной инфраструктуры для них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lastRenderedPageBreak/>
              <w:t>1 249 113,4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2 02 25418 04 0000 150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67 323,4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жильём молодых семей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137 145,1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2 02 25517 04 0000 150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3 177,5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2 02 25519 04 0000 150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5 086,4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2 02 25555 04 0000 150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25757B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72 868,1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2 02 25580 04 0000 150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pacing w:val="4"/>
                <w:sz w:val="24"/>
                <w:szCs w:val="24"/>
              </w:rPr>
              <w:t>Субсидии бюджетам городских округов на модернизацию региональных и муниципальных театров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16 628,4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2 02 25753 04 0000 150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софинансирование закупки и монтажа оборудования для создания «умных» спортивных площадок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12 000,0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городских округов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25757B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3 377 039,2</w:t>
            </w:r>
          </w:p>
        </w:tc>
      </w:tr>
      <w:tr w:rsidR="001E4694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121F5A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/>
                <w:sz w:val="24"/>
                <w:szCs w:val="24"/>
              </w:rPr>
              <w:t>22 554 056,7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121F5A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21 132 023,1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170 992,8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225,6</w:t>
            </w:r>
          </w:p>
        </w:tc>
      </w:tr>
      <w:tr w:rsidR="006C299D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C299D" w:rsidRPr="00EC5C7E" w:rsidRDefault="006C299D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2 02 35179 04 0000 150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C299D" w:rsidRPr="00EC5C7E" w:rsidRDefault="006C299D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C299D" w:rsidRPr="00EC5C7E" w:rsidRDefault="006C299D" w:rsidP="00EC5C7E">
            <w:pPr>
              <w:widowControl w:val="0"/>
              <w:spacing w:after="0pt" w:line="12pt" w:lineRule="auto"/>
              <w:jc w:val="end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44 417,3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2 02 35303 04 0000 150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</w:t>
            </w:r>
            <w:r w:rsidRPr="00EC5C7E">
              <w:rPr>
                <w:rFonts w:ascii="Times New Roman" w:hAnsi="Times New Roman"/>
                <w:sz w:val="24"/>
                <w:szCs w:val="24"/>
              </w:rPr>
              <w:lastRenderedPageBreak/>
              <w:t>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lastRenderedPageBreak/>
              <w:t>564 112,3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2 02 36900 04 0000 150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642 285,6</w:t>
            </w:r>
          </w:p>
        </w:tc>
      </w:tr>
      <w:tr w:rsidR="007512E0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5C7E">
              <w:rPr>
                <w:rFonts w:ascii="Times New Roman" w:hAnsi="Times New Roman"/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512E0" w:rsidRPr="00EC5C7E" w:rsidRDefault="007512E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12E0" w:rsidRPr="00EC5C7E" w:rsidRDefault="00737D6C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/>
                <w:bCs/>
                <w:sz w:val="24"/>
                <w:szCs w:val="24"/>
              </w:rPr>
              <w:t>4 001 345,7</w:t>
            </w:r>
          </w:p>
        </w:tc>
      </w:tr>
      <w:tr w:rsidR="006A76B5" w:rsidRPr="00EC5C7E" w:rsidTr="00EC5C7E">
        <w:trPr>
          <w:gridAfter w:val="1"/>
          <w:wAfter w:w="12.75pt" w:type="dxa"/>
        </w:trPr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A76B5" w:rsidRPr="00EC5C7E" w:rsidRDefault="006A76B5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Cs/>
                <w:sz w:val="24"/>
                <w:szCs w:val="24"/>
              </w:rPr>
              <w:t>2 02 45050 04 0000 150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A76B5" w:rsidRPr="00EC5C7E" w:rsidRDefault="006E7710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A76B5" w:rsidRPr="00EC5C7E" w:rsidRDefault="006E7710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Cs/>
                <w:sz w:val="24"/>
                <w:szCs w:val="24"/>
              </w:rPr>
            </w:pPr>
            <w:r w:rsidRPr="00EC5C7E">
              <w:rPr>
                <w:rFonts w:ascii="Times New Roman" w:hAnsi="Times New Roman"/>
                <w:bCs/>
                <w:sz w:val="24"/>
                <w:szCs w:val="24"/>
              </w:rPr>
              <w:t>12 030,6</w:t>
            </w:r>
          </w:p>
        </w:tc>
      </w:tr>
      <w:tr w:rsidR="00855EE2" w:rsidRPr="00EC5C7E" w:rsidTr="00EC5C7E">
        <w:tc>
          <w:tcPr>
            <w:tcW w:w="130.05pt" w:type="dxa"/>
            <w:tcBorders>
              <w:top w:val="dotted" w:sz="4" w:space="0" w:color="auto"/>
              <w:start w:val="single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</w:tcPr>
          <w:p w:rsidR="00855EE2" w:rsidRPr="00EC5C7E" w:rsidRDefault="00855EE2" w:rsidP="00EC5C7E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2 02 49999 04 0000 150</w:t>
            </w:r>
          </w:p>
        </w:tc>
        <w:tc>
          <w:tcPr>
            <w:tcW w:w="260.9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</w:tcPr>
          <w:p w:rsidR="00855EE2" w:rsidRPr="00EC5C7E" w:rsidRDefault="00855EE2" w:rsidP="00EC5C7E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77.9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855EE2" w:rsidRPr="00EC5C7E" w:rsidRDefault="00737D6C" w:rsidP="00EC5C7E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EC5C7E">
              <w:rPr>
                <w:rFonts w:ascii="Times New Roman" w:hAnsi="Times New Roman"/>
                <w:sz w:val="24"/>
                <w:szCs w:val="24"/>
              </w:rPr>
              <w:t>3 989 315,1</w:t>
            </w:r>
          </w:p>
        </w:tc>
        <w:tc>
          <w:tcPr>
            <w:tcW w:w="12.75pt" w:type="dxa"/>
            <w:vAlign w:val="bottom"/>
          </w:tcPr>
          <w:p w:rsidR="00855EE2" w:rsidRPr="00EC5C7E" w:rsidRDefault="00855EE2" w:rsidP="00EC5C7E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</w:tbl>
    <w:p w:rsidR="00765286" w:rsidRPr="00EC5C7E" w:rsidRDefault="00765286" w:rsidP="00EC5C7E">
      <w:pPr>
        <w:widowControl w:val="0"/>
        <w:spacing w:after="0pt" w:line="12pt" w:lineRule="auto"/>
        <w:rPr>
          <w:rFonts w:ascii="Times New Roman" w:hAnsi="Times New Roman"/>
          <w:sz w:val="28"/>
          <w:szCs w:val="28"/>
        </w:rPr>
      </w:pPr>
    </w:p>
    <w:sectPr w:rsidR="00765286" w:rsidRPr="00EC5C7E" w:rsidSect="00EC5C7E">
      <w:headerReference w:type="default" r:id="rId6"/>
      <w:pgSz w:w="595.30pt" w:h="841.90pt"/>
      <w:pgMar w:top="56.70pt" w:right="28.35pt" w:bottom="56.70pt" w:left="85.05pt" w:header="28.35pt" w:footer="28.3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:rsidR="00FF094A" w:rsidRDefault="00FF094A" w:rsidP="00C41AB0">
      <w:pPr>
        <w:spacing w:after="0pt" w:line="12pt" w:lineRule="auto"/>
      </w:pPr>
      <w:r>
        <w:separator/>
      </w:r>
    </w:p>
  </w:endnote>
  <w:endnote w:type="continuationSeparator" w:id="0">
    <w:p w:rsidR="00FF094A" w:rsidRDefault="00FF094A" w:rsidP="00C41AB0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:rsidR="00FF094A" w:rsidRDefault="00FF094A" w:rsidP="00C41AB0">
      <w:pPr>
        <w:spacing w:after="0pt" w:line="12pt" w:lineRule="auto"/>
      </w:pPr>
      <w:r>
        <w:separator/>
      </w:r>
    </w:p>
  </w:footnote>
  <w:footnote w:type="continuationSeparator" w:id="0">
    <w:p w:rsidR="00FF094A" w:rsidRDefault="00FF094A" w:rsidP="00C41AB0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:rsidR="00C41AB0" w:rsidRDefault="00C41AB0" w:rsidP="00EC5C7E">
    <w:pPr>
      <w:pStyle w:val="a4"/>
      <w:spacing w:after="0pt" w:line="12pt" w:lineRule="auto"/>
      <w:jc w:val="center"/>
    </w:pPr>
    <w:r w:rsidRPr="00C41AB0">
      <w:rPr>
        <w:rFonts w:ascii="Times New Roman" w:hAnsi="Times New Roman"/>
        <w:sz w:val="24"/>
        <w:szCs w:val="24"/>
      </w:rPr>
      <w:fldChar w:fldCharType="begin"/>
    </w:r>
    <w:r w:rsidRPr="00C41AB0">
      <w:rPr>
        <w:rFonts w:ascii="Times New Roman" w:hAnsi="Times New Roman"/>
        <w:sz w:val="24"/>
        <w:szCs w:val="24"/>
      </w:rPr>
      <w:instrText>PAGE   \* MERGEFORMAT</w:instrText>
    </w:r>
    <w:r w:rsidRPr="00C41AB0">
      <w:rPr>
        <w:rFonts w:ascii="Times New Roman" w:hAnsi="Times New Roman"/>
        <w:sz w:val="24"/>
        <w:szCs w:val="24"/>
      </w:rPr>
      <w:fldChar w:fldCharType="separate"/>
    </w:r>
    <w:r w:rsidR="00956C07">
      <w:rPr>
        <w:rFonts w:ascii="Times New Roman" w:hAnsi="Times New Roman"/>
        <w:noProof/>
        <w:sz w:val="24"/>
        <w:szCs w:val="24"/>
      </w:rPr>
      <w:t>3</w:t>
    </w:r>
    <w:r w:rsidRPr="00C41AB0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proofState w:spelling="clean" w:grammar="clean"/>
  <w:defaultTabStop w:val="35.40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C9"/>
    <w:rsid w:val="00005970"/>
    <w:rsid w:val="00006C2B"/>
    <w:rsid w:val="000106B7"/>
    <w:rsid w:val="00016300"/>
    <w:rsid w:val="00023F9F"/>
    <w:rsid w:val="000519B2"/>
    <w:rsid w:val="000522D4"/>
    <w:rsid w:val="000533CD"/>
    <w:rsid w:val="000536C2"/>
    <w:rsid w:val="00054D45"/>
    <w:rsid w:val="00095012"/>
    <w:rsid w:val="00097E78"/>
    <w:rsid w:val="000B2FCE"/>
    <w:rsid w:val="000D2F9B"/>
    <w:rsid w:val="000D648E"/>
    <w:rsid w:val="000D6617"/>
    <w:rsid w:val="000E6F78"/>
    <w:rsid w:val="00120B2D"/>
    <w:rsid w:val="00121F5A"/>
    <w:rsid w:val="0013615D"/>
    <w:rsid w:val="00150F57"/>
    <w:rsid w:val="001608F6"/>
    <w:rsid w:val="001A1311"/>
    <w:rsid w:val="001A2C9F"/>
    <w:rsid w:val="001B048F"/>
    <w:rsid w:val="001D5DCB"/>
    <w:rsid w:val="001E3C2C"/>
    <w:rsid w:val="001E4694"/>
    <w:rsid w:val="001F59ED"/>
    <w:rsid w:val="002023E2"/>
    <w:rsid w:val="00213F68"/>
    <w:rsid w:val="00215ECC"/>
    <w:rsid w:val="0025208B"/>
    <w:rsid w:val="0025757B"/>
    <w:rsid w:val="00274D67"/>
    <w:rsid w:val="00277CBA"/>
    <w:rsid w:val="002B62CD"/>
    <w:rsid w:val="002C3B63"/>
    <w:rsid w:val="002C603C"/>
    <w:rsid w:val="002E3706"/>
    <w:rsid w:val="002E6FD4"/>
    <w:rsid w:val="00305995"/>
    <w:rsid w:val="0030746F"/>
    <w:rsid w:val="00315628"/>
    <w:rsid w:val="0032510C"/>
    <w:rsid w:val="003428A4"/>
    <w:rsid w:val="0035004E"/>
    <w:rsid w:val="003638C7"/>
    <w:rsid w:val="00375B77"/>
    <w:rsid w:val="00383DF9"/>
    <w:rsid w:val="00395BAA"/>
    <w:rsid w:val="003A0B13"/>
    <w:rsid w:val="003A2ACF"/>
    <w:rsid w:val="003A4B32"/>
    <w:rsid w:val="003F51B7"/>
    <w:rsid w:val="00405577"/>
    <w:rsid w:val="004147C9"/>
    <w:rsid w:val="004223E9"/>
    <w:rsid w:val="00426A19"/>
    <w:rsid w:val="00430DAE"/>
    <w:rsid w:val="0043547C"/>
    <w:rsid w:val="00440F19"/>
    <w:rsid w:val="00441308"/>
    <w:rsid w:val="0045717B"/>
    <w:rsid w:val="0046306E"/>
    <w:rsid w:val="004662FC"/>
    <w:rsid w:val="0049415B"/>
    <w:rsid w:val="004A41E3"/>
    <w:rsid w:val="004B622C"/>
    <w:rsid w:val="004C357A"/>
    <w:rsid w:val="004C7A47"/>
    <w:rsid w:val="004C7D16"/>
    <w:rsid w:val="004D30A6"/>
    <w:rsid w:val="004D45B1"/>
    <w:rsid w:val="004E66FB"/>
    <w:rsid w:val="004F1202"/>
    <w:rsid w:val="00500D9A"/>
    <w:rsid w:val="005026DA"/>
    <w:rsid w:val="005108F7"/>
    <w:rsid w:val="005152FA"/>
    <w:rsid w:val="005429B6"/>
    <w:rsid w:val="005637C5"/>
    <w:rsid w:val="00563DC9"/>
    <w:rsid w:val="00595327"/>
    <w:rsid w:val="00597FBF"/>
    <w:rsid w:val="005A2FC2"/>
    <w:rsid w:val="005A5E45"/>
    <w:rsid w:val="005B208F"/>
    <w:rsid w:val="005B2B0F"/>
    <w:rsid w:val="005C10A2"/>
    <w:rsid w:val="005C25F6"/>
    <w:rsid w:val="005C3EFE"/>
    <w:rsid w:val="005E0A4B"/>
    <w:rsid w:val="005F0DB3"/>
    <w:rsid w:val="005F7CA7"/>
    <w:rsid w:val="006031E7"/>
    <w:rsid w:val="00623C4A"/>
    <w:rsid w:val="00626EC3"/>
    <w:rsid w:val="00644F26"/>
    <w:rsid w:val="00650578"/>
    <w:rsid w:val="00654BEA"/>
    <w:rsid w:val="00655626"/>
    <w:rsid w:val="006A1279"/>
    <w:rsid w:val="006A76B5"/>
    <w:rsid w:val="006C299D"/>
    <w:rsid w:val="006D2D99"/>
    <w:rsid w:val="006D56A6"/>
    <w:rsid w:val="006E5B7E"/>
    <w:rsid w:val="006E7710"/>
    <w:rsid w:val="0073692E"/>
    <w:rsid w:val="00737D6C"/>
    <w:rsid w:val="007425B4"/>
    <w:rsid w:val="007512E0"/>
    <w:rsid w:val="00755341"/>
    <w:rsid w:val="00755F48"/>
    <w:rsid w:val="0076050E"/>
    <w:rsid w:val="00765286"/>
    <w:rsid w:val="00781A17"/>
    <w:rsid w:val="007860E8"/>
    <w:rsid w:val="0078610A"/>
    <w:rsid w:val="00797C65"/>
    <w:rsid w:val="007A794F"/>
    <w:rsid w:val="007B1899"/>
    <w:rsid w:val="007C04CC"/>
    <w:rsid w:val="007C24FA"/>
    <w:rsid w:val="007C2F81"/>
    <w:rsid w:val="007C71EB"/>
    <w:rsid w:val="007D00A4"/>
    <w:rsid w:val="007E1861"/>
    <w:rsid w:val="00813E5F"/>
    <w:rsid w:val="00823A6C"/>
    <w:rsid w:val="00825182"/>
    <w:rsid w:val="008268CE"/>
    <w:rsid w:val="00830588"/>
    <w:rsid w:val="00837CEC"/>
    <w:rsid w:val="00855EE2"/>
    <w:rsid w:val="00886CAF"/>
    <w:rsid w:val="00891B29"/>
    <w:rsid w:val="008A1BAE"/>
    <w:rsid w:val="008A1DE1"/>
    <w:rsid w:val="008C5A0B"/>
    <w:rsid w:val="00912DFC"/>
    <w:rsid w:val="009337AF"/>
    <w:rsid w:val="0093573B"/>
    <w:rsid w:val="00956C07"/>
    <w:rsid w:val="00963F8A"/>
    <w:rsid w:val="00965301"/>
    <w:rsid w:val="00965EE6"/>
    <w:rsid w:val="009724D1"/>
    <w:rsid w:val="00975712"/>
    <w:rsid w:val="009762DB"/>
    <w:rsid w:val="00980395"/>
    <w:rsid w:val="009C2070"/>
    <w:rsid w:val="00A07744"/>
    <w:rsid w:val="00A078E4"/>
    <w:rsid w:val="00A1792E"/>
    <w:rsid w:val="00A252B3"/>
    <w:rsid w:val="00A26291"/>
    <w:rsid w:val="00A301C6"/>
    <w:rsid w:val="00A52D62"/>
    <w:rsid w:val="00A565CE"/>
    <w:rsid w:val="00A646B3"/>
    <w:rsid w:val="00A76910"/>
    <w:rsid w:val="00A84D2D"/>
    <w:rsid w:val="00AB3785"/>
    <w:rsid w:val="00AC43AA"/>
    <w:rsid w:val="00AD5AFD"/>
    <w:rsid w:val="00AE5F79"/>
    <w:rsid w:val="00AF4654"/>
    <w:rsid w:val="00B0369C"/>
    <w:rsid w:val="00B15A0E"/>
    <w:rsid w:val="00B45AF0"/>
    <w:rsid w:val="00B6028A"/>
    <w:rsid w:val="00B62897"/>
    <w:rsid w:val="00B7605F"/>
    <w:rsid w:val="00B776B2"/>
    <w:rsid w:val="00B80735"/>
    <w:rsid w:val="00B85A5F"/>
    <w:rsid w:val="00BA2652"/>
    <w:rsid w:val="00BD363F"/>
    <w:rsid w:val="00BD4F2A"/>
    <w:rsid w:val="00C00494"/>
    <w:rsid w:val="00C35232"/>
    <w:rsid w:val="00C41AB0"/>
    <w:rsid w:val="00C45AA3"/>
    <w:rsid w:val="00C468BA"/>
    <w:rsid w:val="00C67503"/>
    <w:rsid w:val="00C73870"/>
    <w:rsid w:val="00C84891"/>
    <w:rsid w:val="00C91BA2"/>
    <w:rsid w:val="00CA6CB7"/>
    <w:rsid w:val="00CF08DE"/>
    <w:rsid w:val="00CF5681"/>
    <w:rsid w:val="00D03F61"/>
    <w:rsid w:val="00D138E2"/>
    <w:rsid w:val="00D14309"/>
    <w:rsid w:val="00D22681"/>
    <w:rsid w:val="00D43522"/>
    <w:rsid w:val="00D45659"/>
    <w:rsid w:val="00D57D46"/>
    <w:rsid w:val="00D659EF"/>
    <w:rsid w:val="00D70BD1"/>
    <w:rsid w:val="00D93BAE"/>
    <w:rsid w:val="00DB6FC5"/>
    <w:rsid w:val="00DC7B1D"/>
    <w:rsid w:val="00DD0A3F"/>
    <w:rsid w:val="00DD1E3E"/>
    <w:rsid w:val="00DF541D"/>
    <w:rsid w:val="00E06901"/>
    <w:rsid w:val="00E0782A"/>
    <w:rsid w:val="00E25E56"/>
    <w:rsid w:val="00E33013"/>
    <w:rsid w:val="00E40E2D"/>
    <w:rsid w:val="00E4444B"/>
    <w:rsid w:val="00E555B0"/>
    <w:rsid w:val="00EA305B"/>
    <w:rsid w:val="00EA581C"/>
    <w:rsid w:val="00EA6F3C"/>
    <w:rsid w:val="00EB63DB"/>
    <w:rsid w:val="00EB6BE3"/>
    <w:rsid w:val="00EC4ECB"/>
    <w:rsid w:val="00EC5C7E"/>
    <w:rsid w:val="00ED76BA"/>
    <w:rsid w:val="00EE5000"/>
    <w:rsid w:val="00EE64E7"/>
    <w:rsid w:val="00EF365F"/>
    <w:rsid w:val="00F11839"/>
    <w:rsid w:val="00F16598"/>
    <w:rsid w:val="00F2486D"/>
    <w:rsid w:val="00F26653"/>
    <w:rsid w:val="00F45B95"/>
    <w:rsid w:val="00F846C7"/>
    <w:rsid w:val="00FA18B5"/>
    <w:rsid w:val="00FA400E"/>
    <w:rsid w:val="00FA6C4F"/>
    <w:rsid w:val="00FB44C0"/>
    <w:rsid w:val="00FC53F1"/>
    <w:rsid w:val="00FD4DF9"/>
    <w:rsid w:val="00FE21C9"/>
    <w:rsid w:val="00FF094A"/>
    <w:rsid w:val="00FF30B4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21493C"/>
  <w15:chartTrackingRefBased/>
  <w15:docId w15:val="{39F50707-1316-439B-A77B-996B3789C3F8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03C"/>
    <w:pPr>
      <w:spacing w:after="8pt" w:line="12.95pt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1C9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1AB0"/>
    <w:pPr>
      <w:tabs>
        <w:tab w:val="center" w:pos="233.85pt"/>
        <w:tab w:val="end" w:pos="467.75pt"/>
      </w:tabs>
    </w:pPr>
  </w:style>
  <w:style w:type="character" w:customStyle="1" w:styleId="a5">
    <w:name w:val="Верхний колонтитул Знак"/>
    <w:link w:val="a4"/>
    <w:uiPriority w:val="99"/>
    <w:rsid w:val="00C41AB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41AB0"/>
    <w:pPr>
      <w:tabs>
        <w:tab w:val="center" w:pos="233.85pt"/>
        <w:tab w:val="end" w:pos="467.75pt"/>
      </w:tabs>
    </w:pPr>
  </w:style>
  <w:style w:type="character" w:customStyle="1" w:styleId="a7">
    <w:name w:val="Нижний колонтитул Знак"/>
    <w:link w:val="a6"/>
    <w:uiPriority w:val="99"/>
    <w:rsid w:val="00C41AB0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62897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6289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9091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05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webSettings" Target="webSettings.xml"/><Relationship Id="rId7" Type="http://purl.oclc.org/ooxml/officeDocument/relationships/fontTable" Target="fontTable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header" Target="header1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424</TotalTime>
  <Pages>3</Pages>
  <Words>784</Words>
  <Characters>4475</Characters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2022-08-22T08:40:00Z</cp:lastPrinted>
  <dcterms:created xsi:type="dcterms:W3CDTF">2021-10-20T06:48:00Z</dcterms:created>
  <dcterms:modified xsi:type="dcterms:W3CDTF">2025-06-27T04:51:00Z</dcterms:modified>
</cp:coreProperties>
</file>