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5D" w:rsidRPr="009F3C5D" w:rsidRDefault="009F3C5D" w:rsidP="009F3C5D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9F3C5D">
        <w:rPr>
          <w:sz w:val="28"/>
          <w:szCs w:val="28"/>
        </w:rPr>
        <w:t xml:space="preserve">Приложение № </w:t>
      </w:r>
      <w:r w:rsidRPr="009F3C5D">
        <w:rPr>
          <w:sz w:val="28"/>
          <w:szCs w:val="28"/>
        </w:rPr>
        <w:fldChar w:fldCharType="begin" w:fldLock="1"/>
      </w:r>
      <w:r w:rsidRPr="009F3C5D">
        <w:rPr>
          <w:sz w:val="28"/>
          <w:szCs w:val="28"/>
        </w:rPr>
        <w:instrText xml:space="preserve"> REF _ref_1-0c64df91180b4e \h \n \!  \* MERGEFORMAT </w:instrText>
      </w:r>
      <w:r w:rsidRPr="009F3C5D">
        <w:rPr>
          <w:sz w:val="28"/>
          <w:szCs w:val="28"/>
        </w:rPr>
      </w:r>
      <w:r w:rsidRPr="009F3C5D">
        <w:rPr>
          <w:sz w:val="28"/>
          <w:szCs w:val="28"/>
        </w:rPr>
        <w:fldChar w:fldCharType="separate"/>
      </w:r>
      <w:r w:rsidRPr="009F3C5D">
        <w:rPr>
          <w:sz w:val="28"/>
          <w:szCs w:val="28"/>
        </w:rPr>
        <w:t>12</w:t>
      </w:r>
      <w:r w:rsidRPr="009F3C5D">
        <w:rPr>
          <w:sz w:val="28"/>
          <w:szCs w:val="28"/>
        </w:rPr>
        <w:fldChar w:fldCharType="end"/>
      </w:r>
      <w:r w:rsidRPr="009F3C5D">
        <w:rPr>
          <w:sz w:val="28"/>
          <w:szCs w:val="28"/>
        </w:rPr>
        <w:br/>
        <w:t>к Учетной политике</w:t>
      </w:r>
      <w:r w:rsidRPr="009F3C5D">
        <w:rPr>
          <w:sz w:val="28"/>
          <w:szCs w:val="28"/>
        </w:rPr>
        <w:br/>
        <w:t>для целей бюджетного учета</w:t>
      </w:r>
    </w:p>
    <w:p w:rsidR="009F3C5D" w:rsidRPr="009F3C5D" w:rsidRDefault="009F3C5D" w:rsidP="009F3C5D">
      <w:pPr>
        <w:pStyle w:val="a3"/>
        <w:rPr>
          <w:szCs w:val="28"/>
        </w:rPr>
      </w:pPr>
      <w:bookmarkStart w:id="1" w:name="_docStart_14"/>
      <w:bookmarkStart w:id="2" w:name="_title_14"/>
      <w:bookmarkStart w:id="3" w:name="_ref_1-0c64df91180b4e"/>
      <w:bookmarkEnd w:id="1"/>
      <w:r w:rsidRPr="009F3C5D">
        <w:rPr>
          <w:szCs w:val="28"/>
        </w:rPr>
        <w:t>Порядок приемки, хранения, выдачи и списания бланков строгой отчетности</w:t>
      </w:r>
      <w:bookmarkEnd w:id="2"/>
      <w:bookmarkEnd w:id="3"/>
    </w:p>
    <w:p w:rsidR="009F3C5D" w:rsidRPr="009F3C5D" w:rsidRDefault="009F3C5D" w:rsidP="009F3C5D">
      <w:pPr>
        <w:pStyle w:val="heading1normal"/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bookmarkStart w:id="4" w:name="_ref_1-985e0f7db6ad49"/>
      <w:r w:rsidRPr="009F3C5D">
        <w:rPr>
          <w:sz w:val="28"/>
          <w:szCs w:val="28"/>
        </w:rPr>
        <w:t>Настоящий порядок устанавливает правила приемки, хранения, выдачи и списания бланков строгой отчетности.</w:t>
      </w:r>
      <w:bookmarkEnd w:id="4"/>
    </w:p>
    <w:p w:rsidR="009F3C5D" w:rsidRPr="009F3C5D" w:rsidRDefault="009F3C5D" w:rsidP="009F3C5D">
      <w:pPr>
        <w:pStyle w:val="heading1normal"/>
        <w:spacing w:line="240" w:lineRule="auto"/>
        <w:contextualSpacing/>
        <w:rPr>
          <w:sz w:val="28"/>
          <w:szCs w:val="28"/>
        </w:rPr>
      </w:pPr>
      <w:bookmarkStart w:id="5" w:name="_ref_1-4eb6fb2196594f"/>
      <w:r w:rsidRPr="009F3C5D">
        <w:rPr>
          <w:sz w:val="28"/>
          <w:szCs w:val="28"/>
        </w:rPr>
        <w:t>Получать бланки строгой отчетности имеет право главный специалист отдела учёта и отчётности департамента</w:t>
      </w:r>
      <w:r w:rsidR="00980EEB">
        <w:rPr>
          <w:sz w:val="28"/>
          <w:szCs w:val="28"/>
        </w:rPr>
        <w:t>, главный специалист отдела правового и экономического обеспечения</w:t>
      </w:r>
      <w:r w:rsidRPr="009F3C5D">
        <w:rPr>
          <w:sz w:val="28"/>
          <w:szCs w:val="28"/>
        </w:rPr>
        <w:t xml:space="preserve"> (бланки трудовых книжек, бланки вкладышей в трудовые книжки), начальники отделов департамента, или лица их замещающие, участвующие в комиссиях по выдаче административных протоколов.</w:t>
      </w:r>
      <w:bookmarkEnd w:id="5"/>
    </w:p>
    <w:p w:rsidR="009F3C5D" w:rsidRPr="009F3C5D" w:rsidRDefault="009F3C5D" w:rsidP="009F3C5D">
      <w:pPr>
        <w:pStyle w:val="heading1normal"/>
        <w:spacing w:line="240" w:lineRule="auto"/>
        <w:contextualSpacing/>
        <w:rPr>
          <w:sz w:val="28"/>
          <w:szCs w:val="28"/>
        </w:rPr>
      </w:pPr>
      <w:bookmarkStart w:id="6" w:name="_ref_1-4f5333f6a1694c"/>
      <w:r w:rsidRPr="009F3C5D">
        <w:rPr>
          <w:sz w:val="28"/>
          <w:szCs w:val="28"/>
        </w:rPr>
        <w:t>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руководителем, является основанием для принятия работником бланков строгой отчетности. Форма акта приведена в приложении к настоящему Порядку.</w:t>
      </w:r>
      <w:bookmarkEnd w:id="6"/>
    </w:p>
    <w:p w:rsidR="009F3C5D" w:rsidRPr="009F3C5D" w:rsidRDefault="009F3C5D" w:rsidP="009F3C5D">
      <w:pPr>
        <w:pStyle w:val="heading1normal"/>
        <w:spacing w:line="240" w:lineRule="auto"/>
        <w:contextualSpacing/>
        <w:rPr>
          <w:sz w:val="28"/>
          <w:szCs w:val="28"/>
        </w:rPr>
      </w:pPr>
      <w:bookmarkStart w:id="7" w:name="_ref_1-c13a344424c34f"/>
      <w:r w:rsidRPr="009F3C5D">
        <w:rPr>
          <w:sz w:val="28"/>
          <w:szCs w:val="28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7" w:history="1">
        <w:r w:rsidRPr="009F3C5D">
          <w:rPr>
            <w:rStyle w:val="a9"/>
            <w:color w:val="auto"/>
            <w:sz w:val="28"/>
            <w:szCs w:val="28"/>
            <w:u w:val="none"/>
          </w:rPr>
          <w:t>(ф. 0504045)</w:t>
        </w:r>
      </w:hyperlink>
      <w:r w:rsidRPr="009F3C5D">
        <w:rPr>
          <w:sz w:val="28"/>
          <w:szCs w:val="28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7"/>
      <w:r w:rsidR="00B63707">
        <w:rPr>
          <w:sz w:val="28"/>
          <w:szCs w:val="28"/>
        </w:rPr>
        <w:t xml:space="preserve"> </w:t>
      </w:r>
      <w:r w:rsidRPr="009F3C5D">
        <w:rPr>
          <w:sz w:val="28"/>
          <w:szCs w:val="28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9F3C5D" w:rsidRPr="009F3C5D" w:rsidRDefault="009F3C5D" w:rsidP="009F3C5D">
      <w:pPr>
        <w:pStyle w:val="heading1normal"/>
        <w:spacing w:line="240" w:lineRule="auto"/>
        <w:contextualSpacing/>
        <w:rPr>
          <w:sz w:val="28"/>
          <w:szCs w:val="28"/>
        </w:rPr>
      </w:pPr>
      <w:bookmarkStart w:id="8" w:name="_ref_1-c4d1d06cf48047"/>
      <w:r w:rsidRPr="009F3C5D">
        <w:rPr>
          <w:sz w:val="28"/>
          <w:szCs w:val="28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8"/>
    </w:p>
    <w:p w:rsidR="009F3C5D" w:rsidRPr="009F3C5D" w:rsidRDefault="009F3C5D" w:rsidP="009F3C5D">
      <w:pPr>
        <w:pStyle w:val="heading1normal"/>
        <w:spacing w:line="240" w:lineRule="auto"/>
        <w:contextualSpacing/>
        <w:rPr>
          <w:sz w:val="28"/>
          <w:szCs w:val="28"/>
        </w:rPr>
      </w:pPr>
      <w:bookmarkStart w:id="9" w:name="_ref_1-00bf77992c2049"/>
      <w:r w:rsidRPr="009F3C5D">
        <w:rPr>
          <w:sz w:val="28"/>
          <w:szCs w:val="28"/>
        </w:rPr>
        <w:t xml:space="preserve">Внутреннее перемещение бланков строгой отчетности оформляется Требованием-накладной </w:t>
      </w:r>
      <w:hyperlink r:id="rId8" w:history="1">
        <w:r w:rsidRPr="009F3C5D">
          <w:rPr>
            <w:rStyle w:val="a9"/>
            <w:color w:val="auto"/>
            <w:sz w:val="28"/>
            <w:szCs w:val="28"/>
          </w:rPr>
          <w:t>(ф. 0504204)</w:t>
        </w:r>
      </w:hyperlink>
      <w:r w:rsidRPr="009F3C5D">
        <w:rPr>
          <w:sz w:val="28"/>
          <w:szCs w:val="28"/>
        </w:rPr>
        <w:t>.</w:t>
      </w:r>
      <w:bookmarkEnd w:id="9"/>
    </w:p>
    <w:p w:rsidR="009F3C5D" w:rsidRPr="009F3C5D" w:rsidRDefault="009F3C5D" w:rsidP="009F3C5D">
      <w:pPr>
        <w:pStyle w:val="heading1normal"/>
        <w:spacing w:line="240" w:lineRule="auto"/>
        <w:contextualSpacing/>
        <w:rPr>
          <w:sz w:val="28"/>
          <w:szCs w:val="28"/>
        </w:rPr>
      </w:pPr>
      <w:bookmarkStart w:id="10" w:name="_ref_1-fd25586dfe4b45"/>
      <w:r w:rsidRPr="009F3C5D">
        <w:rPr>
          <w:sz w:val="28"/>
          <w:szCs w:val="28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9" w:history="1">
        <w:r w:rsidRPr="009F3C5D">
          <w:rPr>
            <w:rStyle w:val="a9"/>
            <w:color w:val="auto"/>
            <w:sz w:val="28"/>
            <w:szCs w:val="28"/>
          </w:rPr>
          <w:t>(ф. 0504816)</w:t>
        </w:r>
      </w:hyperlink>
      <w:r w:rsidRPr="009F3C5D">
        <w:rPr>
          <w:sz w:val="28"/>
          <w:szCs w:val="28"/>
        </w:rPr>
        <w:t>.</w:t>
      </w:r>
      <w:bookmarkEnd w:id="10"/>
    </w:p>
    <w:p w:rsidR="009F3C5D" w:rsidRDefault="009F3C5D" w:rsidP="009F3C5D">
      <w:pPr>
        <w:spacing w:line="240" w:lineRule="auto"/>
        <w:contextualSpacing/>
        <w:rPr>
          <w:sz w:val="28"/>
          <w:szCs w:val="28"/>
        </w:rPr>
      </w:pPr>
    </w:p>
    <w:p w:rsidR="00B63707" w:rsidRDefault="00B63707" w:rsidP="00B63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 учёта и</w:t>
      </w:r>
    </w:p>
    <w:p w:rsidR="00B63707" w:rsidRPr="00980EEB" w:rsidRDefault="00B63707" w:rsidP="00B63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отчётности                                                                                          </w:t>
      </w:r>
      <w:r w:rsidR="00FA2244">
        <w:rPr>
          <w:sz w:val="28"/>
          <w:szCs w:val="28"/>
        </w:rPr>
        <w:t>Е.И.Грызлова</w:t>
      </w:r>
    </w:p>
    <w:p w:rsidR="00B63707" w:rsidRDefault="00B63707" w:rsidP="00B63707">
      <w:pPr>
        <w:rPr>
          <w:sz w:val="28"/>
          <w:szCs w:val="28"/>
        </w:rPr>
      </w:pPr>
    </w:p>
    <w:p w:rsidR="00B63707" w:rsidRPr="009F3C5D" w:rsidRDefault="00B63707" w:rsidP="009F3C5D">
      <w:pPr>
        <w:spacing w:line="240" w:lineRule="auto"/>
        <w:contextualSpacing/>
        <w:rPr>
          <w:sz w:val="28"/>
          <w:szCs w:val="28"/>
        </w:rPr>
        <w:sectPr w:rsidR="00B63707" w:rsidRPr="009F3C5D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9F3C5D" w:rsidRPr="009F3C5D" w:rsidRDefault="009F3C5D" w:rsidP="009F3C5D">
      <w:pPr>
        <w:keepNext/>
        <w:keepLines/>
        <w:spacing w:line="240" w:lineRule="auto"/>
        <w:ind w:firstLine="0"/>
        <w:contextualSpacing/>
        <w:jc w:val="right"/>
        <w:rPr>
          <w:sz w:val="28"/>
          <w:szCs w:val="28"/>
        </w:rPr>
      </w:pPr>
      <w:r w:rsidRPr="009F3C5D">
        <w:rPr>
          <w:sz w:val="28"/>
          <w:szCs w:val="28"/>
        </w:rPr>
        <w:lastRenderedPageBreak/>
        <w:t>Приложение к Порядку приемки, хранения, выдачи и списания</w:t>
      </w:r>
      <w:r w:rsidRPr="009F3C5D">
        <w:rPr>
          <w:sz w:val="28"/>
          <w:szCs w:val="28"/>
        </w:rPr>
        <w:br/>
        <w:t>бланков строгой отчетности</w:t>
      </w:r>
      <w:r w:rsidRPr="009F3C5D">
        <w:rPr>
          <w:sz w:val="28"/>
          <w:szCs w:val="28"/>
        </w:rPr>
        <w:br/>
        <w:t> </w:t>
      </w:r>
      <w:r w:rsidRPr="009F3C5D">
        <w:rPr>
          <w:sz w:val="28"/>
          <w:szCs w:val="28"/>
        </w:rPr>
        <w:br/>
        <w:t>УТВЕРЖДАЮ</w:t>
      </w:r>
      <w:r w:rsidRPr="009F3C5D">
        <w:rPr>
          <w:sz w:val="28"/>
          <w:szCs w:val="28"/>
        </w:rPr>
        <w:br/>
        <w:t>                                                                            </w:t>
      </w:r>
      <w:r w:rsidRPr="009F3C5D">
        <w:rPr>
          <w:sz w:val="28"/>
          <w:szCs w:val="28"/>
        </w:rPr>
        <w:br/>
        <w:t>    (должность, фамилия, инициалы руководителя)    </w:t>
      </w:r>
    </w:p>
    <w:p w:rsidR="009F3C5D" w:rsidRPr="009F3C5D" w:rsidRDefault="009F3C5D" w:rsidP="009F3C5D">
      <w:pPr>
        <w:spacing w:line="240" w:lineRule="auto"/>
        <w:contextualSpacing/>
        <w:jc w:val="center"/>
        <w:rPr>
          <w:sz w:val="28"/>
          <w:szCs w:val="28"/>
        </w:rPr>
      </w:pPr>
      <w:r w:rsidRPr="009F3C5D">
        <w:rPr>
          <w:b/>
          <w:sz w:val="28"/>
          <w:szCs w:val="28"/>
        </w:rPr>
        <w:t>АКТ</w:t>
      </w:r>
    </w:p>
    <w:p w:rsidR="009F3C5D" w:rsidRPr="009F3C5D" w:rsidRDefault="009F3C5D" w:rsidP="009F3C5D">
      <w:pPr>
        <w:spacing w:line="240" w:lineRule="auto"/>
        <w:contextualSpacing/>
        <w:jc w:val="center"/>
        <w:rPr>
          <w:sz w:val="28"/>
          <w:szCs w:val="28"/>
        </w:rPr>
      </w:pPr>
      <w:r w:rsidRPr="009F3C5D">
        <w:rPr>
          <w:b/>
          <w:sz w:val="28"/>
          <w:szCs w:val="28"/>
        </w:rPr>
        <w:t>приемки бланков строгой отчетности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6"/>
        <w:gridCol w:w="1572"/>
      </w:tblGrid>
      <w:tr w:rsidR="009F3C5D" w:rsidRPr="009F3C5D" w:rsidTr="00AF69DE">
        <w:tc>
          <w:tcPr>
            <w:tcW w:w="4450" w:type="pct"/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"       "                       20        г.</w:t>
            </w:r>
          </w:p>
        </w:tc>
        <w:tc>
          <w:tcPr>
            <w:tcW w:w="550" w:type="pct"/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righ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№          </w:t>
            </w:r>
          </w:p>
        </w:tc>
      </w:tr>
    </w:tbl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Комиссия в составе: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Председатель                                 (должность, фамилия, инициалы)                      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Члены комиссии: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                            (должность, фамилия, инициалы)                    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                            (должность, фамилия, инициалы)                    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                            (должность, фамилия, инициалы)                            ,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назначенная     (распорядительный акт руководителя)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от "       "                       20        г. №        ,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произвела проверку фактического наличия бланков строгой отчетности,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полученных от                                                                                                                        ,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согласно счету от "       "                           20        г. №                                          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и накладной от "       "                           20        г. №                                                          .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В результате проверки выявлено: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1. Состояние упаковки                                                                                                                        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2. Наличие документов строгой отчетности: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1564"/>
        <w:gridCol w:w="1996"/>
        <w:gridCol w:w="1380"/>
        <w:gridCol w:w="1419"/>
        <w:gridCol w:w="1320"/>
        <w:gridCol w:w="1487"/>
        <w:gridCol w:w="1419"/>
        <w:gridCol w:w="1708"/>
      </w:tblGrid>
      <w:tr w:rsidR="009F3C5D" w:rsidRPr="009F3C5D" w:rsidTr="00AF69DE">
        <w:tc>
          <w:tcPr>
            <w:tcW w:w="7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Наименование и код формы</w:t>
            </w:r>
          </w:p>
        </w:tc>
        <w:tc>
          <w:tcPr>
            <w:tcW w:w="125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Количество бланков (единиц)</w:t>
            </w:r>
          </w:p>
        </w:tc>
        <w:tc>
          <w:tcPr>
            <w:tcW w:w="4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№ формы</w:t>
            </w:r>
          </w:p>
        </w:tc>
        <w:tc>
          <w:tcPr>
            <w:tcW w:w="5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Серия</w:t>
            </w:r>
          </w:p>
        </w:tc>
        <w:tc>
          <w:tcPr>
            <w:tcW w:w="45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Излишки (единиц)</w:t>
            </w:r>
          </w:p>
        </w:tc>
        <w:tc>
          <w:tcPr>
            <w:tcW w:w="5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Недостачи (единиц)</w:t>
            </w:r>
          </w:p>
        </w:tc>
        <w:tc>
          <w:tcPr>
            <w:tcW w:w="5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Брак</w:t>
            </w:r>
          </w:p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(единиц)</w:t>
            </w:r>
          </w:p>
        </w:tc>
        <w:tc>
          <w:tcPr>
            <w:tcW w:w="600" w:type="pct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На общую сумму, руб.</w:t>
            </w:r>
          </w:p>
        </w:tc>
      </w:tr>
      <w:tr w:rsidR="009F3C5D" w:rsidRPr="009F3C5D" w:rsidTr="00AF69DE">
        <w:tc>
          <w:tcPr>
            <w:tcW w:w="7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по накладной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фактическое</w:t>
            </w:r>
          </w:p>
        </w:tc>
        <w:tc>
          <w:tcPr>
            <w:tcW w:w="4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  <w:tr w:rsidR="009F3C5D" w:rsidRPr="009F3C5D" w:rsidTr="00AF69DE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7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8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9</w:t>
            </w:r>
          </w:p>
        </w:tc>
      </w:tr>
      <w:tr w:rsidR="009F3C5D" w:rsidRPr="009F3C5D" w:rsidTr="00AF69DE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</w:tr>
      <w:tr w:rsidR="009F3C5D" w:rsidRPr="009F3C5D" w:rsidTr="00AF69DE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</w:tr>
      <w:tr w:rsidR="009F3C5D" w:rsidRPr="009F3C5D" w:rsidTr="00AF69DE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</w:tr>
      <w:tr w:rsidR="009F3C5D" w:rsidRPr="009F3C5D" w:rsidTr="00AF69DE"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F3C5D" w:rsidRPr="009F3C5D" w:rsidRDefault="009F3C5D" w:rsidP="00AF69DE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9F3C5D">
              <w:rPr>
                <w:sz w:val="28"/>
                <w:szCs w:val="28"/>
              </w:rPr>
              <w:t> </w:t>
            </w:r>
          </w:p>
        </w:tc>
      </w:tr>
    </w:tbl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Подписи членов комиссии: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Председатель     (должность)      /            (подпись)            /          (расшифровка)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Члены комиссии:     (должность)      /            (подпись)            /          (расшифровка)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    (должность)      /            (подпись)            /          (расшифровка)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    (должность)      /            (подпись)            /          (расшифровка)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Указанные в настоящем акте бланки строгой отчетности принял на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ответственное хранение и оприходовал в             (наименование документа)            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№         "       "                           20        г.</w:t>
      </w:r>
    </w:p>
    <w:p w:rsid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 xml:space="preserve">    (должность)    /    (фамилия, инициалы)    /        (подпись) </w:t>
      </w:r>
    </w:p>
    <w:p w:rsidR="009F3C5D" w:rsidRDefault="009F3C5D" w:rsidP="009F3C5D">
      <w:pPr>
        <w:spacing w:line="240" w:lineRule="auto"/>
        <w:contextualSpacing/>
        <w:rPr>
          <w:sz w:val="28"/>
          <w:szCs w:val="28"/>
        </w:rPr>
      </w:pPr>
    </w:p>
    <w:p w:rsidR="009F3C5D" w:rsidRDefault="009F3C5D" w:rsidP="009F3C5D">
      <w:pPr>
        <w:spacing w:line="240" w:lineRule="auto"/>
        <w:contextualSpacing/>
        <w:rPr>
          <w:sz w:val="28"/>
          <w:szCs w:val="28"/>
        </w:rPr>
      </w:pPr>
    </w:p>
    <w:p w:rsidR="009F3C5D" w:rsidRDefault="009F3C5D" w:rsidP="009F3C5D">
      <w:pPr>
        <w:spacing w:line="240" w:lineRule="auto"/>
        <w:contextualSpacing/>
        <w:rPr>
          <w:sz w:val="28"/>
          <w:szCs w:val="28"/>
        </w:rPr>
      </w:pPr>
      <w:r w:rsidRPr="009F3C5D">
        <w:rPr>
          <w:sz w:val="28"/>
          <w:szCs w:val="28"/>
        </w:rPr>
        <w:t> </w:t>
      </w:r>
    </w:p>
    <w:p w:rsidR="00B63707" w:rsidRPr="00115CE2" w:rsidRDefault="00B63707" w:rsidP="00B63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1" w:name="_docEnd_14"/>
      <w:bookmarkEnd w:id="11"/>
      <w:r>
        <w:rPr>
          <w:sz w:val="28"/>
          <w:szCs w:val="28"/>
        </w:rPr>
        <w:t xml:space="preserve">Начальник отдела учёта и отчётности                                                                                                   </w:t>
      </w:r>
      <w:r w:rsidR="00115CE2">
        <w:rPr>
          <w:sz w:val="28"/>
          <w:szCs w:val="28"/>
        </w:rPr>
        <w:t>Е.И.Грызлова</w:t>
      </w:r>
    </w:p>
    <w:p w:rsidR="009F3C5D" w:rsidRPr="009F3C5D" w:rsidRDefault="009F3C5D" w:rsidP="009F3C5D">
      <w:pPr>
        <w:spacing w:line="240" w:lineRule="auto"/>
        <w:contextualSpacing/>
        <w:rPr>
          <w:sz w:val="28"/>
          <w:szCs w:val="28"/>
        </w:rPr>
        <w:sectPr w:rsidR="009F3C5D" w:rsidRPr="009F3C5D">
          <w:pgSz w:w="16839" w:h="11907" w:orient="landscape" w:code="9"/>
          <w:pgMar w:top="1134" w:right="850" w:bottom="1134" w:left="1701" w:header="720" w:footer="720" w:gutter="0"/>
          <w:cols w:space="720"/>
        </w:sectPr>
      </w:pPr>
    </w:p>
    <w:p w:rsidR="007A0E5D" w:rsidRPr="009F3C5D" w:rsidRDefault="007A0E5D"/>
    <w:sectPr w:rsidR="007A0E5D" w:rsidRPr="009F3C5D" w:rsidSect="00FA0944"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EC" w:rsidRDefault="00566FEC" w:rsidP="009F3C5D">
      <w:pPr>
        <w:spacing w:before="0" w:after="0" w:line="240" w:lineRule="auto"/>
      </w:pPr>
      <w:r>
        <w:separator/>
      </w:r>
    </w:p>
  </w:endnote>
  <w:endnote w:type="continuationSeparator" w:id="0">
    <w:p w:rsidR="00566FEC" w:rsidRDefault="00566FEC" w:rsidP="009F3C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EC" w:rsidRDefault="00566FEC" w:rsidP="009F3C5D">
      <w:pPr>
        <w:spacing w:before="0" w:after="0" w:line="240" w:lineRule="auto"/>
      </w:pPr>
      <w:r>
        <w:separator/>
      </w:r>
    </w:p>
  </w:footnote>
  <w:footnote w:type="continuationSeparator" w:id="0">
    <w:p w:rsidR="00566FEC" w:rsidRDefault="00566FEC" w:rsidP="009F3C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1"/>
    <w:rsid w:val="000940D5"/>
    <w:rsid w:val="00115CE2"/>
    <w:rsid w:val="00185EC7"/>
    <w:rsid w:val="004F6B75"/>
    <w:rsid w:val="00514021"/>
    <w:rsid w:val="00566FEC"/>
    <w:rsid w:val="006861C1"/>
    <w:rsid w:val="007A0E5D"/>
    <w:rsid w:val="00980EEB"/>
    <w:rsid w:val="009F3C5D"/>
    <w:rsid w:val="00B63707"/>
    <w:rsid w:val="00B64301"/>
    <w:rsid w:val="00DE064A"/>
    <w:rsid w:val="00E16A20"/>
    <w:rsid w:val="00FA0944"/>
    <w:rsid w:val="00F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D3F7-4746-483F-988B-8839291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5D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9F3C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F3C5D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F3C5D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F3C5D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F3C5D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F3C5D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F3C5D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F3C5D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F3C5D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F3C5D"/>
    <w:pPr>
      <w:numPr>
        <w:ilvl w:val="8"/>
        <w:numId w:val="1"/>
      </w:numPr>
      <w:outlineLvl w:val="8"/>
    </w:p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9F3C5D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9F3C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9F3C5D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F3C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3C5D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F3C5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9">
    <w:name w:val="Hyperlink"/>
    <w:unhideWhenUsed/>
    <w:rsid w:val="009F3C5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0E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D91C70D9338499B9D4E29600D213292d3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9BC98E255BD5FCEE95C7079338499B9D4E29600D213292d3R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9BC98E255BD5FCEE95C101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Грызлова Елена Ивановна</cp:lastModifiedBy>
  <cp:revision>2</cp:revision>
  <cp:lastPrinted>2022-10-26T11:33:00Z</cp:lastPrinted>
  <dcterms:created xsi:type="dcterms:W3CDTF">2024-05-02T10:45:00Z</dcterms:created>
  <dcterms:modified xsi:type="dcterms:W3CDTF">2024-05-02T10:45:00Z</dcterms:modified>
</cp:coreProperties>
</file>