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38624D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531335">
        <w:rPr>
          <w:rFonts w:ascii="Times New Roman" w:hAnsi="Times New Roman"/>
          <w:sz w:val="28"/>
          <w:szCs w:val="28"/>
        </w:rPr>
        <w:t>№</w:t>
      </w:r>
      <w:r w:rsidR="00B54932" w:rsidRPr="00531335">
        <w:rPr>
          <w:rFonts w:ascii="Times New Roman" w:hAnsi="Times New Roman"/>
          <w:sz w:val="28"/>
          <w:szCs w:val="28"/>
        </w:rPr>
        <w:t> </w:t>
      </w:r>
      <w:r w:rsidR="00107D6E">
        <w:rPr>
          <w:rFonts w:ascii="Times New Roman" w:hAnsi="Times New Roman"/>
          <w:sz w:val="28"/>
          <w:szCs w:val="28"/>
        </w:rPr>
        <w:t>3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134AF4" w:rsidRDefault="00134AF4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D0EC8" w:rsidRDefault="00CD0EC8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683A55" w:rsidRDefault="00463CF4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B195C" w:rsidRPr="00683A55">
        <w:rPr>
          <w:rFonts w:ascii="Times New Roman" w:hAnsi="Times New Roman"/>
          <w:sz w:val="28"/>
          <w:szCs w:val="28"/>
        </w:rPr>
        <w:t>.</w:t>
      </w:r>
      <w:r w:rsidR="00CB718B">
        <w:rPr>
          <w:rFonts w:ascii="Times New Roman" w:hAnsi="Times New Roman"/>
          <w:sz w:val="28"/>
          <w:szCs w:val="28"/>
        </w:rPr>
        <w:t>02</w:t>
      </w:r>
      <w:r w:rsidR="00B1011C" w:rsidRPr="00683A55">
        <w:rPr>
          <w:rFonts w:ascii="Times New Roman" w:hAnsi="Times New Roman"/>
          <w:sz w:val="28"/>
          <w:szCs w:val="28"/>
        </w:rPr>
        <w:t>.</w:t>
      </w:r>
      <w:r w:rsidR="00415294" w:rsidRPr="00683A55">
        <w:rPr>
          <w:rFonts w:ascii="Times New Roman" w:hAnsi="Times New Roman"/>
          <w:sz w:val="28"/>
          <w:szCs w:val="28"/>
        </w:rPr>
        <w:t>202</w:t>
      </w:r>
      <w:r w:rsidR="00CB718B">
        <w:rPr>
          <w:rFonts w:ascii="Times New Roman" w:hAnsi="Times New Roman"/>
          <w:sz w:val="28"/>
          <w:szCs w:val="28"/>
        </w:rPr>
        <w:t>4</w:t>
      </w:r>
      <w:r w:rsidR="00B1011C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683A55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1011C" w:rsidRPr="00683A55">
        <w:rPr>
          <w:rFonts w:ascii="Times New Roman" w:hAnsi="Times New Roman"/>
          <w:sz w:val="28"/>
          <w:szCs w:val="28"/>
        </w:rPr>
        <w:t xml:space="preserve">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</w:t>
      </w:r>
      <w:r w:rsidR="001B47A9" w:rsidRPr="00683A55">
        <w:rPr>
          <w:rFonts w:ascii="Times New Roman" w:hAnsi="Times New Roman"/>
          <w:sz w:val="28"/>
          <w:szCs w:val="28"/>
        </w:rPr>
        <w:t xml:space="preserve">    </w:t>
      </w:r>
      <w:r w:rsidR="00415294" w:rsidRPr="00683A55">
        <w:rPr>
          <w:rFonts w:ascii="Times New Roman" w:hAnsi="Times New Roman"/>
          <w:sz w:val="28"/>
          <w:szCs w:val="28"/>
        </w:rPr>
        <w:t xml:space="preserve">  </w:t>
      </w:r>
      <w:r w:rsidR="001B47A9" w:rsidRPr="00683A55">
        <w:rPr>
          <w:rFonts w:ascii="Times New Roman" w:hAnsi="Times New Roman"/>
          <w:sz w:val="28"/>
          <w:szCs w:val="28"/>
        </w:rPr>
        <w:t xml:space="preserve"> </w:t>
      </w:r>
      <w:r w:rsidR="00AD4E1A" w:rsidRPr="00683A55">
        <w:rPr>
          <w:rFonts w:ascii="Times New Roman" w:hAnsi="Times New Roman"/>
          <w:sz w:val="28"/>
          <w:szCs w:val="28"/>
        </w:rPr>
        <w:t xml:space="preserve">   </w:t>
      </w:r>
      <w:r w:rsidR="00B577A9" w:rsidRPr="00683A55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683A5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683A55">
        <w:rPr>
          <w:rFonts w:ascii="Times New Roman" w:hAnsi="Times New Roman"/>
          <w:sz w:val="28"/>
          <w:szCs w:val="28"/>
        </w:rPr>
        <w:t xml:space="preserve">      </w:t>
      </w:r>
      <w:r w:rsidR="00BC1445" w:rsidRPr="00683A55">
        <w:rPr>
          <w:rFonts w:ascii="Times New Roman" w:hAnsi="Times New Roman"/>
          <w:sz w:val="28"/>
          <w:szCs w:val="28"/>
        </w:rPr>
        <w:t>г.</w:t>
      </w:r>
      <w:r w:rsidR="00B54932" w:rsidRPr="00683A55">
        <w:rPr>
          <w:rFonts w:ascii="Times New Roman" w:hAnsi="Times New Roman"/>
          <w:sz w:val="28"/>
          <w:szCs w:val="28"/>
        </w:rPr>
        <w:t> </w:t>
      </w:r>
      <w:r w:rsidR="00BC1445" w:rsidRPr="00683A55">
        <w:rPr>
          <w:rFonts w:ascii="Times New Roman" w:hAnsi="Times New Roman"/>
          <w:sz w:val="28"/>
          <w:szCs w:val="28"/>
        </w:rPr>
        <w:t>Краснодар</w:t>
      </w:r>
    </w:p>
    <w:p w:rsidR="00134AF4" w:rsidRDefault="00134AF4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EC8" w:rsidRPr="006120D0" w:rsidRDefault="00CD0EC8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F311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667400">
        <w:rPr>
          <w:rFonts w:ascii="Times New Roman" w:hAnsi="Times New Roman"/>
          <w:color w:val="000000" w:themeColor="text1"/>
          <w:sz w:val="28"/>
          <w:szCs w:val="28"/>
        </w:rPr>
        <w:t>составе: Хохловой И.А. – заместителя начальника управления,</w:t>
      </w:r>
      <w:r w:rsidR="00667400" w:rsidRPr="006674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7400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руководителя комиссии;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30344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Котовой О.Н. – заместителя начальника отдела контроля закупок управления, </w:t>
      </w:r>
      <w:r w:rsidR="004429A2">
        <w:rPr>
          <w:rFonts w:ascii="Times New Roman" w:hAnsi="Times New Roman"/>
          <w:color w:val="000000" w:themeColor="text1"/>
          <w:sz w:val="28"/>
          <w:szCs w:val="28"/>
        </w:rPr>
        <w:t>члена</w:t>
      </w:r>
      <w:r w:rsidR="0038624D" w:rsidRPr="00412708">
        <w:rPr>
          <w:rFonts w:ascii="Times New Roman" w:hAnsi="Times New Roman"/>
          <w:color w:val="000000" w:themeColor="text1"/>
          <w:sz w:val="28"/>
          <w:szCs w:val="28"/>
        </w:rPr>
        <w:t xml:space="preserve"> комиссии;</w:t>
      </w:r>
      <w:r w:rsidR="00386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4B6BD7" w:rsidRPr="00B57641">
        <w:rPr>
          <w:rFonts w:ascii="Times New Roman" w:hAnsi="Times New Roman"/>
          <w:color w:val="000000" w:themeColor="text1"/>
          <w:sz w:val="28"/>
          <w:szCs w:val="28"/>
        </w:rPr>
        <w:t>; Полякова В.Н. – главного специалиста отдела контроля закупок управления</w:t>
      </w:r>
      <w:r w:rsidR="004B6BD7">
        <w:rPr>
          <w:rFonts w:ascii="Times New Roman" w:hAnsi="Times New Roman"/>
          <w:sz w:val="28"/>
          <w:szCs w:val="28"/>
        </w:rPr>
        <w:t>,</w:t>
      </w:r>
      <w:r w:rsidR="004B6BD7" w:rsidRPr="00C723D4">
        <w:t xml:space="preserve"> </w:t>
      </w:r>
      <w:r w:rsidR="004B6BD7" w:rsidRPr="00C723D4">
        <w:rPr>
          <w:rFonts w:ascii="Times New Roman" w:hAnsi="Times New Roman"/>
          <w:sz w:val="28"/>
          <w:szCs w:val="28"/>
        </w:rPr>
        <w:t>члена комиссии</w:t>
      </w:r>
      <w:r w:rsidR="004B6BD7">
        <w:rPr>
          <w:rFonts w:ascii="Times New Roman" w:hAnsi="Times New Roman"/>
          <w:sz w:val="28"/>
          <w:szCs w:val="28"/>
        </w:rPr>
        <w:t>,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07D6E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98232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E0F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24D5" w:rsidRPr="0098232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9823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>03183005776000002</w:t>
      </w:r>
      <w:r w:rsidR="00107D6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B6BD7" w:rsidRPr="004B6B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70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 xml:space="preserve">на </w:t>
      </w:r>
      <w:r w:rsidR="0012498A">
        <w:rPr>
          <w:rFonts w:ascii="Times New Roman" w:hAnsi="Times New Roman"/>
          <w:sz w:val="28"/>
          <w:szCs w:val="28"/>
        </w:rPr>
        <w:t>проведение</w:t>
      </w:r>
      <w:r w:rsidR="007B3978">
        <w:rPr>
          <w:rFonts w:ascii="Times New Roman" w:hAnsi="Times New Roman"/>
          <w:sz w:val="28"/>
          <w:szCs w:val="28"/>
        </w:rPr>
        <w:t xml:space="preserve"> работ</w:t>
      </w:r>
      <w:r w:rsidR="00F209CE" w:rsidRPr="00F019F3">
        <w:rPr>
          <w:rFonts w:ascii="Times New Roman" w:hAnsi="Times New Roman"/>
          <w:sz w:val="28"/>
          <w:szCs w:val="28"/>
        </w:rPr>
        <w:t xml:space="preserve">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>в соответствии с пунктом 8 части 1 статьи 33 Зако</w:t>
      </w:r>
      <w:r w:rsidR="00C441E3">
        <w:rPr>
          <w:rFonts w:ascii="Times New Roman" w:hAnsi="Times New Roman"/>
          <w:sz w:val="28"/>
          <w:szCs w:val="28"/>
        </w:rPr>
        <w:lastRenderedPageBreak/>
        <w:t>на</w:t>
      </w:r>
      <w:r w:rsidR="0070456D">
        <w:rPr>
          <w:rFonts w:ascii="Times New Roman" w:hAnsi="Times New Roman"/>
          <w:sz w:val="28"/>
          <w:szCs w:val="28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107D6E">
        <w:rPr>
          <w:rFonts w:ascii="Times New Roman" w:hAnsi="Times New Roman"/>
          <w:sz w:val="28"/>
          <w:szCs w:val="28"/>
          <w:shd w:val="clear" w:color="auto" w:fill="FFFFFF"/>
        </w:rPr>
        <w:t>29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E0FE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107D6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823C4" w:rsidRPr="00677BEF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E0FE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6347F1" w:rsidRPr="00677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7F1" w:rsidRPr="0098232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D7594" w:rsidRPr="009823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3F98" w:rsidRPr="00C93F98">
        <w:rPr>
          <w:rFonts w:ascii="Times New Roman" w:hAnsi="Times New Roman"/>
          <w:color w:val="000000"/>
          <w:sz w:val="28"/>
          <w:szCs w:val="28"/>
        </w:rPr>
        <w:t>0818500000824000</w:t>
      </w:r>
      <w:r w:rsidR="00107D6E">
        <w:rPr>
          <w:rFonts w:ascii="Times New Roman" w:hAnsi="Times New Roman"/>
          <w:color w:val="000000"/>
          <w:sz w:val="28"/>
          <w:szCs w:val="28"/>
        </w:rPr>
        <w:t>410</w:t>
      </w:r>
      <w:r w:rsidR="00C16F89" w:rsidRPr="00982324">
        <w:rPr>
          <w:rFonts w:ascii="Times New Roman" w:hAnsi="Times New Roman"/>
          <w:sz w:val="28"/>
          <w:szCs w:val="28"/>
        </w:rPr>
        <w:t xml:space="preserve">, </w:t>
      </w:r>
      <w:r w:rsidR="00D96D4D" w:rsidRPr="0098232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73845" w:rsidRPr="00982324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982324">
        <w:rPr>
          <w:rFonts w:ascii="Times New Roman" w:hAnsi="Times New Roman"/>
          <w:sz w:val="28"/>
          <w:szCs w:val="28"/>
        </w:rPr>
        <w:t>КЗ</w:t>
      </w:r>
      <w:r w:rsidR="00AA05BC" w:rsidRPr="00982324">
        <w:rPr>
          <w:rFonts w:ascii="Times New Roman" w:hAnsi="Times New Roman"/>
          <w:sz w:val="28"/>
          <w:szCs w:val="28"/>
        </w:rPr>
        <w:t xml:space="preserve"> </w:t>
      </w:r>
      <w:r w:rsidR="00107D6E" w:rsidRPr="00107D6E">
        <w:rPr>
          <w:rFonts w:ascii="Times New Roman" w:hAnsi="Times New Roman"/>
          <w:color w:val="000000"/>
          <w:sz w:val="28"/>
          <w:szCs w:val="28"/>
        </w:rPr>
        <w:t>243230907113823080100100100014120414</w:t>
      </w:r>
      <w:r w:rsidR="00EF30A9" w:rsidRPr="00982324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554CA0" w:rsidRDefault="00C53C53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4B6BD7" w:rsidRPr="004B6BD7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</w:t>
      </w:r>
      <w:r w:rsidR="00107D6E" w:rsidRPr="00107D6E">
        <w:rPr>
          <w:rFonts w:ascii="Times New Roman" w:hAnsi="Times New Roman"/>
          <w:sz w:val="28"/>
          <w:szCs w:val="28"/>
        </w:rPr>
        <w:t>Проектирование и строительство дошкольной образовательной организации на 250 мест в районе ул. 2-й Ямальской в Прикубанском внутригородском округе г. Краснодаре</w:t>
      </w:r>
      <w:r w:rsidR="004B6BD7" w:rsidRPr="004B6BD7">
        <w:rPr>
          <w:rFonts w:ascii="Times New Roman" w:hAnsi="Times New Roman"/>
          <w:sz w:val="28"/>
          <w:szCs w:val="28"/>
        </w:rPr>
        <w:t>»</w:t>
      </w:r>
      <w:r w:rsidR="006707E5" w:rsidRPr="00554C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619F" w:rsidRPr="00554CA0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554CA0">
        <w:rPr>
          <w:rFonts w:ascii="Times New Roman" w:hAnsi="Times New Roman"/>
          <w:sz w:val="28"/>
          <w:szCs w:val="28"/>
        </w:rPr>
        <w:t>.</w:t>
      </w:r>
    </w:p>
    <w:p w:rsidR="00666744" w:rsidRPr="00005ACA" w:rsidRDefault="00B5493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9">
        <w:rPr>
          <w:rFonts w:ascii="Times New Roman" w:hAnsi="Times New Roman"/>
          <w:sz w:val="28"/>
          <w:szCs w:val="28"/>
        </w:rPr>
        <w:t xml:space="preserve">Извещение о проведении электронного </w:t>
      </w:r>
      <w:r w:rsidR="006B7D6E" w:rsidRPr="00BD2E59">
        <w:rPr>
          <w:rFonts w:ascii="Times New Roman" w:hAnsi="Times New Roman"/>
          <w:sz w:val="28"/>
          <w:szCs w:val="28"/>
        </w:rPr>
        <w:t>аукциона</w:t>
      </w:r>
      <w:r w:rsidR="000D7AAE" w:rsidRPr="00BD2E59">
        <w:rPr>
          <w:rFonts w:ascii="Times New Roman" w:hAnsi="Times New Roman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>№ </w:t>
      </w:r>
      <w:r w:rsidR="00C93F98" w:rsidRPr="00C93F98">
        <w:rPr>
          <w:rFonts w:ascii="Times New Roman" w:hAnsi="Times New Roman"/>
          <w:color w:val="000000"/>
          <w:sz w:val="28"/>
          <w:szCs w:val="28"/>
        </w:rPr>
        <w:t>0818500000824000</w:t>
      </w:r>
      <w:r w:rsidR="00107D6E">
        <w:rPr>
          <w:rFonts w:ascii="Times New Roman" w:hAnsi="Times New Roman"/>
          <w:color w:val="000000"/>
          <w:sz w:val="28"/>
          <w:szCs w:val="28"/>
        </w:rPr>
        <w:t>41</w:t>
      </w:r>
      <w:r w:rsidR="00C93F98" w:rsidRPr="00C93F98">
        <w:rPr>
          <w:rFonts w:ascii="Times New Roman" w:hAnsi="Times New Roman"/>
          <w:color w:val="000000"/>
          <w:sz w:val="28"/>
          <w:szCs w:val="28"/>
        </w:rPr>
        <w:t>0</w:t>
      </w:r>
      <w:r w:rsidR="004B6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D2E59">
        <w:rPr>
          <w:rFonts w:ascii="Times New Roman" w:hAnsi="Times New Roman"/>
          <w:sz w:val="28"/>
          <w:szCs w:val="28"/>
        </w:rPr>
        <w:t xml:space="preserve">размещено </w:t>
      </w:r>
      <w:r w:rsidR="00107D6E">
        <w:rPr>
          <w:rFonts w:ascii="Times New Roman" w:hAnsi="Times New Roman"/>
          <w:sz w:val="28"/>
          <w:szCs w:val="28"/>
        </w:rPr>
        <w:t>29</w:t>
      </w:r>
      <w:r w:rsidR="003E279F" w:rsidRPr="00BD2E59">
        <w:rPr>
          <w:rFonts w:ascii="Times New Roman" w:hAnsi="Times New Roman"/>
          <w:sz w:val="28"/>
          <w:szCs w:val="28"/>
        </w:rPr>
        <w:t>.</w:t>
      </w:r>
      <w:r w:rsidR="004B6BD7">
        <w:rPr>
          <w:rFonts w:ascii="Times New Roman" w:hAnsi="Times New Roman"/>
          <w:sz w:val="28"/>
          <w:szCs w:val="28"/>
        </w:rPr>
        <w:t>0</w:t>
      </w:r>
      <w:r w:rsidR="00107D6E">
        <w:rPr>
          <w:rFonts w:ascii="Times New Roman" w:hAnsi="Times New Roman"/>
          <w:sz w:val="28"/>
          <w:szCs w:val="28"/>
        </w:rPr>
        <w:t>1</w:t>
      </w:r>
      <w:r w:rsidR="003E279F" w:rsidRPr="00BD2E59">
        <w:rPr>
          <w:rFonts w:ascii="Times New Roman" w:hAnsi="Times New Roman"/>
          <w:sz w:val="28"/>
          <w:szCs w:val="28"/>
        </w:rPr>
        <w:t>.202</w:t>
      </w:r>
      <w:r w:rsidR="00B0588F">
        <w:rPr>
          <w:rFonts w:ascii="Times New Roman" w:hAnsi="Times New Roman"/>
          <w:sz w:val="28"/>
          <w:szCs w:val="28"/>
        </w:rPr>
        <w:t>4</w:t>
      </w:r>
      <w:r w:rsidR="003E279F" w:rsidRPr="00BD2E59">
        <w:rPr>
          <w:rFonts w:ascii="Times New Roman" w:hAnsi="Times New Roman"/>
          <w:sz w:val="28"/>
          <w:szCs w:val="28"/>
        </w:rPr>
        <w:t xml:space="preserve"> </w:t>
      </w:r>
      <w:r w:rsidRPr="00BD2E59">
        <w:rPr>
          <w:rFonts w:ascii="Times New Roman" w:hAnsi="Times New Roman"/>
          <w:sz w:val="28"/>
          <w:szCs w:val="28"/>
        </w:rPr>
        <w:t xml:space="preserve">на официальном сайте единой </w:t>
      </w:r>
      <w:r w:rsidRPr="00005ACA">
        <w:rPr>
          <w:rFonts w:ascii="Times New Roman" w:hAnsi="Times New Roman"/>
          <w:sz w:val="28"/>
          <w:szCs w:val="28"/>
        </w:rPr>
        <w:t>информационной системы в сфере закупок</w:t>
      </w:r>
      <w:r w:rsidR="00732B7A" w:rsidRPr="00005ACA">
        <w:rPr>
          <w:rFonts w:ascii="Times New Roman" w:hAnsi="Times New Roman"/>
          <w:sz w:val="28"/>
          <w:szCs w:val="28"/>
        </w:rPr>
        <w:t xml:space="preserve"> (далее </w:t>
      </w:r>
      <w:r w:rsidR="00C43E3A" w:rsidRPr="00005ACA">
        <w:rPr>
          <w:rFonts w:ascii="Times New Roman" w:hAnsi="Times New Roman"/>
          <w:sz w:val="28"/>
          <w:szCs w:val="28"/>
        </w:rPr>
        <w:t>–</w:t>
      </w:r>
      <w:r w:rsidR="00732B7A" w:rsidRPr="00005ACA">
        <w:rPr>
          <w:rFonts w:ascii="Times New Roman" w:hAnsi="Times New Roman"/>
          <w:sz w:val="28"/>
          <w:szCs w:val="28"/>
        </w:rPr>
        <w:t xml:space="preserve"> ЕИС)</w:t>
      </w:r>
      <w:r w:rsidRPr="00005ACA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005ACA" w:rsidRPr="00005A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="003E279F" w:rsidRPr="00005ACA">
        <w:rPr>
          <w:rFonts w:ascii="Times New Roman" w:hAnsi="Times New Roman"/>
          <w:sz w:val="28"/>
          <w:szCs w:val="28"/>
        </w:rPr>
        <w:t>.</w:t>
      </w:r>
    </w:p>
    <w:p w:rsidR="003E279F" w:rsidRPr="00DC47A0" w:rsidRDefault="003E279F" w:rsidP="00107D6E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</w:t>
      </w:r>
      <w:r w:rsidR="00107D6E" w:rsidRPr="00107D6E">
        <w:rPr>
          <w:rFonts w:ascii="Times New Roman" w:hAnsi="Times New Roman" w:cs="Arial"/>
          <w:sz w:val="28"/>
        </w:rPr>
        <w:t xml:space="preserve">по результатам рассмотрения заявок на участие в закупке только одна заявка на участие в закупке </w:t>
      </w:r>
      <w:r w:rsidR="005D7C8B" w:rsidRPr="005D7C8B">
        <w:rPr>
          <w:rFonts w:ascii="Times New Roman" w:hAnsi="Times New Roman" w:cs="Arial"/>
          <w:sz w:val="28"/>
        </w:rPr>
        <w:t>№ 115782482</w:t>
      </w:r>
      <w:r w:rsidR="005D7C8B">
        <w:rPr>
          <w:rFonts w:ascii="Times New Roman" w:hAnsi="Times New Roman" w:cs="Arial"/>
          <w:sz w:val="28"/>
        </w:rPr>
        <w:t xml:space="preserve"> признана </w:t>
      </w:r>
      <w:r w:rsidR="00107D6E" w:rsidRPr="00107D6E">
        <w:rPr>
          <w:rFonts w:ascii="Times New Roman" w:hAnsi="Times New Roman" w:cs="Arial"/>
          <w:sz w:val="28"/>
        </w:rPr>
        <w:t>соответству</w:t>
      </w:r>
      <w:r w:rsidR="005D7C8B">
        <w:rPr>
          <w:rFonts w:ascii="Times New Roman" w:hAnsi="Times New Roman" w:cs="Arial"/>
          <w:sz w:val="28"/>
        </w:rPr>
        <w:t>ющей</w:t>
      </w:r>
      <w:r w:rsidR="00107D6E" w:rsidRPr="00107D6E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99238D" w:rsidRPr="00107D6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9238D" w:rsidRPr="00107D6E">
        <w:rPr>
          <w:rFonts w:ascii="Times New Roman" w:hAnsi="Times New Roman" w:cs="Arial"/>
          <w:sz w:val="28"/>
        </w:rPr>
        <w:t xml:space="preserve"> </w:t>
      </w:r>
      <w:r w:rsidR="00DC47A0">
        <w:rPr>
          <w:rFonts w:ascii="Times New Roman" w:hAnsi="Times New Roman" w:cs="Arial"/>
          <w:sz w:val="28"/>
        </w:rPr>
        <w:t>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</w:t>
      </w:r>
      <w:r w:rsidR="00107D6E">
        <w:rPr>
          <w:rFonts w:ascii="Times New Roman" w:hAnsi="Times New Roman" w:cs="Arial"/>
          <w:sz w:val="28"/>
        </w:rPr>
        <w:t>2</w:t>
      </w:r>
      <w:r w:rsidRPr="003E279F">
        <w:rPr>
          <w:rFonts w:ascii="Times New Roman" w:hAnsi="Times New Roman" w:cs="Arial"/>
          <w:sz w:val="28"/>
        </w:rPr>
        <w:t xml:space="preserve">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 xml:space="preserve">акона электронный аукцион </w:t>
      </w:r>
      <w:r w:rsidRPr="003E279F">
        <w:rPr>
          <w:rFonts w:ascii="Times New Roman" w:hAnsi="Times New Roman" w:cs="Arial"/>
          <w:sz w:val="28"/>
        </w:rPr>
        <w:lastRenderedPageBreak/>
        <w:t>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107D6E">
        <w:rPr>
          <w:rFonts w:ascii="Times New Roman" w:hAnsi="Times New Roman" w:cs="Arial"/>
          <w:sz w:val="28"/>
        </w:rPr>
        <w:t>07</w:t>
      </w:r>
      <w:r w:rsidR="00677BEF">
        <w:rPr>
          <w:rFonts w:ascii="Times New Roman" w:hAnsi="Times New Roman" w:cs="Arial"/>
          <w:sz w:val="28"/>
        </w:rPr>
        <w:t>.</w:t>
      </w:r>
      <w:r w:rsidR="00B0588F">
        <w:rPr>
          <w:rFonts w:ascii="Times New Roman" w:hAnsi="Times New Roman" w:cs="Arial"/>
          <w:sz w:val="28"/>
        </w:rPr>
        <w:t>02</w:t>
      </w:r>
      <w:r w:rsidR="00DC47A0">
        <w:rPr>
          <w:rFonts w:ascii="Times New Roman" w:hAnsi="Times New Roman" w:cs="Arial"/>
          <w:sz w:val="28"/>
        </w:rPr>
        <w:t>.202</w:t>
      </w:r>
      <w:r w:rsidR="00B0588F">
        <w:rPr>
          <w:rFonts w:ascii="Times New Roman" w:hAnsi="Times New Roman" w:cs="Arial"/>
          <w:sz w:val="28"/>
        </w:rPr>
        <w:t>4</w:t>
      </w:r>
      <w:r w:rsidR="00DC47A0">
        <w:rPr>
          <w:rFonts w:ascii="Times New Roman" w:hAnsi="Times New Roman" w:cs="Arial"/>
          <w:sz w:val="28"/>
        </w:rPr>
        <w:t xml:space="preserve"> № </w:t>
      </w:r>
      <w:r w:rsidR="00C93F98" w:rsidRPr="00C93F98">
        <w:rPr>
          <w:rFonts w:ascii="Times New Roman" w:hAnsi="Times New Roman"/>
          <w:caps/>
          <w:sz w:val="28"/>
          <w:szCs w:val="28"/>
        </w:rPr>
        <w:t>0818500000824000</w:t>
      </w:r>
      <w:r w:rsidR="00107D6E">
        <w:rPr>
          <w:rFonts w:ascii="Times New Roman" w:hAnsi="Times New Roman"/>
          <w:caps/>
          <w:sz w:val="28"/>
          <w:szCs w:val="28"/>
        </w:rPr>
        <w:t>410</w:t>
      </w:r>
      <w:r w:rsidR="00C93F98" w:rsidRPr="00C93F98">
        <w:rPr>
          <w:rFonts w:ascii="Times New Roman" w:hAnsi="Times New Roman"/>
          <w:caps/>
          <w:sz w:val="28"/>
          <w:szCs w:val="28"/>
        </w:rPr>
        <w:t>-ЭА-С</w:t>
      </w:r>
      <w:r w:rsidR="00DC47A0" w:rsidRPr="00677BEF">
        <w:rPr>
          <w:rFonts w:ascii="Times New Roman" w:hAnsi="Times New Roman"/>
          <w:sz w:val="28"/>
        </w:rPr>
        <w:t>)</w:t>
      </w:r>
      <w:r w:rsidR="000D7594" w:rsidRPr="00677BEF">
        <w:rPr>
          <w:rFonts w:ascii="Times New Roman" w:hAnsi="Times New Roman"/>
          <w:sz w:val="28"/>
        </w:rPr>
        <w:t>.</w:t>
      </w:r>
    </w:p>
    <w:p w:rsidR="005241E9" w:rsidRDefault="00A21BFD" w:rsidP="005241E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</w:t>
      </w:r>
      <w:r w:rsidRPr="005241E9">
        <w:rPr>
          <w:rFonts w:ascii="Times New Roman" w:hAnsi="Times New Roman" w:cs="Arial"/>
          <w:sz w:val="28"/>
        </w:rPr>
        <w:t>соответствии част</w:t>
      </w:r>
      <w:r w:rsidR="006401C5" w:rsidRPr="005241E9">
        <w:rPr>
          <w:rFonts w:ascii="Times New Roman" w:hAnsi="Times New Roman" w:cs="Arial"/>
          <w:sz w:val="28"/>
        </w:rPr>
        <w:t>ью</w:t>
      </w:r>
      <w:r w:rsidRPr="005241E9">
        <w:rPr>
          <w:rFonts w:ascii="Times New Roman" w:hAnsi="Times New Roman" w:cs="Arial"/>
          <w:sz w:val="28"/>
        </w:rPr>
        <w:t xml:space="preserve"> </w:t>
      </w:r>
      <w:r w:rsidR="006401C5" w:rsidRPr="005241E9">
        <w:rPr>
          <w:rFonts w:ascii="Times New Roman" w:hAnsi="Times New Roman" w:cs="Arial"/>
          <w:sz w:val="28"/>
        </w:rPr>
        <w:t>5</w:t>
      </w:r>
      <w:r w:rsidRPr="005241E9">
        <w:rPr>
          <w:rFonts w:ascii="Times New Roman" w:hAnsi="Times New Roman" w:cs="Arial"/>
          <w:sz w:val="28"/>
        </w:rPr>
        <w:t xml:space="preserve"> статьи 52</w:t>
      </w:r>
      <w:r w:rsidRPr="00A21BFD">
        <w:rPr>
          <w:rFonts w:ascii="Times New Roman" w:hAnsi="Times New Roman" w:cs="Arial"/>
          <w:sz w:val="28"/>
        </w:rPr>
        <w:t xml:space="preserve">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5D7C8B">
        <w:rPr>
          <w:rFonts w:ascii="Times New Roman" w:hAnsi="Times New Roman" w:cs="Arial"/>
          <w:color w:val="000000" w:themeColor="text1"/>
          <w:sz w:val="28"/>
        </w:rPr>
        <w:t>08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>.0</w:t>
      </w:r>
      <w:r w:rsidR="00965598">
        <w:rPr>
          <w:rFonts w:ascii="Times New Roman" w:hAnsi="Times New Roman" w:cs="Arial"/>
          <w:color w:val="000000" w:themeColor="text1"/>
          <w:sz w:val="28"/>
        </w:rPr>
        <w:t>2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>.202</w:t>
      </w:r>
      <w:r w:rsidR="00965598">
        <w:rPr>
          <w:rFonts w:ascii="Times New Roman" w:hAnsi="Times New Roman" w:cs="Arial"/>
          <w:color w:val="000000" w:themeColor="text1"/>
          <w:sz w:val="28"/>
        </w:rPr>
        <w:t>4</w:t>
      </w:r>
      <w:r w:rsidR="004B6BD7" w:rsidRPr="004B6BD7">
        <w:rPr>
          <w:rFonts w:ascii="Times New Roman" w:hAnsi="Times New Roman" w:cs="Arial"/>
          <w:color w:val="000000" w:themeColor="text1"/>
          <w:sz w:val="28"/>
        </w:rPr>
        <w:t xml:space="preserve"> № 03183005776000002</w:t>
      </w:r>
      <w:r w:rsidR="005D7C8B">
        <w:rPr>
          <w:rFonts w:ascii="Times New Roman" w:hAnsi="Times New Roman" w:cs="Arial"/>
          <w:color w:val="000000" w:themeColor="text1"/>
          <w:sz w:val="28"/>
        </w:rPr>
        <w:t>7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B6BD7" w:rsidRPr="004B6BD7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</w:t>
      </w:r>
      <w:r w:rsidR="00107D6E" w:rsidRPr="00107D6E">
        <w:rPr>
          <w:rFonts w:ascii="Times New Roman" w:hAnsi="Times New Roman"/>
          <w:sz w:val="28"/>
          <w:szCs w:val="28"/>
        </w:rPr>
        <w:t>Проектирование и строительство дошкольной образовательной организации на 250 мест в районе ул. 2-й Ямальской в Прикубанском внутригородском округе г. Краснодаре</w:t>
      </w:r>
      <w:r w:rsidR="004B6BD7" w:rsidRPr="004B6BD7">
        <w:rPr>
          <w:rFonts w:ascii="Times New Roman" w:hAnsi="Times New Roman"/>
          <w:sz w:val="28"/>
          <w:szCs w:val="28"/>
        </w:rPr>
        <w:t>»</w:t>
      </w:r>
      <w:r w:rsidRPr="00A21BFD">
        <w:rPr>
          <w:rFonts w:ascii="Times New Roman" w:hAnsi="Times New Roman" w:cs="Arial"/>
          <w:sz w:val="28"/>
        </w:rPr>
        <w:t xml:space="preserve"> 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="000956EC" w:rsidRPr="000956EC">
        <w:rPr>
          <w:rFonts w:ascii="Times New Roman" w:hAnsi="Times New Roman"/>
          <w:sz w:val="28"/>
          <w:szCs w:val="28"/>
        </w:rPr>
        <w:t>о</w:t>
      </w:r>
      <w:r w:rsidR="000956EC" w:rsidRPr="00095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бществом с ограниченной ответственностью</w:t>
      </w:r>
      <w:r w:rsidR="000956EC">
        <w:rPr>
          <w:rFonts w:ascii="Times New Roman" w:hAnsi="Times New Roman" w:cs="Arial"/>
          <w:sz w:val="28"/>
        </w:rPr>
        <w:t xml:space="preserve"> </w:t>
      </w:r>
      <w:r w:rsidR="00C93F98" w:rsidRPr="00C93F98">
        <w:rPr>
          <w:rFonts w:ascii="Times New Roman" w:hAnsi="Times New Roman" w:cs="Arial"/>
          <w:sz w:val="28"/>
        </w:rPr>
        <w:t>«ГЛАВИНВЕСТСТРОЙ» (далее – ООО «ГИС»)</w:t>
      </w:r>
      <w:r w:rsidR="0099238D" w:rsidRPr="00A21BFD">
        <w:rPr>
          <w:rFonts w:ascii="Times New Roman" w:hAnsi="Times New Roman" w:cs="Arial"/>
          <w:sz w:val="28"/>
        </w:rPr>
        <w:t>.</w:t>
      </w:r>
    </w:p>
    <w:p w:rsidR="005241E9" w:rsidRPr="005241E9" w:rsidRDefault="005241E9" w:rsidP="005241E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К</w:t>
      </w:r>
      <w:r w:rsidRPr="005241E9">
        <w:rPr>
          <w:rFonts w:ascii="Times New Roman" w:hAnsi="Times New Roman" w:cs="Arial"/>
          <w:sz w:val="28"/>
        </w:rPr>
        <w:t xml:space="preserve">омиссией установлено, что Управлением Федеральной антимонопольной службы проводится проверка по жалобе № 202400148710000699 </w:t>
      </w:r>
      <w:r>
        <w:rPr>
          <w:rFonts w:ascii="Times New Roman" w:hAnsi="Times New Roman" w:cs="Arial"/>
          <w:sz w:val="28"/>
        </w:rPr>
        <w:t xml:space="preserve">                   </w:t>
      </w:r>
      <w:r w:rsidRPr="005241E9">
        <w:rPr>
          <w:rFonts w:ascii="Times New Roman" w:hAnsi="Times New Roman" w:cs="Arial"/>
          <w:sz w:val="28"/>
        </w:rPr>
        <w:t xml:space="preserve">ООО «ВИПСТРОЙ-ИНВЕСТ» для закупки № 0818500000824000410, определение поставщика (подрядчика, исполнителя) в части заключения контракта приостановлено. </w:t>
      </w:r>
    </w:p>
    <w:p w:rsidR="005241E9" w:rsidRPr="005241E9" w:rsidRDefault="005241E9" w:rsidP="005241E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241E9">
        <w:rPr>
          <w:rFonts w:ascii="Times New Roman" w:hAnsi="Times New Roman" w:cs="Arial"/>
          <w:sz w:val="28"/>
        </w:rPr>
        <w:t xml:space="preserve">В соответствии с абзацем 2 пункта 5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«ВЭБ.РФ», региональных гарантийных организаций, утвержденных постановлением Правительства Российской Федерации от 01.10.2020 № 1576, </w:t>
      </w:r>
      <w:r>
        <w:rPr>
          <w:rFonts w:ascii="Times New Roman" w:hAnsi="Times New Roman" w:cs="Arial"/>
          <w:sz w:val="28"/>
        </w:rPr>
        <w:t>управлением</w:t>
      </w:r>
      <w:r w:rsidRPr="005241E9">
        <w:rPr>
          <w:rFonts w:ascii="Times New Roman" w:hAnsi="Times New Roman" w:cs="Arial"/>
          <w:sz w:val="28"/>
        </w:rPr>
        <w:t xml:space="preserve"> продлен срок проведения внеплановой проверки № 202403302099000002 до 29.02.2024 (уведомление управления о продлении срока внеплановой проверки от 15.02.2024 № 515/12).</w:t>
      </w:r>
    </w:p>
    <w:p w:rsidR="005241E9" w:rsidRDefault="005241E9" w:rsidP="005241E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5241E9">
        <w:rPr>
          <w:rFonts w:ascii="Times New Roman" w:hAnsi="Times New Roman" w:cs="Arial"/>
          <w:sz w:val="28"/>
        </w:rPr>
        <w:t xml:space="preserve">В соответствии с решением от 14.02.2024 по делу № 023/06/49-683/2024 о нарушении законодательства о контрактной системе в сфере закупок товаров, работ, услуг для обеспечения государственных и муниципальных нужд, размещенным на официальном сайте ЕИС 19.02.2024, 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решила признать жалобу ООО «ВИПСТРОЙ-ИНВЕСТ» необоснованной и отменить приостановление определение поставщика (подрядчика, исполнителя) в части подписания контракта (извещение </w:t>
      </w:r>
      <w:r>
        <w:rPr>
          <w:rFonts w:ascii="Times New Roman" w:hAnsi="Times New Roman" w:cs="Arial"/>
          <w:sz w:val="28"/>
        </w:rPr>
        <w:t xml:space="preserve">                            </w:t>
      </w:r>
      <w:r w:rsidRPr="005241E9">
        <w:rPr>
          <w:rFonts w:ascii="Times New Roman" w:hAnsi="Times New Roman" w:cs="Arial"/>
          <w:sz w:val="28"/>
        </w:rPr>
        <w:t>№ 0818500000824000410).</w:t>
      </w:r>
    </w:p>
    <w:p w:rsidR="00D777BF" w:rsidRDefault="00A920B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ходе контрольного мероприятия</w:t>
      </w:r>
      <w:r w:rsidR="005241E9">
        <w:rPr>
          <w:rFonts w:ascii="Times New Roman" w:hAnsi="Times New Roman" w:cs="Arial"/>
          <w:sz w:val="28"/>
        </w:rPr>
        <w:t xml:space="preserve"> комиссией управления</w:t>
      </w:r>
      <w:r>
        <w:rPr>
          <w:rFonts w:ascii="Times New Roman" w:hAnsi="Times New Roman" w:cs="Arial"/>
          <w:sz w:val="28"/>
        </w:rPr>
        <w:t xml:space="preserve"> </w:t>
      </w:r>
      <w:r w:rsidR="00D777BF">
        <w:rPr>
          <w:rFonts w:ascii="Times New Roman" w:hAnsi="Times New Roman" w:cs="Arial"/>
          <w:sz w:val="28"/>
        </w:rPr>
        <w:t>выявлен</w:t>
      </w:r>
      <w:r w:rsidR="00A11718">
        <w:rPr>
          <w:rFonts w:ascii="Times New Roman" w:hAnsi="Times New Roman" w:cs="Arial"/>
          <w:sz w:val="28"/>
        </w:rPr>
        <w:t>о</w:t>
      </w:r>
      <w:r w:rsidR="00D777BF" w:rsidRPr="005F0C7B">
        <w:rPr>
          <w:rFonts w:ascii="Times New Roman" w:hAnsi="Times New Roman" w:cs="Arial"/>
          <w:sz w:val="28"/>
        </w:rPr>
        <w:t xml:space="preserve"> </w:t>
      </w:r>
      <w:r w:rsidR="006901FA" w:rsidRPr="005F0C7B">
        <w:rPr>
          <w:rFonts w:ascii="Times New Roman" w:hAnsi="Times New Roman" w:cs="Arial"/>
          <w:sz w:val="28"/>
        </w:rPr>
        <w:t>нарушени</w:t>
      </w:r>
      <w:r w:rsidR="00A11718">
        <w:rPr>
          <w:rFonts w:ascii="Times New Roman" w:hAnsi="Times New Roman" w:cs="Arial"/>
          <w:sz w:val="28"/>
        </w:rPr>
        <w:t>е</w:t>
      </w:r>
      <w:r w:rsidR="006901FA" w:rsidRPr="005F0C7B">
        <w:rPr>
          <w:rFonts w:ascii="Times New Roman" w:hAnsi="Times New Roman" w:cs="Arial"/>
          <w:sz w:val="28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закупок.</w:t>
      </w:r>
    </w:p>
    <w:p w:rsidR="00582502" w:rsidRDefault="00582502" w:rsidP="005F632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соответствии с частью 2 статьи 34 Закона п</w:t>
      </w:r>
      <w:r w:rsidRPr="00582502">
        <w:rPr>
          <w:rFonts w:ascii="Times New Roman" w:hAnsi="Times New Roman" w:cs="Arial"/>
          <w:sz w:val="28"/>
        </w:rPr>
        <w:t xml:space="preserve">ри заключении контракта указывается, что цена контракта является твердой и определяется на весь срок исполнения контракта, </w:t>
      </w:r>
      <w:r w:rsidRPr="00582502">
        <w:rPr>
          <w:rFonts w:ascii="Times New Roman" w:hAnsi="Times New Roman" w:cs="Arial"/>
          <w:color w:val="000000" w:themeColor="text1"/>
          <w:sz w:val="28"/>
        </w:rPr>
        <w:t xml:space="preserve">а в случае, предусмотренном </w:t>
      </w:r>
      <w:hyperlink r:id="rId9" w:history="1">
        <w:r w:rsidRPr="00582502">
          <w:rPr>
            <w:rStyle w:val="a8"/>
            <w:rFonts w:ascii="Times New Roman" w:hAnsi="Times New Roman" w:cs="Arial"/>
            <w:color w:val="000000" w:themeColor="text1"/>
            <w:sz w:val="28"/>
            <w:u w:val="none"/>
          </w:rPr>
          <w:t>частью 24 статьи 22</w:t>
        </w:r>
      </w:hyperlink>
      <w:r w:rsidRPr="00582502">
        <w:rPr>
          <w:rFonts w:ascii="Times New Roman" w:hAnsi="Times New Roman" w:cs="Arial"/>
          <w:color w:val="000000" w:themeColor="text1"/>
          <w:sz w:val="28"/>
        </w:rPr>
        <w:t xml:space="preserve"> настоящего Федерального закона, указываются цены единиц товара, работы, услуги и максимальное значение цены контракта, а также в </w:t>
      </w:r>
      <w:hyperlink r:id="rId10" w:history="1">
        <w:r w:rsidRPr="00582502">
          <w:rPr>
            <w:rStyle w:val="a8"/>
            <w:rFonts w:ascii="Times New Roman" w:hAnsi="Times New Roman" w:cs="Arial"/>
            <w:color w:val="000000" w:themeColor="text1"/>
            <w:sz w:val="28"/>
            <w:u w:val="none"/>
          </w:rPr>
          <w:t>случаях</w:t>
        </w:r>
      </w:hyperlink>
      <w:r w:rsidRPr="00582502">
        <w:rPr>
          <w:rFonts w:ascii="Times New Roman" w:hAnsi="Times New Roman" w:cs="Arial"/>
          <w:color w:val="000000" w:themeColor="text1"/>
          <w:sz w:val="28"/>
        </w:rPr>
        <w:t xml:space="preserve">, установленных </w:t>
      </w:r>
      <w:r w:rsidRPr="00582502">
        <w:rPr>
          <w:rFonts w:ascii="Times New Roman" w:hAnsi="Times New Roman" w:cs="Arial"/>
          <w:sz w:val="28"/>
        </w:rPr>
        <w:t xml:space="preserve">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извещении об осуществлении закупки, документации о закупке (в случае, если настоящим Федеральным законом предусмотрена документация о закупке). </w:t>
      </w:r>
      <w:r w:rsidR="00EC0F9E" w:rsidRPr="00EC0F9E">
        <w:rPr>
          <w:rFonts w:ascii="Times New Roman" w:hAnsi="Times New Roman" w:cs="Arial"/>
          <w:sz w:val="28"/>
        </w:rPr>
        <w:t>При заключении и исполнении контракта изменение его существенных условий не допускается, за исключением случаев, предусмотренных настоящим Федеральным законом. В случае, если проектом контракта предусмотрены отдельные этапы его исполнения, цена каждого этапа устанавливается в размере, сниженном пропорционально снижению начальной (максимальной) цены контракта участником закупки, с которым заключается контракт.</w:t>
      </w:r>
    </w:p>
    <w:p w:rsidR="00D777BF" w:rsidRPr="00D777BF" w:rsidRDefault="005F632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силу ч</w:t>
      </w:r>
      <w:r w:rsidR="00D777BF" w:rsidRPr="00D777BF">
        <w:rPr>
          <w:rFonts w:ascii="Times New Roman" w:hAnsi="Times New Roman" w:cs="Arial"/>
          <w:sz w:val="28"/>
        </w:rPr>
        <w:t>аст</w:t>
      </w:r>
      <w:r>
        <w:rPr>
          <w:rFonts w:ascii="Times New Roman" w:hAnsi="Times New Roman" w:cs="Arial"/>
          <w:sz w:val="28"/>
        </w:rPr>
        <w:t>и</w:t>
      </w:r>
      <w:r w:rsidR="00D777BF" w:rsidRPr="00D777BF">
        <w:rPr>
          <w:rFonts w:ascii="Times New Roman" w:hAnsi="Times New Roman" w:cs="Arial"/>
          <w:sz w:val="28"/>
        </w:rPr>
        <w:t xml:space="preserve"> 3 статьи 7 Закона информация, предусмотренная Законом и размещенная в единой информационной системе, должна быть полной и достоверной. </w:t>
      </w:r>
    </w:p>
    <w:p w:rsidR="005F632F" w:rsidRDefault="005F632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нарушение части 2 статьи 34 Закона проект контракта не содержит условие о том, что цена контракта </w:t>
      </w:r>
      <w:r w:rsidRPr="00582502">
        <w:rPr>
          <w:rFonts w:ascii="Times New Roman" w:hAnsi="Times New Roman" w:cs="Arial"/>
          <w:sz w:val="28"/>
        </w:rPr>
        <w:t>является твердой и определяется на весь срок исполнения контракта</w:t>
      </w:r>
      <w:r>
        <w:rPr>
          <w:rFonts w:ascii="Times New Roman" w:hAnsi="Times New Roman" w:cs="Arial"/>
          <w:sz w:val="28"/>
        </w:rPr>
        <w:t>.</w:t>
      </w:r>
    </w:p>
    <w:p w:rsidR="00D777BF" w:rsidRDefault="00D777BF" w:rsidP="00D777B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правонарушения, предусмотренного частью 4.2 статьи 7.30 КоАП РФ, котор</w:t>
      </w:r>
      <w:r w:rsidR="007A1C10">
        <w:rPr>
          <w:rFonts w:ascii="Times New Roman" w:hAnsi="Times New Roman" w:cs="Arial"/>
          <w:sz w:val="28"/>
        </w:rPr>
        <w:t>ой</w:t>
      </w:r>
      <w:r w:rsidRPr="00D777BF">
        <w:rPr>
          <w:rFonts w:ascii="Times New Roman" w:hAnsi="Times New Roman" w:cs="Arial"/>
          <w:sz w:val="28"/>
        </w:rPr>
        <w:t xml:space="preserve">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с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нарушением</w:t>
      </w:r>
      <w:r w:rsidR="00F809FB">
        <w:rPr>
          <w:rFonts w:ascii="Times New Roman" w:hAnsi="Times New Roman" w:cs="Arial"/>
          <w:sz w:val="28"/>
        </w:rPr>
        <w:t xml:space="preserve"> </w:t>
      </w:r>
      <w:r w:rsidRPr="00D777BF">
        <w:rPr>
          <w:rFonts w:ascii="Times New Roman" w:hAnsi="Times New Roman" w:cs="Arial"/>
          <w:sz w:val="28"/>
        </w:rPr>
        <w:t>требований,</w:t>
      </w:r>
      <w:r w:rsidR="00F809FB">
        <w:rPr>
          <w:rFonts w:ascii="Times New Roman" w:hAnsi="Times New Roman" w:cs="Arial"/>
          <w:sz w:val="28"/>
        </w:rPr>
        <w:t xml:space="preserve"> предусмотренных </w:t>
      </w:r>
      <w:r w:rsidR="00F809FB" w:rsidRPr="00F809FB">
        <w:rPr>
          <w:rFonts w:ascii="Times New Roman" w:hAnsi="Times New Roman" w:cs="Arial"/>
          <w:sz w:val="28"/>
        </w:rPr>
        <w:t>законодательством</w:t>
      </w:r>
      <w:r w:rsidR="00F809FB">
        <w:rPr>
          <w:rFonts w:ascii="Times New Roman" w:hAnsi="Times New Roman" w:cs="Arial"/>
          <w:sz w:val="28"/>
        </w:rPr>
        <w:t xml:space="preserve"> </w:t>
      </w:r>
      <w:r w:rsidR="00F809FB" w:rsidRPr="00F809FB">
        <w:rPr>
          <w:rFonts w:ascii="Times New Roman" w:hAnsi="Times New Roman" w:cs="Arial"/>
          <w:sz w:val="28"/>
        </w:rPr>
        <w:t>Российской Федерации о контрактной системе в сфере закупок.</w:t>
      </w:r>
    </w:p>
    <w:p w:rsidR="00A920BF" w:rsidRDefault="00D777BF" w:rsidP="00F311DF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D777BF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</w:t>
      </w:r>
      <w:r w:rsidRPr="00D777BF">
        <w:rPr>
          <w:rFonts w:ascii="Times New Roman" w:hAnsi="Times New Roman" w:cs="Arial"/>
          <w:sz w:val="28"/>
        </w:rPr>
        <w:lastRenderedPageBreak/>
        <w:t>рядчика.</w:t>
      </w:r>
      <w:r w:rsidR="006901FA" w:rsidRPr="005F0C7B">
        <w:rPr>
          <w:rFonts w:ascii="Times New Roman" w:hAnsi="Times New Roman" w:cs="Arial"/>
          <w:sz w:val="28"/>
        </w:rPr>
        <w:t xml:space="preserve"> </w:t>
      </w:r>
      <w:r w:rsidR="00A920BF" w:rsidRPr="00C6553F">
        <w:rPr>
          <w:rFonts w:ascii="Times New Roman" w:hAnsi="Times New Roman" w:cs="Arial"/>
          <w:sz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0956EC" w:rsidRPr="00297DCE" w:rsidRDefault="00A15AA2" w:rsidP="00F31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1995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371995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535B8D">
        <w:rPr>
          <w:rFonts w:ascii="Times New Roman" w:hAnsi="Times New Roman"/>
          <w:color w:val="000000" w:themeColor="text1"/>
          <w:sz w:val="28"/>
          <w:szCs w:val="28"/>
        </w:rPr>
        <w:t>я рекомендует</w:t>
      </w:r>
      <w:r w:rsidR="00AB7D9E" w:rsidRPr="00371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 w:rsidRPr="00371995">
        <w:rPr>
          <w:rFonts w:ascii="Times New Roman" w:hAnsi="Times New Roman"/>
          <w:sz w:val="28"/>
          <w:szCs w:val="28"/>
        </w:rPr>
        <w:t>согласова</w:t>
      </w:r>
      <w:r w:rsidR="00535B8D">
        <w:rPr>
          <w:rFonts w:ascii="Times New Roman" w:hAnsi="Times New Roman"/>
          <w:sz w:val="28"/>
          <w:szCs w:val="28"/>
        </w:rPr>
        <w:t>ть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заключени</w:t>
      </w:r>
      <w:r w:rsidR="001F6F38">
        <w:rPr>
          <w:rFonts w:ascii="Times New Roman" w:hAnsi="Times New Roman"/>
          <w:sz w:val="28"/>
          <w:szCs w:val="28"/>
        </w:rPr>
        <w:t>е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5626A" w:rsidRPr="00371995">
        <w:rPr>
          <w:rFonts w:ascii="Times New Roman" w:hAnsi="Times New Roman"/>
          <w:sz w:val="28"/>
          <w:szCs w:val="28"/>
        </w:rPr>
        <w:t>муниципального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Pr="00371995">
        <w:rPr>
          <w:rFonts w:ascii="Times New Roman" w:hAnsi="Times New Roman"/>
          <w:sz w:val="28"/>
          <w:szCs w:val="28"/>
        </w:rPr>
        <w:t>контракта</w:t>
      </w:r>
      <w:r w:rsidR="00AB7D9E" w:rsidRPr="00371995">
        <w:rPr>
          <w:rFonts w:ascii="Times New Roman" w:hAnsi="Times New Roman"/>
          <w:sz w:val="28"/>
          <w:szCs w:val="28"/>
        </w:rPr>
        <w:t xml:space="preserve"> </w:t>
      </w:r>
      <w:r w:rsidR="00AC709B" w:rsidRPr="00371995">
        <w:rPr>
          <w:rFonts w:ascii="Times New Roman" w:hAnsi="Times New Roman"/>
          <w:sz w:val="28"/>
          <w:szCs w:val="28"/>
        </w:rPr>
        <w:t xml:space="preserve">на </w:t>
      </w:r>
      <w:r w:rsidR="006120D0" w:rsidRPr="004B6BD7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</w:t>
      </w:r>
      <w:r w:rsidR="00107D6E" w:rsidRPr="00107D6E">
        <w:rPr>
          <w:rFonts w:ascii="Times New Roman" w:hAnsi="Times New Roman"/>
          <w:sz w:val="28"/>
          <w:szCs w:val="28"/>
        </w:rPr>
        <w:t xml:space="preserve">Проектирование и строительство дошкольной образовательной организации на 250 мест в районе </w:t>
      </w:r>
      <w:r w:rsidR="006D5AF1">
        <w:rPr>
          <w:rFonts w:ascii="Times New Roman" w:hAnsi="Times New Roman"/>
          <w:sz w:val="28"/>
          <w:szCs w:val="28"/>
        </w:rPr>
        <w:t xml:space="preserve">       </w:t>
      </w:r>
      <w:r w:rsidR="00107D6E" w:rsidRPr="00107D6E">
        <w:rPr>
          <w:rFonts w:ascii="Times New Roman" w:hAnsi="Times New Roman"/>
          <w:sz w:val="28"/>
          <w:szCs w:val="28"/>
        </w:rPr>
        <w:t>ул. 2</w:t>
      </w:r>
      <w:r w:rsidR="0050530F">
        <w:rPr>
          <w:rFonts w:ascii="Times New Roman" w:hAnsi="Times New Roman"/>
          <w:sz w:val="28"/>
          <w:szCs w:val="28"/>
        </w:rPr>
        <w:t xml:space="preserve">-й </w:t>
      </w:r>
      <w:r w:rsidR="00107D6E" w:rsidRPr="00107D6E">
        <w:rPr>
          <w:rFonts w:ascii="Times New Roman" w:hAnsi="Times New Roman"/>
          <w:sz w:val="28"/>
          <w:szCs w:val="28"/>
        </w:rPr>
        <w:t>Ямальской в Прикубанском внутригородском округе г. Краснодаре</w:t>
      </w:r>
      <w:r w:rsidR="006120D0" w:rsidRPr="004B6BD7">
        <w:rPr>
          <w:rFonts w:ascii="Times New Roman" w:hAnsi="Times New Roman"/>
          <w:sz w:val="28"/>
          <w:szCs w:val="28"/>
        </w:rPr>
        <w:t>»</w:t>
      </w:r>
      <w:r w:rsidR="00A75B08" w:rsidRPr="00371995">
        <w:rPr>
          <w:rFonts w:ascii="Times New Roman" w:hAnsi="Times New Roman"/>
          <w:sz w:val="28"/>
          <w:szCs w:val="28"/>
        </w:rPr>
        <w:t xml:space="preserve"> </w:t>
      </w:r>
      <w:r w:rsidR="001E7BAF" w:rsidRPr="00371995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 w:rsidRPr="00371995">
        <w:rPr>
          <w:rFonts w:ascii="Times New Roman" w:hAnsi="Times New Roman"/>
          <w:sz w:val="28"/>
          <w:szCs w:val="28"/>
        </w:rPr>
        <w:t xml:space="preserve">и закупки </w:t>
      </w:r>
      <w:r w:rsidRPr="00371995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371995">
        <w:rPr>
          <w:rFonts w:ascii="Times New Roman" w:hAnsi="Times New Roman"/>
          <w:sz w:val="28"/>
          <w:szCs w:val="28"/>
        </w:rPr>
        <w:t xml:space="preserve">поставщиком (подрядчиком, исполнителем) </w:t>
      </w:r>
      <w:r w:rsidR="00C93F98" w:rsidRPr="00C93F98">
        <w:rPr>
          <w:rFonts w:ascii="Times New Roman" w:hAnsi="Times New Roman"/>
          <w:sz w:val="28"/>
          <w:szCs w:val="28"/>
        </w:rPr>
        <w:t>ООО «ГИС» (ИНН 2311177237, КПП 231101001; адрес: 350087, Краснодарский край, г. Краснодар, ул. им. Петра Метальникова, д. 1, литер «А», помещ. 5)</w:t>
      </w:r>
      <w:r w:rsidR="000956EC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по цене, </w:t>
      </w:r>
      <w:r w:rsidR="00961B26">
        <w:rPr>
          <w:rFonts w:ascii="Times New Roman" w:hAnsi="Times New Roman"/>
          <w:color w:val="000000" w:themeColor="text1"/>
          <w:sz w:val="28"/>
          <w:szCs w:val="28"/>
        </w:rPr>
        <w:t>предложенной</w:t>
      </w:r>
      <w:r w:rsidR="005D7C8B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участником закупки</w:t>
      </w:r>
      <w:r w:rsidR="000956EC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</w:t>
      </w:r>
      <w:r w:rsidR="00107D6E">
        <w:rPr>
          <w:rFonts w:ascii="Times New Roman" w:hAnsi="Times New Roman"/>
          <w:color w:val="000000" w:themeColor="text1"/>
          <w:sz w:val="28"/>
          <w:szCs w:val="28"/>
        </w:rPr>
        <w:t>451</w:t>
      </w:r>
      <w:r w:rsidR="006C775D">
        <w:rPr>
          <w:rFonts w:ascii="Times New Roman" w:hAnsi="Times New Roman"/>
          <w:color w:val="000000"/>
          <w:sz w:val="28"/>
          <w:szCs w:val="28"/>
        </w:rPr>
        <w:t> </w:t>
      </w:r>
      <w:r w:rsidR="00107D6E">
        <w:rPr>
          <w:rFonts w:ascii="Times New Roman" w:hAnsi="Times New Roman"/>
          <w:color w:val="000000"/>
          <w:sz w:val="28"/>
          <w:szCs w:val="28"/>
        </w:rPr>
        <w:t>568</w:t>
      </w:r>
      <w:r w:rsidR="006C775D">
        <w:rPr>
          <w:rFonts w:ascii="Times New Roman" w:hAnsi="Times New Roman"/>
          <w:color w:val="000000"/>
          <w:sz w:val="28"/>
          <w:szCs w:val="28"/>
        </w:rPr>
        <w:t> </w:t>
      </w:r>
      <w:r w:rsidR="00107D6E">
        <w:rPr>
          <w:rFonts w:ascii="Times New Roman" w:hAnsi="Times New Roman"/>
          <w:color w:val="000000"/>
          <w:sz w:val="28"/>
          <w:szCs w:val="28"/>
        </w:rPr>
        <w:t>204</w:t>
      </w:r>
      <w:r w:rsidR="000956EC" w:rsidRPr="005E4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6EC" w:rsidRPr="00371995">
        <w:rPr>
          <w:rFonts w:ascii="Times New Roman" w:hAnsi="Times New Roman"/>
          <w:sz w:val="28"/>
          <w:szCs w:val="28"/>
        </w:rPr>
        <w:t>(</w:t>
      </w:r>
      <w:r w:rsidR="00107D6E">
        <w:rPr>
          <w:rFonts w:ascii="Times New Roman" w:hAnsi="Times New Roman"/>
          <w:sz w:val="28"/>
          <w:szCs w:val="28"/>
        </w:rPr>
        <w:t xml:space="preserve">четыреста </w:t>
      </w:r>
      <w:r w:rsidR="00C93F98">
        <w:rPr>
          <w:rFonts w:ascii="Times New Roman" w:hAnsi="Times New Roman"/>
          <w:sz w:val="28"/>
          <w:szCs w:val="28"/>
        </w:rPr>
        <w:t>пят</w:t>
      </w:r>
      <w:r w:rsidR="006C775D">
        <w:rPr>
          <w:rFonts w:ascii="Times New Roman" w:hAnsi="Times New Roman"/>
          <w:sz w:val="28"/>
          <w:szCs w:val="28"/>
        </w:rPr>
        <w:t>ь</w:t>
      </w:r>
      <w:r w:rsidR="00107D6E">
        <w:rPr>
          <w:rFonts w:ascii="Times New Roman" w:hAnsi="Times New Roman"/>
          <w:sz w:val="28"/>
          <w:szCs w:val="28"/>
        </w:rPr>
        <w:t>десят один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миллион</w:t>
      </w:r>
      <w:r w:rsidR="00C93F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107D6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пятьсот шестьдесят</w:t>
      </w:r>
      <w:r w:rsidR="005E3DE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во</w:t>
      </w:r>
      <w:r w:rsidR="00C93F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сем</w:t>
      </w:r>
      <w:r w:rsidR="006C775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ь</w:t>
      </w:r>
      <w:r w:rsidR="005E4D07" w:rsidRPr="003719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тысяч </w:t>
      </w:r>
      <w:r w:rsidR="005E3DE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двести четыре</w:t>
      </w:r>
      <w:r w:rsidR="000956EC" w:rsidRPr="00371995">
        <w:rPr>
          <w:rFonts w:ascii="Times New Roman" w:hAnsi="Times New Roman"/>
          <w:sz w:val="28"/>
          <w:szCs w:val="28"/>
        </w:rPr>
        <w:t>) рубл</w:t>
      </w:r>
      <w:r w:rsidR="005E3DEE">
        <w:rPr>
          <w:rFonts w:ascii="Times New Roman" w:hAnsi="Times New Roman"/>
          <w:sz w:val="28"/>
          <w:szCs w:val="28"/>
        </w:rPr>
        <w:t>я</w:t>
      </w:r>
      <w:r w:rsidR="000956EC" w:rsidRPr="00371995">
        <w:rPr>
          <w:rFonts w:ascii="Times New Roman" w:hAnsi="Times New Roman"/>
          <w:sz w:val="28"/>
          <w:szCs w:val="28"/>
        </w:rPr>
        <w:t xml:space="preserve"> </w:t>
      </w:r>
      <w:r w:rsidR="005E3DEE">
        <w:rPr>
          <w:rFonts w:ascii="Times New Roman" w:hAnsi="Times New Roman"/>
          <w:sz w:val="28"/>
          <w:szCs w:val="28"/>
        </w:rPr>
        <w:t>6</w:t>
      </w:r>
      <w:r w:rsidR="00C93F98">
        <w:rPr>
          <w:rFonts w:ascii="Times New Roman" w:hAnsi="Times New Roman"/>
          <w:sz w:val="28"/>
          <w:szCs w:val="28"/>
        </w:rPr>
        <w:t>8</w:t>
      </w:r>
      <w:r w:rsidR="000956EC" w:rsidRPr="00371995">
        <w:rPr>
          <w:rFonts w:ascii="Times New Roman" w:hAnsi="Times New Roman"/>
          <w:sz w:val="28"/>
          <w:szCs w:val="28"/>
        </w:rPr>
        <w:t xml:space="preserve"> копе</w:t>
      </w:r>
      <w:r w:rsidR="006C775D">
        <w:rPr>
          <w:rFonts w:ascii="Times New Roman" w:hAnsi="Times New Roman"/>
          <w:sz w:val="28"/>
          <w:szCs w:val="28"/>
        </w:rPr>
        <w:t>ек</w:t>
      </w:r>
      <w:r w:rsidR="000956EC" w:rsidRPr="00371995">
        <w:rPr>
          <w:rFonts w:ascii="Times New Roman" w:hAnsi="Times New Roman"/>
          <w:sz w:val="28"/>
          <w:szCs w:val="28"/>
        </w:rPr>
        <w:t>.</w:t>
      </w:r>
      <w:r w:rsidR="005E4D07" w:rsidRPr="005E4D07">
        <w:rPr>
          <w:color w:val="000000"/>
          <w:sz w:val="27"/>
          <w:szCs w:val="27"/>
        </w:rPr>
        <w:t xml:space="preserve"> </w:t>
      </w:r>
    </w:p>
    <w:p w:rsidR="00531335" w:rsidRDefault="00531335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400" w:rsidRDefault="00667400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0D0" w:rsidRDefault="00667400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комиссии                                               И.А. Хохлова</w:t>
      </w:r>
    </w:p>
    <w:p w:rsidR="00667400" w:rsidRDefault="00667400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956A3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956A3A">
        <w:rPr>
          <w:rFonts w:ascii="Times New Roman" w:hAnsi="Times New Roman"/>
          <w:sz w:val="28"/>
          <w:szCs w:val="28"/>
        </w:rPr>
        <w:t xml:space="preserve"> 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Е.А. Глазков</w:t>
      </w: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Default="004429A2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531335" w:rsidRPr="006E50D2">
        <w:rPr>
          <w:rFonts w:ascii="Times New Roman" w:hAnsi="Times New Roman"/>
          <w:sz w:val="28"/>
          <w:szCs w:val="28"/>
        </w:rPr>
        <w:t>комиссии</w:t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 w:rsidR="00956A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56A3A">
        <w:rPr>
          <w:rFonts w:ascii="Times New Roman" w:hAnsi="Times New Roman"/>
          <w:sz w:val="28"/>
          <w:szCs w:val="28"/>
        </w:rPr>
        <w:tab/>
        <w:t xml:space="preserve">         </w:t>
      </w:r>
      <w:r w:rsidR="00531335">
        <w:rPr>
          <w:rFonts w:ascii="Times New Roman" w:hAnsi="Times New Roman"/>
          <w:sz w:val="28"/>
          <w:szCs w:val="28"/>
        </w:rPr>
        <w:t>О.Н. Котова</w:t>
      </w:r>
    </w:p>
    <w:p w:rsidR="00683A55" w:rsidRDefault="00683A5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335" w:rsidRPr="00652173" w:rsidRDefault="00956A3A" w:rsidP="0053133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 w:rsidR="00531335">
        <w:rPr>
          <w:rFonts w:ascii="Times New Roman" w:hAnsi="Times New Roman"/>
          <w:sz w:val="28"/>
          <w:szCs w:val="28"/>
        </w:rPr>
        <w:t>Н.Г. Горобец</w:t>
      </w:r>
    </w:p>
    <w:p w:rsidR="00531335" w:rsidRDefault="00531335" w:rsidP="00531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BD7" w:rsidRDefault="00956A3A" w:rsidP="00F809F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</w:t>
      </w:r>
      <w:r w:rsidR="004B6BD7">
        <w:rPr>
          <w:rFonts w:ascii="Times New Roman" w:hAnsi="Times New Roman"/>
          <w:sz w:val="28"/>
          <w:szCs w:val="28"/>
        </w:rPr>
        <w:t>В.Н.Поляков</w:t>
      </w:r>
    </w:p>
    <w:sectPr w:rsidR="004B6BD7" w:rsidSect="006A095E">
      <w:headerReference w:type="defaul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58" w:rsidRDefault="00DC3D58">
      <w:pPr>
        <w:spacing w:after="0" w:line="240" w:lineRule="auto"/>
      </w:pPr>
      <w:r>
        <w:separator/>
      </w:r>
    </w:p>
  </w:endnote>
  <w:endnote w:type="continuationSeparator" w:id="0">
    <w:p w:rsidR="00DC3D58" w:rsidRDefault="00DC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58" w:rsidRDefault="00DC3D58">
      <w:pPr>
        <w:spacing w:after="0" w:line="240" w:lineRule="auto"/>
      </w:pPr>
      <w:r>
        <w:separator/>
      </w:r>
    </w:p>
  </w:footnote>
  <w:footnote w:type="continuationSeparator" w:id="0">
    <w:p w:rsidR="00DC3D58" w:rsidRDefault="00DC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30344F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4A89"/>
    <w:rsid w:val="00005A70"/>
    <w:rsid w:val="00005ACA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2B90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56EC"/>
    <w:rsid w:val="000964D6"/>
    <w:rsid w:val="000967C8"/>
    <w:rsid w:val="00097153"/>
    <w:rsid w:val="000A142F"/>
    <w:rsid w:val="000A154E"/>
    <w:rsid w:val="000A2921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1956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07D6E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98A"/>
    <w:rsid w:val="00124B1B"/>
    <w:rsid w:val="001277D2"/>
    <w:rsid w:val="0013054B"/>
    <w:rsid w:val="00131732"/>
    <w:rsid w:val="00132A84"/>
    <w:rsid w:val="00132C53"/>
    <w:rsid w:val="00133317"/>
    <w:rsid w:val="00133C57"/>
    <w:rsid w:val="00134AF4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775DB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126B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705"/>
    <w:rsid w:val="001B3D85"/>
    <w:rsid w:val="001B45AD"/>
    <w:rsid w:val="001B47A9"/>
    <w:rsid w:val="001B4974"/>
    <w:rsid w:val="001B514A"/>
    <w:rsid w:val="001B5688"/>
    <w:rsid w:val="001B5EF9"/>
    <w:rsid w:val="001B77F2"/>
    <w:rsid w:val="001C1851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6167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53A9"/>
    <w:rsid w:val="001F66E0"/>
    <w:rsid w:val="001F6F38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4309"/>
    <w:rsid w:val="0020459F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DC8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6D60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0FE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6F10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344F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2622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1995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8624D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0C6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74A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4839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29A2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3CF4"/>
    <w:rsid w:val="00464312"/>
    <w:rsid w:val="0046492E"/>
    <w:rsid w:val="00467B5D"/>
    <w:rsid w:val="00470136"/>
    <w:rsid w:val="004715FD"/>
    <w:rsid w:val="0047212B"/>
    <w:rsid w:val="004729EE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BD7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4FEE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30F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1E9"/>
    <w:rsid w:val="00524880"/>
    <w:rsid w:val="00525572"/>
    <w:rsid w:val="00525A47"/>
    <w:rsid w:val="00527E86"/>
    <w:rsid w:val="00527F93"/>
    <w:rsid w:val="005301A5"/>
    <w:rsid w:val="00531335"/>
    <w:rsid w:val="00531ED4"/>
    <w:rsid w:val="005324A0"/>
    <w:rsid w:val="005328CA"/>
    <w:rsid w:val="00532A5B"/>
    <w:rsid w:val="00533434"/>
    <w:rsid w:val="00533DD3"/>
    <w:rsid w:val="00535183"/>
    <w:rsid w:val="00535B8D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4CA0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2502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D7C8B"/>
    <w:rsid w:val="005E12E1"/>
    <w:rsid w:val="005E34A4"/>
    <w:rsid w:val="005E3811"/>
    <w:rsid w:val="005E3DEE"/>
    <w:rsid w:val="005E4595"/>
    <w:rsid w:val="005E4D07"/>
    <w:rsid w:val="005E5246"/>
    <w:rsid w:val="005E58A8"/>
    <w:rsid w:val="005E6615"/>
    <w:rsid w:val="005E6ECF"/>
    <w:rsid w:val="005E7B23"/>
    <w:rsid w:val="005F0A50"/>
    <w:rsid w:val="005F0B39"/>
    <w:rsid w:val="005F0C7B"/>
    <w:rsid w:val="005F0E68"/>
    <w:rsid w:val="005F22BF"/>
    <w:rsid w:val="005F22F5"/>
    <w:rsid w:val="005F3547"/>
    <w:rsid w:val="005F3883"/>
    <w:rsid w:val="005F632F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4C45"/>
    <w:rsid w:val="006065D0"/>
    <w:rsid w:val="00606C3D"/>
    <w:rsid w:val="00606CE9"/>
    <w:rsid w:val="00611A1D"/>
    <w:rsid w:val="006120D0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1C5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400"/>
    <w:rsid w:val="00667611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77BEF"/>
    <w:rsid w:val="00680783"/>
    <w:rsid w:val="00681E98"/>
    <w:rsid w:val="0068227A"/>
    <w:rsid w:val="00683A55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095E"/>
    <w:rsid w:val="006A1755"/>
    <w:rsid w:val="006A6C0F"/>
    <w:rsid w:val="006A7E3E"/>
    <w:rsid w:val="006B09D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75D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5AF1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56D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C10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978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1C46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5EC1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0EE"/>
    <w:rsid w:val="008662B7"/>
    <w:rsid w:val="00867123"/>
    <w:rsid w:val="00870333"/>
    <w:rsid w:val="00870802"/>
    <w:rsid w:val="00870C1C"/>
    <w:rsid w:val="00871952"/>
    <w:rsid w:val="0087267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1E1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07F69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47C8"/>
    <w:rsid w:val="00945053"/>
    <w:rsid w:val="00945394"/>
    <w:rsid w:val="009454BE"/>
    <w:rsid w:val="0094607E"/>
    <w:rsid w:val="0094612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A3A"/>
    <w:rsid w:val="00956E15"/>
    <w:rsid w:val="00960245"/>
    <w:rsid w:val="00960349"/>
    <w:rsid w:val="0096036C"/>
    <w:rsid w:val="00961B26"/>
    <w:rsid w:val="00962560"/>
    <w:rsid w:val="00962B8F"/>
    <w:rsid w:val="00962DE2"/>
    <w:rsid w:val="00963F53"/>
    <w:rsid w:val="00964101"/>
    <w:rsid w:val="00964B46"/>
    <w:rsid w:val="00965598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2324"/>
    <w:rsid w:val="00984E3A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238D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1718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2FC4"/>
    <w:rsid w:val="00A54215"/>
    <w:rsid w:val="00A54B9A"/>
    <w:rsid w:val="00A5581B"/>
    <w:rsid w:val="00A55BB0"/>
    <w:rsid w:val="00A5626A"/>
    <w:rsid w:val="00A61EA4"/>
    <w:rsid w:val="00A623A3"/>
    <w:rsid w:val="00A6490C"/>
    <w:rsid w:val="00A6507F"/>
    <w:rsid w:val="00A6617A"/>
    <w:rsid w:val="00A67437"/>
    <w:rsid w:val="00A67881"/>
    <w:rsid w:val="00A67C3E"/>
    <w:rsid w:val="00A67CFC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1E48"/>
    <w:rsid w:val="00A823C4"/>
    <w:rsid w:val="00A827B0"/>
    <w:rsid w:val="00A82F66"/>
    <w:rsid w:val="00A87334"/>
    <w:rsid w:val="00A878EC"/>
    <w:rsid w:val="00A87D9C"/>
    <w:rsid w:val="00A91507"/>
    <w:rsid w:val="00A91DD5"/>
    <w:rsid w:val="00A920BF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3774"/>
    <w:rsid w:val="00AE4C95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34A"/>
    <w:rsid w:val="00B03FAC"/>
    <w:rsid w:val="00B0406C"/>
    <w:rsid w:val="00B04FD3"/>
    <w:rsid w:val="00B051E6"/>
    <w:rsid w:val="00B05384"/>
    <w:rsid w:val="00B0588F"/>
    <w:rsid w:val="00B0639B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4652"/>
    <w:rsid w:val="00B15123"/>
    <w:rsid w:val="00B15188"/>
    <w:rsid w:val="00B155AA"/>
    <w:rsid w:val="00B160ED"/>
    <w:rsid w:val="00B168F7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2E59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71F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3F98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68ED"/>
    <w:rsid w:val="00CB718B"/>
    <w:rsid w:val="00CB75DF"/>
    <w:rsid w:val="00CC0CF9"/>
    <w:rsid w:val="00CC3C77"/>
    <w:rsid w:val="00CC5F00"/>
    <w:rsid w:val="00CC6397"/>
    <w:rsid w:val="00CD05DF"/>
    <w:rsid w:val="00CD0C1F"/>
    <w:rsid w:val="00CD0EC8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86C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207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7B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3D58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6F89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0F9E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C31"/>
    <w:rsid w:val="00ED3EA0"/>
    <w:rsid w:val="00ED5003"/>
    <w:rsid w:val="00ED504C"/>
    <w:rsid w:val="00ED5986"/>
    <w:rsid w:val="00ED5A5D"/>
    <w:rsid w:val="00ED62E8"/>
    <w:rsid w:val="00ED70E0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47C6"/>
    <w:rsid w:val="00F25389"/>
    <w:rsid w:val="00F2630D"/>
    <w:rsid w:val="00F311DF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64DE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9FB"/>
    <w:rsid w:val="00F82415"/>
    <w:rsid w:val="00F838DB"/>
    <w:rsid w:val="00F83C47"/>
    <w:rsid w:val="00F8654F"/>
    <w:rsid w:val="00F87D13"/>
    <w:rsid w:val="00F87F51"/>
    <w:rsid w:val="00F909BE"/>
    <w:rsid w:val="00F90DAD"/>
    <w:rsid w:val="00F90F87"/>
    <w:rsid w:val="00F91065"/>
    <w:rsid w:val="00F91F93"/>
    <w:rsid w:val="00F9233A"/>
    <w:rsid w:val="00F9416E"/>
    <w:rsid w:val="00F956E8"/>
    <w:rsid w:val="00F95D12"/>
    <w:rsid w:val="00F96AEC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0DC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AB04"/>
  <w15:docId w15:val="{7F8C0559-2953-4099-8F18-1A173E7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3144&amp;dst=100005&amp;field=134&amp;date=19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4&amp;dst=1178&amp;field=134&amp;date=19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0AAA-7BCA-4558-B1C0-885DDB5D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1612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22</cp:revision>
  <cp:lastPrinted>2024-02-27T07:05:00Z</cp:lastPrinted>
  <dcterms:created xsi:type="dcterms:W3CDTF">2024-02-26T13:52:00Z</dcterms:created>
  <dcterms:modified xsi:type="dcterms:W3CDTF">2024-02-27T07:46:00Z</dcterms:modified>
</cp:coreProperties>
</file>