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</w:t>
      </w:r>
      <w:r>
        <w:rPr>
          <w:rFonts w:cs="Times New Roman" w:ascii="Times New Roman" w:hAnsi="Times New Roman"/>
          <w:b/>
          <w:sz w:val="28"/>
          <w:szCs w:val="28"/>
        </w:rPr>
        <w:t xml:space="preserve">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30.12.2025 № 152-153 (7231-7232)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>, опубликованном в газете «Краснодарские известия» выпуске от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30.12.2025 № 152-153 (7231-7232)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«Ростэкэлектросети» об установлении публичного сервитута.</w:t>
      </w:r>
    </w:p>
    <w:p>
      <w:pPr>
        <w:pStyle w:val="NoSpacing"/>
        <w:spacing w:lineRule="exact" w:line="30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14"/>
        <w:gridCol w:w="1436"/>
        <w:gridCol w:w="2290"/>
        <w:gridCol w:w="4913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1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90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91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23:43:0107001:14305,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г.о. город Краснодар, г. Краснодар, ул. им. Евдокии Сокол, з/у 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23:43:0107001:45688,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им. Евдокии Сокол, уч. 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23:43:0000000:33002, расположенного по адресу: Р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оссийская Федерация, Краснодарский край, город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23:43:0107001:41038,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им. Евдокии Сокол, уч. 2А;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5. 23:43:0000000:23844, расположенного по адресу: Краснодарский край, г. Краснодар, ул. им. Евдокии Сокол;</w:t>
            </w:r>
          </w:p>
          <w:p>
            <w:pPr>
              <w:pStyle w:val="Normal"/>
              <w:widowControl/>
              <w:spacing w:lineRule="exact" w:line="312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6. 23:43:0116058:12,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exact" w:line="312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7. 23:43:00116058:330, расположенного по адресу: Российская Федерация, Краснодарский край, город Краснодар, Прикубанский внутригородской округ,                п. Индустриальный, ул. Западный обход;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8. 23:43:0116058:14,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9.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номером: 23:43:0000000:32407,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номером: 23:43:0000000:2011,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в районе 1-го отделения ОПХ «Колос»;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11.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23:43:0000000:33001, расположенного по адресу: Р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оссийская Федерация, Краснодарский край, город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12.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23:43:0106012:46164, расположенного по адресу: Краснодарский край, город Краснодар, Прикубанский внутригородской округ,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13.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23:43:0106012:754, расположенного по адресу: Российская Федерация, Краснодарский край, городской округ город Краснодар, город Краснодар,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23:43:0106012:749, расположенного по адресу: Краснодарский край, г. Краснодар, Прикубанский внутригородской округ,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15.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23:43:0106012:748, расположенного по адресу: Краснодарский край, г. Краснодар, Прикубанский внутригородской округ,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16.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23:43:0000000:1128, расположенного по адресу: Краснодарский край, г. Краснодар, Прикубанский внутригородской округ,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17.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номером: 23:43:0106012:2848,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Красных Партизан;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18.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23:43:0106012:28057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19.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23:43:0106012:46598,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23:43:0106012:109, расположенного по адресу: Краснодарский край, г. Краснодар, тер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21. На землях, государственная собственность на которых не разграничена, в границах кадастрового квартала: 23:43:0116058, 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 xml:space="preserve">ориентир ул. </w:t>
            </w:r>
            <w:r>
              <w:rPr>
                <w:rFonts w:eastAsia="Calibri" w:cs="Times New Roman" w:ascii="Times New Roman" w:hAnsi="Times New Roman"/>
                <w:color w:val="000000"/>
                <w:spacing w:val="-16"/>
                <w:kern w:val="0"/>
                <w:sz w:val="28"/>
                <w:szCs w:val="28"/>
                <w:lang w:val="ru-RU" w:eastAsia="en-US" w:bidi="ar-SA"/>
              </w:rPr>
              <w:t>Должанская д.7/1, вблизи с земельными участками участками с кадастровыми номерами: 23:43:0000000:15059, 23:43:0000000:15058</w:t>
            </w:r>
            <w:r>
              <w:rPr>
                <w:rFonts w:eastAsia="Calibri" w:cs="Times New Roman" w:ascii="Times New Roman" w:hAnsi="Times New Roman"/>
                <w:color w:val="000000"/>
                <w:spacing w:val="-14"/>
                <w:kern w:val="0"/>
                <w:sz w:val="28"/>
                <w:szCs w:val="28"/>
                <w:lang w:val="ru-RU" w:eastAsia="en-US" w:bidi="ar-SA"/>
              </w:rPr>
              <w:t>, 23:43:0116001:91, 23:43:0116001:92, 23:43:0116001:93, 23:43:0116001:90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pacing w:val="-18"/>
              </w:rPr>
            </w:pPr>
            <w:r>
              <w:rPr>
                <w:rFonts w:eastAsia="Calibri" w:cs="Times New Roman" w:ascii="Times New Roman" w:hAnsi="Times New Roman"/>
                <w:spacing w:val="-18"/>
                <w:kern w:val="0"/>
                <w:sz w:val="28"/>
                <w:szCs w:val="28"/>
                <w:lang w:val="ru-RU" w:eastAsia="en-US" w:bidi="ar-SA"/>
              </w:rPr>
              <w:t xml:space="preserve">22. На землях, государственная собственность на которых не разграничена, в границах кадастрового квартала: 23:43:0116001, 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lang w:val="ru-RU" w:eastAsia="en-US" w:bidi="ar-SA"/>
              </w:rPr>
              <w:t>близи участков с кадастровыми              номерами: 23:43:0116001:90, 23:43:0116001:69, 23:43:0116001:104, 23:43:0116001:21, 23:43:0116001:12, 23:43:0116001:2, 23:43:0116001:8, 23:43:0116001:15, 23:43:0116001:39, 23:43:0116001:40, 23:43:0116001:38, 23:43:0116001:113, 23:43:0116001:41.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12096</w:t>
            </w:r>
          </w:p>
        </w:tc>
        <w:tc>
          <w:tcPr>
            <w:tcW w:w="2290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</w:r>
          </w:p>
        </w:tc>
        <w:tc>
          <w:tcPr>
            <w:tcW w:w="491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Строительство, эксплуатация объектов сетей электроснабжения, их   неотъемлемых технологических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частей, необходимых для  электроснабжения и подключения (технологического присоединения) к сетям инженерно-технического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30.12.2025 по 14.01.2026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pacing w:val="-10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Договор об осуществлении технологического присоединения к электрическим сетям от 13.08.2025 № 90/ТП/2025/653;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Технические условия для присоединения к электрическим сетям от 13.08.2025 № </w:t>
      </w:r>
      <w:r>
        <w:rPr>
          <w:rFonts w:cs="Times New Roman" w:ascii="Times New Roman" w:hAnsi="Times New Roman"/>
          <w:spacing w:val="-10"/>
          <w:sz w:val="28"/>
          <w:szCs w:val="28"/>
        </w:rPr>
        <w:t>90/ТП/2025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LibreOffice/24.8.4.2$Linux_X86_64 LibreOffice_project/480$Build-2</Application>
  <AppVersion>15.0000</AppVersion>
  <Pages>5</Pages>
  <Words>762</Words>
  <Characters>5935</Characters>
  <CharactersWithSpaces>6672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2025-07-08T12:59:00Z</cp:lastPrinted>
  <dcterms:modified xsi:type="dcterms:W3CDTF">2026-02-17T16:43:39Z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