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B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C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D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0F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0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1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12000000">
      <w:pPr>
        <w:pStyle w:val="Style_5"/>
        <w:widowControl w:val="1"/>
        <w:spacing w:line="276" w:lineRule="auto"/>
        <w:ind/>
        <w:jc w:val="both"/>
        <w:rPr>
          <w:rFonts w:ascii="Montserrat" w:hAnsi="Montserrat"/>
          <w:b w:val="1"/>
        </w:rPr>
      </w:pPr>
    </w:p>
    <w:p w14:paraId="13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</w:p>
    <w:p w14:paraId="14000000">
      <w:pPr>
        <w:pStyle w:val="Style_5"/>
        <w:widowControl w:val="1"/>
        <w:spacing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Более 400 тысяч жителей Кубани с инвалидностью получают поддержку от Отделения Социального фонда России по Краснодарскому краю</w:t>
      </w:r>
    </w:p>
    <w:p w14:paraId="15000000">
      <w:pPr>
        <w:pStyle w:val="Style_5"/>
        <w:widowControl w:val="1"/>
        <w:spacing w:line="360" w:lineRule="auto"/>
        <w:ind/>
        <w:jc w:val="center"/>
        <w:rPr>
          <w:rFonts w:ascii="Times New Roman" w:hAnsi="Times New Roman"/>
        </w:rPr>
      </w:pPr>
    </w:p>
    <w:p w14:paraId="1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декабря во всём мире отмечается Международный день инвалидов. В России, как и в большинстве стран, люди с инвалидностью могут рассчитывать на комплекс государственных льгот и мер социальной поддержки. Значительную часть этих услуг предоставляет Отделение Социального фонда России по Краснодарскому краю.</w:t>
      </w:r>
    </w:p>
    <w:p w14:paraId="1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Одной из ключевых услуг регионального Отделения СФР для людей с инвалидностью является назначение одной из трёх видов пенсий: страховой, государственной и социальной. </w:t>
      </w:r>
    </w:p>
    <w:p w14:paraId="1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Страховая пенсия оформляется при наличии хотя бы одного дня трудового стажа. </w:t>
      </w:r>
    </w:p>
    <w:p w14:paraId="1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Социальная пенсия назначается тем, кто не имеет трудового стажа. Почти половина её получателей — дети или люди, получившие инвалидность в детстве. </w:t>
      </w:r>
    </w:p>
    <w:p w14:paraId="1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1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Государственная пенсия предоставляется тем, чья инвалидность связана с военной службой, подготовкой к космическим полётам, радиационными или техногенными катастрофами.</w:t>
      </w:r>
    </w:p>
    <w:p w14:paraId="1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достижении пенсионного возраста и наличии необходимых индивидуальных пенсионных коэффициентов и стажа получатели страховой или социальной пенсии по инвалидности могут перейти на пенсию по старости — в равном или более высоком размере. Люди с военной травмой и инвалиды Великой Отечественной войны имеют право на две пенсии одновременно: страховую по старости и государственную по инвалидности.</w:t>
      </w:r>
    </w:p>
    <w:p w14:paraId="2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5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Помимо пенсий, Отделение СФР по Краснодарскому краю предоставляет людям с инвалидностью ежемесячные денежные выплаты (ЕДВ), размер которых зависит от группы инвалидности. Получатели ЕДВ также имеют право на набор социальных услуг, включающий лекарства, медицинские изделия, санаторно-курортное лечение и проезд к месту лечения. При необходимости набор социальных услуг можно заменить денежной компенсацией.</w:t>
      </w:r>
    </w:p>
    <w:p w14:paraId="2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1 января 2025 года людям с инвалидностью I группы или достигшим 80 лет автоматически устанавливается надбавка к пенсии на уход. Её размер составляет: 1 314 рублей — для получателей страховой пенсии; 1 377 рублей — для получателей государственной пенсии.</w:t>
      </w:r>
    </w:p>
    <w:p w14:paraId="2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2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Региональное Отделение СФР обеспечивает людей с инвалидностью техническими средствами реабилитации (ТСР): тростями, костылями, креслами-колясками, протезами, ортопедической обувью, абсорбирующим бельём и другими необходимыми изделиями. Тем, кому транспортное </w:t>
      </w:r>
      <w:r>
        <w:rPr>
          <w:rFonts w:ascii="Times New Roman" w:hAnsi="Times New Roman"/>
        </w:rPr>
        <w:t>средство необходимо по медицинским показаниям, предоставляется компенсация половины стоимости страховки ОСАГО. Кроме того, зарегистрировав транспорт в Федеральном реестре инвалидов, можно воспользоваться правом на бесплатную парковку.</w:t>
      </w:r>
    </w:p>
    <w:p w14:paraId="3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Отделение СФР по Краснодарскому краю  также оказывает поддержку тем, кто ухаживает за людьми с инвалидностью. Например, неработающим трудоспособным гражданам, родителям или опекунам, ухаживающим за детьми-инвалидами или инвалидами с детства I группы, выплачивается 10 950 рублей ежемесячно. Родители детей с инвалидностью имеют право на четыре дополнительных оплачиваемых выходных дня в месяц, которые можно использовать для посещения врачей, обследований или получения лекарств. </w:t>
      </w:r>
    </w:p>
    <w:p w14:paraId="3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5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6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7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8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9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A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B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C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Семьи, имеющие сертификат на материнский капитал, могут направить его средства на социальную адаптацию и интеграцию детей с инвалидностью в общество.</w:t>
      </w:r>
    </w:p>
    <w:p w14:paraId="3D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3E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бизнеса предусмотрены субсидии на оборудование рабочих мест для трудоустройства людей с инвалидностью — до 200 тысяч рублей на одно рабочее место. </w:t>
      </w:r>
    </w:p>
    <w:p w14:paraId="3F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40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Большинство выплат и льгот назначаются автоматически — без заявления, на основании данных медицинского освидетельствования. Продление выплат также происходит беззаявительно, после обновления информации в государственных системах.</w:t>
      </w:r>
    </w:p>
    <w:p w14:paraId="41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42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43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44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45000000">
      <w:pPr>
        <w:pStyle w:val="Style_5"/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46000000">
      <w:pPr>
        <w:pStyle w:val="Style_6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47000000">
      <w:pPr>
        <w:pStyle w:val="Style_6"/>
        <w:widowControl w:val="1"/>
        <w:spacing w:after="280" w:before="0"/>
        <w:ind/>
        <w:jc w:val="center"/>
        <w:rPr>
          <w:rFonts w:ascii="Myriad Pro" w:hAnsi="Myriad Pro"/>
          <w:b w:val="1"/>
          <w:color w:val="488DCD"/>
          <w:sz w:val="16"/>
        </w:rPr>
      </w:pPr>
      <w:r>
        <w:drawing>
          <wp:inline>
            <wp:extent cx="306070" cy="306070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0" name="Picture 10"/>
            <a:graphic>
              <a:graphicData uri="http://schemas.openxmlformats.org/drawingml/2006/picture">
                <pic:pic>
                  <pic:nvPicPr>
                    <pic:cNvPr hidden="false" id="9" name="Picture 9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2" name="Picture 12"/>
            <a:graphic>
              <a:graphicData uri="http://schemas.openxmlformats.org/drawingml/2006/picture">
                <pic:pic>
                  <pic:nvPicPr>
                    <pic:cNvPr hidden="false" id="11" name="Picture 11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4" name="Picture 14"/>
            <a:graphic>
              <a:graphicData uri="http://schemas.openxmlformats.org/drawingml/2006/picture">
                <pic:pic>
                  <pic:nvPicPr>
                    <pic:cNvPr hidden="false" id="13" name="Picture 13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6" name="Picture 16"/>
            <a:graphic>
              <a:graphicData uri="http://schemas.openxmlformats.org/drawingml/2006/picture">
                <pic:pic>
                  <pic:nvPicPr>
                    <pic:cNvPr hidden="false" id="15" name="Picture 15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48000000">
      <w:pPr>
        <w:pStyle w:val="Style_5"/>
        <w:rPr>
          <w:rFonts w:ascii="Montserrat" w:hAnsi="Montserrat"/>
          <w:b w:val="1"/>
          <w:sz w:val="16"/>
        </w:rPr>
      </w:pPr>
    </w:p>
    <w:p w14:paraId="49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4A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4B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4C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4D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4E000000">
      <w:pPr>
        <w:pStyle w:val="Style_5"/>
        <w:widowControl w:val="1"/>
        <w:ind/>
        <w:jc w:val="right"/>
        <w:rPr>
          <w:rFonts w:ascii="Montserrat" w:hAnsi="Montserrat"/>
          <w:b w:val="1"/>
          <w:sz w:val="16"/>
        </w:rPr>
      </w:pPr>
    </w:p>
    <w:p w14:paraId="4F000000">
      <w:pPr>
        <w:pStyle w:val="Style_6"/>
        <w:widowControl w:val="1"/>
        <w:spacing w:after="0" w:before="0" w:line="276" w:lineRule="auto"/>
        <w:ind w:firstLine="708" w:left="5664"/>
        <w:jc w:val="center"/>
        <w:rPr>
          <w:rFonts w:ascii="Montserrat" w:hAnsi="Montserrat"/>
          <w:color w:val="0000FF"/>
          <w:sz w:val="16"/>
          <w:u w:val="single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2105660</wp:posOffset>
              </wp:positionV>
              <wp:extent cx="6476365" cy="87630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76365" cy="8763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79185" cy="101536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79185" cy="10153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3039745</wp:posOffset>
              </wp:positionV>
              <wp:extent cx="5370195" cy="7302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70195" cy="7302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51915" cy="391160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51915" cy="391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3263" y="0"/>
              <wp:lineTo x="-4132" y="2759"/>
              <wp:lineTo x="-4132" y="9473"/>
              <wp:lineTo x="3263" y="10174"/>
              <wp:lineTo x="-1311" y="13528"/>
              <wp:lineTo x="-2886" y="15546"/>
              <wp:lineTo x="-2886" y="16214"/>
              <wp:lineTo x="16827" y="16214"/>
              <wp:lineTo x="17752" y="16214"/>
              <wp:lineTo x="13946" y="12186"/>
              <wp:lineTo x="18664" y="8823"/>
              <wp:lineTo x="18664" y="2759"/>
              <wp:lineTo x="10954" y="0"/>
              <wp:lineTo x="3263" y="0"/>
            </wp:wrapPolygon>
          </wp:wrapTight>
          <wp:docPr hidden="false" id="5" name="Picture 5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5_ch" w:type="character">
    <w:name w:val="Normal"/>
    <w:link w:val="Style_5"/>
    <w:rPr>
      <w:rFonts w:ascii="Times New Roman" w:hAnsi="Times New Roman"/>
      <w:color w:val="000000"/>
      <w:sz w:val="24"/>
    </w:rPr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x-ph__menu__button"/>
    <w:link w:val="Style_8_ch"/>
    <w:rPr>
      <w:rFonts w:ascii="Times New Roman" w:hAnsi="Times New Roman"/>
      <w:color w:val="000000"/>
      <w:sz w:val="24"/>
    </w:rPr>
  </w:style>
  <w:style w:styleId="Style_8_ch" w:type="character">
    <w:name w:val="x-ph__menu__button"/>
    <w:link w:val="Style_8"/>
    <w:rPr>
      <w:rFonts w:ascii="Times New Roman" w:hAnsi="Times New Roman"/>
      <w:color w:val="000000"/>
      <w:sz w:val="24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5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List"/>
    <w:basedOn w:val="Style_13"/>
    <w:link w:val="Style_12_ch"/>
  </w:style>
  <w:style w:styleId="Style_12_ch" w:type="character">
    <w:name w:val="List"/>
    <w:basedOn w:val="Style_13_ch"/>
    <w:link w:val="Style_12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page number"/>
    <w:basedOn w:val="Style_17"/>
    <w:link w:val="Style_16_ch"/>
  </w:style>
  <w:style w:styleId="Style_16_ch" w:type="character">
    <w:name w:val="page number"/>
    <w:basedOn w:val="Style_17_ch"/>
    <w:link w:val="Style_16"/>
  </w:style>
  <w:style w:styleId="Style_18" w:type="paragraph">
    <w:name w:val="Заголовок 1 Знак"/>
    <w:link w:val="Style_18_ch"/>
    <w:rPr>
      <w:rFonts w:ascii="Times New Roman" w:hAnsi="Times New Roman"/>
      <w:b w:val="1"/>
      <w:color w:val="000000"/>
      <w:sz w:val="24"/>
    </w:rPr>
  </w:style>
  <w:style w:styleId="Style_18_ch" w:type="character">
    <w:name w:val="Заголовок 1 Знак"/>
    <w:link w:val="Style_18"/>
    <w:rPr>
      <w:rFonts w:ascii="Times New Roman" w:hAnsi="Times New Roman"/>
      <w:b w:val="1"/>
      <w:color w:val="000000"/>
      <w:sz w:val="24"/>
    </w:rPr>
  </w:style>
  <w:style w:styleId="Style_19" w:type="paragraph">
    <w:name w:val="Заголовок 6 Знак"/>
    <w:basedOn w:val="Style_17"/>
    <w:link w:val="Style_19_ch"/>
    <w:rPr>
      <w:rFonts w:asciiTheme="majorAscii" w:hAnsiTheme="majorHAnsi"/>
      <w:i w:val="1"/>
      <w:color w:themeColor="accent1" w:themeShade="7F" w:val="244061"/>
      <w:sz w:val="24"/>
    </w:rPr>
  </w:style>
  <w:style w:styleId="Style_19_ch" w:type="character">
    <w:name w:val="Заголовок 6 Знак"/>
    <w:basedOn w:val="Style_17_ch"/>
    <w:link w:val="Style_19"/>
    <w:rPr>
      <w:rFonts w:asciiTheme="majorAscii" w:hAnsiTheme="majorHAnsi"/>
      <w:i w:val="1"/>
      <w:color w:themeColor="accent1" w:themeShade="7F" w:val="244061"/>
      <w:sz w:val="24"/>
    </w:rPr>
  </w:style>
  <w:style w:styleId="Style_20" w:type="paragraph">
    <w:name w:val="Заголовок 4 Знак"/>
    <w:basedOn w:val="Style_17"/>
    <w:link w:val="Style_20_ch"/>
    <w:rPr>
      <w:rFonts w:asciiTheme="majorAscii" w:hAnsiTheme="majorHAnsi"/>
      <w:b w:val="1"/>
      <w:i w:val="1"/>
      <w:color w:themeColor="accent1" w:val="4F81BD"/>
      <w:sz w:val="24"/>
    </w:rPr>
  </w:style>
  <w:style w:styleId="Style_20_ch" w:type="character">
    <w:name w:val="Заголовок 4 Знак"/>
    <w:basedOn w:val="Style_17_ch"/>
    <w:link w:val="Style_20"/>
    <w:rPr>
      <w:rFonts w:asciiTheme="majorAscii" w:hAnsiTheme="majorHAnsi"/>
      <w:b w:val="1"/>
      <w:i w:val="1"/>
      <w:color w:themeColor="accent1" w:val="4F81BD"/>
      <w:sz w:val="24"/>
    </w:rPr>
  </w:style>
  <w:style w:styleId="Style_21" w:type="paragraph">
    <w:name w:val="Верхний и нижний колонтитулы"/>
    <w:basedOn w:val="Style_5"/>
    <w:link w:val="Style_21_ch"/>
  </w:style>
  <w:style w:styleId="Style_21_ch" w:type="character">
    <w:name w:val="Верхний и нижний колонтитулы"/>
    <w:basedOn w:val="Style_5_ch"/>
    <w:link w:val="Style_21"/>
  </w:style>
  <w:style w:styleId="Style_4" w:type="paragraph">
    <w:name w:val="Footer"/>
    <w:basedOn w:val="Style_5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5_ch"/>
    <w:link w:val="Style_4"/>
    <w:rPr>
      <w:sz w:val="20"/>
    </w:rPr>
  </w:style>
  <w:style w:styleId="Style_6" w:type="paragraph">
    <w:name w:val="Normal (Web)"/>
    <w:basedOn w:val="Style_5"/>
    <w:link w:val="Style_6_ch"/>
    <w:pPr>
      <w:widowControl w:val="1"/>
      <w:spacing w:afterAutospacing="on" w:beforeAutospacing="on"/>
      <w:ind/>
    </w:pPr>
  </w:style>
  <w:style w:styleId="Style_6_ch" w:type="character">
    <w:name w:val="Normal (Web)"/>
    <w:basedOn w:val="Style_5_ch"/>
    <w:link w:val="Style_6"/>
  </w:style>
  <w:style w:styleId="Style_3" w:type="paragraph">
    <w:name w:val="Содержимое врезки"/>
    <w:basedOn w:val="Style_5"/>
    <w:link w:val="Style_3_ch"/>
  </w:style>
  <w:style w:styleId="Style_3_ch" w:type="character">
    <w:name w:val="Содержимое врезки"/>
    <w:basedOn w:val="Style_5_ch"/>
    <w:link w:val="Style_3"/>
  </w:style>
  <w:style w:styleId="Style_22" w:type="paragraph">
    <w:name w:val="Интернет-ссылка"/>
    <w:link w:val="Style_22_ch"/>
    <w:rPr>
      <w:color w:val="0000FF"/>
      <w:u w:val="single"/>
    </w:rPr>
  </w:style>
  <w:style w:styleId="Style_22_ch" w:type="character">
    <w:name w:val="Интернет-ссылка"/>
    <w:link w:val="Style_22"/>
    <w:rPr>
      <w:color w:val="0000FF"/>
      <w:u w:val="single"/>
    </w:rPr>
  </w:style>
  <w:style w:styleId="Style_23" w:type="paragraph">
    <w:name w:val="List Paragraph"/>
    <w:basedOn w:val="Style_5"/>
    <w:link w:val="Style_23_ch"/>
    <w:pPr>
      <w:widowControl w:val="1"/>
      <w:spacing w:after="0" w:before="0" w:line="276" w:lineRule="auto"/>
      <w:ind w:firstLine="0" w:left="720"/>
      <w:contextualSpacing w:val="1"/>
    </w:pPr>
  </w:style>
  <w:style w:styleId="Style_23_ch" w:type="character">
    <w:name w:val="List Paragraph"/>
    <w:basedOn w:val="Style_5_ch"/>
    <w:link w:val="Style_23"/>
  </w:style>
  <w:style w:styleId="Style_24" w:type="paragraph">
    <w:name w:val="Strong"/>
    <w:link w:val="Style_24_ch"/>
    <w:rPr>
      <w:b w:val="1"/>
    </w:rPr>
  </w:style>
  <w:style w:styleId="Style_24_ch" w:type="character">
    <w:name w:val="Strong"/>
    <w:link w:val="Style_24"/>
    <w:rPr>
      <w:b w:val="1"/>
    </w:rPr>
  </w:style>
  <w:style w:styleId="Style_25" w:type="paragraph">
    <w:name w:val="toc 3"/>
    <w:next w:val="Style_5"/>
    <w:link w:val="Style_2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5_ch" w:type="character">
    <w:name w:val="toc 3"/>
    <w:link w:val="Style_25"/>
    <w:rPr>
      <w:rFonts w:ascii="XO Thames" w:hAnsi="XO Thames"/>
      <w:sz w:val="28"/>
    </w:rPr>
  </w:style>
  <w:style w:styleId="Style_26" w:type="paragraph">
    <w:name w:val="Текст документа"/>
    <w:basedOn w:val="Style_6"/>
    <w:link w:val="Style_26_ch"/>
    <w:pPr>
      <w:widowControl w:val="1"/>
      <w:ind/>
      <w:jc w:val="both"/>
    </w:pPr>
    <w:rPr>
      <w:color w:val="000000"/>
    </w:rPr>
  </w:style>
  <w:style w:styleId="Style_26_ch" w:type="character">
    <w:name w:val="Текст документа"/>
    <w:basedOn w:val="Style_6_ch"/>
    <w:link w:val="Style_26"/>
    <w:rPr>
      <w:color w:val="000000"/>
    </w:rPr>
  </w:style>
  <w:style w:styleId="Style_27" w:type="paragraph">
    <w:name w:val="apple-style-span"/>
    <w:basedOn w:val="Style_17"/>
    <w:link w:val="Style_27_ch"/>
  </w:style>
  <w:style w:styleId="Style_27_ch" w:type="character">
    <w:name w:val="apple-style-span"/>
    <w:basedOn w:val="Style_17_ch"/>
    <w:link w:val="Style_27"/>
  </w:style>
  <w:style w:styleId="Style_28" w:type="paragraph">
    <w:name w:val="Plain Text"/>
    <w:basedOn w:val="Style_5"/>
    <w:link w:val="Style_28_ch"/>
    <w:rPr>
      <w:rFonts w:ascii="Calibri" w:hAnsi="Calibri"/>
      <w:sz w:val="22"/>
    </w:rPr>
  </w:style>
  <w:style w:styleId="Style_28_ch" w:type="character">
    <w:name w:val="Plain Text"/>
    <w:basedOn w:val="Style_5_ch"/>
    <w:link w:val="Style_28"/>
    <w:rPr>
      <w:rFonts w:ascii="Calibri" w:hAnsi="Calibri"/>
      <w:sz w:val="22"/>
    </w:rPr>
  </w:style>
  <w:style w:styleId="Style_29" w:type="paragraph">
    <w:name w:val="Illustration Index 1"/>
    <w:link w:val="Style_29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29_ch" w:type="character">
    <w:name w:val="Illustration Index 1"/>
    <w:link w:val="Style_29"/>
    <w:rPr>
      <w:rFonts w:ascii="Times New Roman" w:hAnsi="Times New Roman"/>
      <w:color w:val="000000"/>
      <w:sz w:val="24"/>
    </w:rPr>
  </w:style>
  <w:style w:styleId="Style_30" w:type="paragraph">
    <w:name w:val="Caption"/>
    <w:basedOn w:val="Style_5"/>
    <w:link w:val="Style_30_ch"/>
    <w:pPr>
      <w:widowControl w:val="1"/>
      <w:spacing w:after="120" w:before="120"/>
      <w:ind/>
    </w:pPr>
    <w:rPr>
      <w:i w:val="1"/>
      <w:sz w:val="24"/>
    </w:rPr>
  </w:style>
  <w:style w:styleId="Style_30_ch" w:type="character">
    <w:name w:val="Caption"/>
    <w:basedOn w:val="Style_5_ch"/>
    <w:link w:val="Style_30"/>
    <w:rPr>
      <w:i w:val="1"/>
      <w:sz w:val="24"/>
    </w:rPr>
  </w:style>
  <w:style w:styleId="Style_31" w:type="paragraph">
    <w:name w:val="heading 5"/>
    <w:next w:val="Style_5"/>
    <w:link w:val="Style_3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2" w:type="paragraph">
    <w:name w:val="heading 1"/>
    <w:basedOn w:val="Style_5"/>
    <w:next w:val="Style_5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5_ch"/>
    <w:link w:val="Style_2"/>
    <w:rPr>
      <w:b w:val="1"/>
      <w:sz w:val="20"/>
    </w:rPr>
  </w:style>
  <w:style w:styleId="Style_32" w:type="paragraph">
    <w:name w:val="Посещённая гиперссылка"/>
    <w:link w:val="Style_32_ch"/>
    <w:rPr>
      <w:color w:val="800080"/>
      <w:u w:val="single"/>
    </w:rPr>
  </w:style>
  <w:style w:styleId="Style_32_ch" w:type="character">
    <w:name w:val="Посещённая гиперссылка"/>
    <w:link w:val="Style_32"/>
    <w:rPr>
      <w:color w:val="800080"/>
      <w:u w:val="single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3" w:type="paragraph">
    <w:name w:val="Hyperlink"/>
    <w:link w:val="Style_33_ch"/>
    <w:rPr>
      <w:color w:val="0000FF"/>
      <w:u w:val="single"/>
    </w:rPr>
  </w:style>
  <w:style w:styleId="Style_33_ch" w:type="character">
    <w:name w:val="Hyperlink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5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No Spacing"/>
    <w:link w:val="Style_36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36_ch" w:type="character">
    <w:name w:val="No Spacing"/>
    <w:link w:val="Style_36"/>
    <w:rPr>
      <w:rFonts w:ascii="Calibri" w:hAnsi="Calibri"/>
      <w:color w:val="000000"/>
      <w:sz w:val="22"/>
    </w:rPr>
  </w:style>
  <w:style w:styleId="Style_37" w:type="paragraph">
    <w:name w:val="Header and Footer"/>
    <w:link w:val="Style_37_ch"/>
    <w:pPr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Document Map"/>
    <w:basedOn w:val="Style_5"/>
    <w:link w:val="Style_38_ch"/>
    <w:rPr>
      <w:rFonts w:ascii="Tahoma" w:hAnsi="Tahoma"/>
      <w:sz w:val="20"/>
    </w:rPr>
  </w:style>
  <w:style w:styleId="Style_38_ch" w:type="character">
    <w:name w:val="Document Map"/>
    <w:basedOn w:val="Style_5_ch"/>
    <w:link w:val="Style_38"/>
    <w:rPr>
      <w:rFonts w:ascii="Tahoma" w:hAnsi="Tahoma"/>
      <w:sz w:val="20"/>
    </w:rPr>
  </w:style>
  <w:style w:styleId="Style_39" w:type="paragraph">
    <w:name w:val="Текст Знак"/>
    <w:link w:val="Style_39_ch"/>
    <w:rPr>
      <w:rFonts w:ascii="Calibri" w:hAnsi="Calibri"/>
      <w:sz w:val="22"/>
    </w:rPr>
  </w:style>
  <w:style w:styleId="Style_39_ch" w:type="character">
    <w:name w:val="Текст Знак"/>
    <w:link w:val="Style_39"/>
    <w:rPr>
      <w:rFonts w:ascii="Calibri" w:hAnsi="Calibri"/>
      <w:sz w:val="22"/>
    </w:rPr>
  </w:style>
  <w:style w:styleId="Style_40" w:type="paragraph">
    <w:name w:val="toc 9"/>
    <w:next w:val="Style_5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text-highlight"/>
    <w:link w:val="Style_41_ch"/>
  </w:style>
  <w:style w:styleId="Style_41_ch" w:type="character">
    <w:name w:val="text-highlight"/>
    <w:link w:val="Style_41"/>
  </w:style>
  <w:style w:styleId="Style_42" w:type="paragraph">
    <w:name w:val="Выделение"/>
    <w:link w:val="Style_42_ch"/>
    <w:rPr>
      <w:i w:val="1"/>
    </w:rPr>
  </w:style>
  <w:style w:styleId="Style_42_ch" w:type="character">
    <w:name w:val="Выделение"/>
    <w:link w:val="Style_42"/>
    <w:rPr>
      <w:i w:val="1"/>
    </w:rPr>
  </w:style>
  <w:style w:styleId="Style_43" w:type="paragraph">
    <w:name w:val="toc 8"/>
    <w:next w:val="Style_5"/>
    <w:link w:val="Style_4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3_ch" w:type="character">
    <w:name w:val="toc 8"/>
    <w:link w:val="Style_43"/>
    <w:rPr>
      <w:rFonts w:ascii="XO Thames" w:hAnsi="XO Thames"/>
      <w:sz w:val="28"/>
    </w:rPr>
  </w:style>
  <w:style w:styleId="Style_44" w:type="paragraph">
    <w:name w:val="Текст документа Знак"/>
    <w:link w:val="Style_44_ch"/>
    <w:rPr>
      <w:color w:val="000000"/>
      <w:sz w:val="24"/>
    </w:rPr>
  </w:style>
  <w:style w:styleId="Style_44_ch" w:type="character">
    <w:name w:val="Текст документа Знак"/>
    <w:link w:val="Style_44"/>
    <w:rPr>
      <w:color w:val="000000"/>
      <w:sz w:val="24"/>
    </w:rPr>
  </w:style>
  <w:style w:styleId="Style_45" w:type="paragraph">
    <w:name w:val="Верхний колонтитул Знак"/>
    <w:link w:val="Style_45_ch"/>
    <w:rPr>
      <w:rFonts w:ascii="Times New Roman" w:hAnsi="Times New Roman"/>
      <w:color w:val="000000"/>
      <w:sz w:val="24"/>
    </w:rPr>
  </w:style>
  <w:style w:styleId="Style_45_ch" w:type="character">
    <w:name w:val="Верхний колонтитул Знак"/>
    <w:link w:val="Style_45"/>
    <w:rPr>
      <w:rFonts w:ascii="Times New Roman" w:hAnsi="Times New Roman"/>
      <w:color w:val="000000"/>
      <w:sz w:val="24"/>
    </w:rPr>
  </w:style>
  <w:style w:styleId="Style_46" w:type="paragraph">
    <w:name w:val="Заголовок"/>
    <w:basedOn w:val="Style_5"/>
    <w:next w:val="Style_13"/>
    <w:link w:val="Style_4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6_ch" w:type="character">
    <w:name w:val="Заголовок"/>
    <w:basedOn w:val="Style_5_ch"/>
    <w:link w:val="Style_46"/>
    <w:rPr>
      <w:rFonts w:ascii="Liberation Sans" w:hAnsi="Liberation Sans"/>
      <w:sz w:val="28"/>
    </w:rPr>
  </w:style>
  <w:style w:styleId="Style_47" w:type="paragraph">
    <w:name w:val="toc 5"/>
    <w:next w:val="Style_5"/>
    <w:link w:val="Style_4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7_ch" w:type="character">
    <w:name w:val="toc 5"/>
    <w:link w:val="Style_47"/>
    <w:rPr>
      <w:rFonts w:ascii="XO Thames" w:hAnsi="XO Thames"/>
      <w:sz w:val="28"/>
    </w:rPr>
  </w:style>
  <w:style w:styleId="Style_48" w:type="paragraph">
    <w:name w:val="Body Text Indent 2"/>
    <w:basedOn w:val="Style_5"/>
    <w:link w:val="Style_48_ch"/>
    <w:pPr>
      <w:widowControl w:val="1"/>
      <w:ind w:firstLine="709"/>
      <w:jc w:val="both"/>
    </w:pPr>
  </w:style>
  <w:style w:styleId="Style_48_ch" w:type="character">
    <w:name w:val="Body Text Indent 2"/>
    <w:basedOn w:val="Style_5_ch"/>
    <w:link w:val="Style_48"/>
  </w:style>
  <w:style w:styleId="Style_1" w:type="paragraph">
    <w:name w:val="Header"/>
    <w:basedOn w:val="Style_5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13" w:type="paragraph">
    <w:name w:val="Body Text"/>
    <w:basedOn w:val="Style_5"/>
    <w:link w:val="Style_13_ch"/>
    <w:pPr>
      <w:widowControl w:val="1"/>
      <w:spacing w:after="120" w:before="0"/>
      <w:ind/>
    </w:pPr>
  </w:style>
  <w:style w:styleId="Style_13_ch" w:type="character">
    <w:name w:val="Body Text"/>
    <w:basedOn w:val="Style_5_ch"/>
    <w:link w:val="Style_13"/>
  </w:style>
  <w:style w:styleId="Style_49" w:type="paragraph">
    <w:name w:val="Гриф_Экземпляр"/>
    <w:basedOn w:val="Style_5"/>
    <w:link w:val="Style_49_ch"/>
  </w:style>
  <w:style w:styleId="Style_49_ch" w:type="character">
    <w:name w:val="Гриф_Экземпляр"/>
    <w:basedOn w:val="Style_5_ch"/>
    <w:link w:val="Style_49"/>
  </w:style>
  <w:style w:styleId="Style_50" w:type="paragraph">
    <w:name w:val="Balloon Text"/>
    <w:basedOn w:val="Style_5"/>
    <w:link w:val="Style_50_ch"/>
    <w:rPr>
      <w:rFonts w:ascii="Tahoma" w:hAnsi="Tahoma"/>
      <w:sz w:val="16"/>
    </w:rPr>
  </w:style>
  <w:style w:styleId="Style_50_ch" w:type="character">
    <w:name w:val="Balloon Text"/>
    <w:basedOn w:val="Style_5_ch"/>
    <w:link w:val="Style_50"/>
    <w:rPr>
      <w:rFonts w:ascii="Tahoma" w:hAnsi="Tahoma"/>
      <w:sz w:val="16"/>
    </w:rPr>
  </w:style>
  <w:style w:styleId="Style_51" w:type="paragraph">
    <w:name w:val="Знак"/>
    <w:basedOn w:val="Style_5"/>
    <w:link w:val="Style_51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1_ch" w:type="character">
    <w:name w:val="Знак"/>
    <w:basedOn w:val="Style_5_ch"/>
    <w:link w:val="Style_51"/>
    <w:rPr>
      <w:rFonts w:ascii="Verdana" w:hAnsi="Verdana"/>
      <w:sz w:val="20"/>
    </w:rPr>
  </w:style>
  <w:style w:styleId="Style_52" w:type="paragraph">
    <w:name w:val="apple-converted-space"/>
    <w:basedOn w:val="Style_17"/>
    <w:link w:val="Style_52_ch"/>
  </w:style>
  <w:style w:styleId="Style_52_ch" w:type="character">
    <w:name w:val="apple-converted-space"/>
    <w:basedOn w:val="Style_17_ch"/>
    <w:link w:val="Style_52"/>
  </w:style>
  <w:style w:styleId="Style_53" w:type="paragraph">
    <w:name w:val="Subtitle"/>
    <w:next w:val="Style_5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Body Text Indent"/>
    <w:basedOn w:val="Style_13"/>
    <w:link w:val="Style_54_ch"/>
  </w:style>
  <w:style w:styleId="Style_54_ch" w:type="character">
    <w:name w:val="Body Text Indent"/>
    <w:basedOn w:val="Style_13_ch"/>
    <w:link w:val="Style_54"/>
  </w:style>
  <w:style w:styleId="Style_55" w:type="paragraph">
    <w:name w:val="Standard"/>
    <w:link w:val="Style_55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55_ch" w:type="character">
    <w:name w:val="Standard"/>
    <w:link w:val="Style_55"/>
    <w:rPr>
      <w:rFonts w:ascii="Times New Roman" w:hAnsi="Times New Roman"/>
      <w:color w:val="000000"/>
      <w:sz w:val="24"/>
    </w:rPr>
  </w:style>
  <w:style w:styleId="Style_56" w:type="paragraph">
    <w:name w:val="Title"/>
    <w:next w:val="Style_5"/>
    <w:link w:val="Style_5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6_ch" w:type="character">
    <w:name w:val="Title"/>
    <w:link w:val="Style_56"/>
    <w:rPr>
      <w:rFonts w:ascii="XO Thames" w:hAnsi="XO Thames"/>
      <w:b w:val="1"/>
      <w:caps w:val="1"/>
      <w:sz w:val="40"/>
    </w:rPr>
  </w:style>
  <w:style w:styleId="Style_57" w:type="paragraph">
    <w:name w:val="heading 4"/>
    <w:basedOn w:val="Style_5"/>
    <w:next w:val="Style_5"/>
    <w:link w:val="Style_57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57_ch" w:type="character">
    <w:name w:val="heading 4"/>
    <w:basedOn w:val="Style_5_ch"/>
    <w:link w:val="Style_57"/>
    <w:rPr>
      <w:rFonts w:asciiTheme="majorAscii" w:hAnsiTheme="majorHAnsi"/>
      <w:b w:val="1"/>
      <w:i w:val="1"/>
      <w:color w:themeColor="accent1" w:val="4F81BD"/>
    </w:rPr>
  </w:style>
  <w:style w:styleId="Style_58" w:type="paragraph">
    <w:name w:val="Исполнитель документа"/>
    <w:basedOn w:val="Style_5"/>
    <w:link w:val="Style_58_ch"/>
    <w:pPr>
      <w:widowControl w:val="1"/>
      <w:ind/>
      <w:jc w:val="left"/>
    </w:pPr>
  </w:style>
  <w:style w:styleId="Style_58_ch" w:type="character">
    <w:name w:val="Исполнитель документа"/>
    <w:basedOn w:val="Style_5_ch"/>
    <w:link w:val="Style_58"/>
  </w:style>
  <w:style w:styleId="Style_59" w:type="paragraph">
    <w:name w:val="Указатель"/>
    <w:basedOn w:val="Style_5"/>
    <w:link w:val="Style_59_ch"/>
  </w:style>
  <w:style w:styleId="Style_59_ch" w:type="character">
    <w:name w:val="Указатель"/>
    <w:basedOn w:val="Style_5_ch"/>
    <w:link w:val="Style_59"/>
  </w:style>
  <w:style w:styleId="Style_60" w:type="paragraph">
    <w:name w:val="heading 2"/>
    <w:basedOn w:val="Style_5"/>
    <w:next w:val="Style_5"/>
    <w:link w:val="Style_60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0_ch" w:type="character">
    <w:name w:val="heading 2"/>
    <w:basedOn w:val="Style_5_ch"/>
    <w:link w:val="Style_60"/>
    <w:rPr>
      <w:rFonts w:ascii="Arial" w:hAnsi="Arial"/>
      <w:b w:val="1"/>
    </w:rPr>
  </w:style>
  <w:style w:styleId="Style_61" w:type="paragraph">
    <w:name w:val="Неразрешенное упоминание1"/>
    <w:link w:val="Style_61_ch"/>
    <w:rPr>
      <w:color w:val="605E5C"/>
      <w:shd w:fill="E1DFDD" w:val="clear"/>
    </w:rPr>
  </w:style>
  <w:style w:styleId="Style_61_ch" w:type="character">
    <w:name w:val="Неразрешенное упоминание1"/>
    <w:link w:val="Style_61"/>
    <w:rPr>
      <w:color w:val="605E5C"/>
      <w:shd w:fill="E1DFDD" w:val="clear"/>
    </w:rPr>
  </w:style>
  <w:style w:styleId="Style_62" w:type="paragraph">
    <w:name w:val="heading 6"/>
    <w:basedOn w:val="Style_5"/>
    <w:next w:val="Style_5"/>
    <w:link w:val="Style_62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2_ch" w:type="character">
    <w:name w:val="heading 6"/>
    <w:basedOn w:val="Style_5_ch"/>
    <w:link w:val="Style_62"/>
    <w:rPr>
      <w:rFonts w:asciiTheme="majorAscii" w:hAnsiTheme="majorHAnsi"/>
      <w:i w:val="1"/>
      <w:color w:themeColor="accent1" w:themeShade="7F" w:val="244061"/>
    </w:rPr>
  </w:style>
  <w:style w:styleId="Style_63" w:type="paragraph">
    <w:name w:val="Колонтитул"/>
    <w:basedOn w:val="Style_5"/>
    <w:link w:val="Style_63_ch"/>
  </w:style>
  <w:style w:styleId="Style_63_ch" w:type="character">
    <w:name w:val="Колонтитул"/>
    <w:basedOn w:val="Style_5_ch"/>
    <w:link w:val="Style_63"/>
  </w:style>
  <w:style w:styleId="Style_64" w:type="table">
    <w:name w:val="Table Grid"/>
    <w:basedOn w:val="Style_65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6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5.png" Type="http://schemas.openxmlformats.org/officeDocument/2006/relationships/image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media/2.png" Type="http://schemas.openxmlformats.org/officeDocument/2006/relationships/image"/>
  <Relationship Id="rId8" Target="fontTable.xml" Type="http://schemas.openxmlformats.org/officeDocument/2006/relationships/fontTable"/>
  <Relationship Id="rId4" Target="media/3.png" Type="http://schemas.openxmlformats.org/officeDocument/2006/relationships/image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5" Target="media/4.png" Type="http://schemas.openxmlformats.org/officeDocument/2006/relationships/imag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2025-12-02T10:05:58Z</dcterms:created>
  <dcterms:modified xsi:type="dcterms:W3CDTF">2025-12-04T07:57:30Z</dcterms:modified>
</cp:coreProperties>
</file>