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4FB82C9" w14:textId="77777777" w:rsidR="00855EE2" w:rsidRPr="00C31094" w:rsidRDefault="00855EE2" w:rsidP="003C39D4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C31094">
        <w:rPr>
          <w:rFonts w:ascii="Arial" w:hAnsi="Arial" w:cs="Arial"/>
          <w:sz w:val="28"/>
          <w:szCs w:val="28"/>
        </w:rPr>
        <w:t xml:space="preserve">ПРИЛОЖЕНИЕ № </w:t>
      </w:r>
      <w:r w:rsidR="00956C07" w:rsidRPr="00C31094">
        <w:rPr>
          <w:rFonts w:ascii="Arial" w:hAnsi="Arial" w:cs="Arial"/>
          <w:sz w:val="28"/>
          <w:szCs w:val="28"/>
        </w:rPr>
        <w:t>3</w:t>
      </w:r>
    </w:p>
    <w:p w14:paraId="7FD53328" w14:textId="77777777" w:rsidR="003C39D4" w:rsidRPr="0031012F" w:rsidRDefault="003C39D4" w:rsidP="003C39D4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31187314" w14:textId="77777777" w:rsidR="003C39D4" w:rsidRPr="0031012F" w:rsidRDefault="003C39D4" w:rsidP="003C39D4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Краснодара</w:t>
      </w:r>
    </w:p>
    <w:p w14:paraId="12038F53" w14:textId="77777777" w:rsidR="003C39D4" w:rsidRPr="0031012F" w:rsidRDefault="003C39D4" w:rsidP="003C39D4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>
        <w:rPr>
          <w:rFonts w:ascii="Arial" w:eastAsiaTheme="minorHAnsi" w:hAnsi="Arial" w:cs="Arial"/>
          <w:sz w:val="28"/>
          <w:szCs w:val="28"/>
        </w:rPr>
        <w:t>12</w:t>
      </w:r>
      <w:r w:rsidRPr="0031012F">
        <w:rPr>
          <w:rFonts w:ascii="Arial" w:eastAsiaTheme="minorHAnsi" w:hAnsi="Arial" w:cs="Arial"/>
          <w:sz w:val="28"/>
          <w:szCs w:val="28"/>
        </w:rPr>
        <w:t>.12.202</w:t>
      </w:r>
      <w:r>
        <w:rPr>
          <w:rFonts w:ascii="Arial" w:eastAsiaTheme="minorHAnsi" w:hAnsi="Arial" w:cs="Arial"/>
          <w:sz w:val="28"/>
          <w:szCs w:val="28"/>
        </w:rPr>
        <w:t>4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>
        <w:rPr>
          <w:rFonts w:ascii="Arial" w:eastAsiaTheme="minorHAnsi" w:hAnsi="Arial" w:cs="Arial"/>
          <w:sz w:val="28"/>
          <w:szCs w:val="28"/>
        </w:rPr>
        <w:t>83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4</w:t>
      </w:r>
    </w:p>
    <w:p w14:paraId="2D9E1A73" w14:textId="77777777" w:rsidR="003C39D4" w:rsidRPr="0031012F" w:rsidRDefault="003C39D4" w:rsidP="003C39D4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25698991" w14:textId="77777777" w:rsidR="003C39D4" w:rsidRPr="0031012F" w:rsidRDefault="003C39D4" w:rsidP="003C39D4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5CCF46B5" w14:textId="28CABD26" w:rsidR="003C39D4" w:rsidRPr="0031012F" w:rsidRDefault="003C39D4" w:rsidP="003C39D4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 w:rsidR="00430C27">
        <w:rPr>
          <w:rFonts w:ascii="Arial" w:eastAsiaTheme="minorHAnsi" w:hAnsi="Arial" w:cs="Arial"/>
          <w:sz w:val="28"/>
          <w:szCs w:val="28"/>
        </w:rPr>
        <w:t>20</w:t>
      </w:r>
      <w:r w:rsidRPr="0031012F">
        <w:rPr>
          <w:rFonts w:ascii="Arial" w:eastAsiaTheme="minorHAnsi" w:hAnsi="Arial" w:cs="Arial"/>
          <w:sz w:val="28"/>
          <w:szCs w:val="28"/>
        </w:rPr>
        <w:t>.</w:t>
      </w:r>
      <w:r w:rsidR="00DC22D7">
        <w:rPr>
          <w:rFonts w:ascii="Arial" w:eastAsiaTheme="minorHAnsi" w:hAnsi="Arial" w:cs="Arial"/>
          <w:sz w:val="28"/>
          <w:szCs w:val="28"/>
        </w:rPr>
        <w:t>1</w:t>
      </w:r>
      <w:r w:rsidR="00430C27">
        <w:rPr>
          <w:rFonts w:ascii="Arial" w:eastAsiaTheme="minorHAnsi" w:hAnsi="Arial" w:cs="Arial"/>
          <w:sz w:val="28"/>
          <w:szCs w:val="28"/>
        </w:rPr>
        <w:t>1</w:t>
      </w:r>
      <w:r w:rsidRPr="0031012F">
        <w:rPr>
          <w:rFonts w:ascii="Arial" w:eastAsiaTheme="minorHAnsi" w:hAnsi="Arial" w:cs="Arial"/>
          <w:sz w:val="28"/>
          <w:szCs w:val="28"/>
        </w:rPr>
        <w:t>.202</w:t>
      </w:r>
      <w:r>
        <w:rPr>
          <w:rFonts w:ascii="Arial" w:eastAsiaTheme="minorHAnsi" w:hAnsi="Arial" w:cs="Arial"/>
          <w:sz w:val="28"/>
          <w:szCs w:val="28"/>
        </w:rPr>
        <w:t>5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 w:rsidR="00430C27">
        <w:rPr>
          <w:rFonts w:ascii="Arial" w:eastAsiaTheme="minorHAnsi" w:hAnsi="Arial" w:cs="Arial"/>
          <w:sz w:val="28"/>
          <w:szCs w:val="28"/>
        </w:rPr>
        <w:t>4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</w:t>
      </w:r>
      <w:r w:rsidR="00430C27">
        <w:rPr>
          <w:rFonts w:ascii="Arial" w:eastAsiaTheme="minorHAnsi" w:hAnsi="Arial" w:cs="Arial"/>
          <w:sz w:val="28"/>
          <w:szCs w:val="28"/>
        </w:rPr>
        <w:t>3</w:t>
      </w:r>
      <w:r w:rsidRPr="0031012F">
        <w:rPr>
          <w:rFonts w:ascii="Arial" w:eastAsiaTheme="minorHAnsi" w:hAnsi="Arial" w:cs="Arial"/>
          <w:sz w:val="28"/>
          <w:szCs w:val="28"/>
        </w:rPr>
        <w:t>)</w:t>
      </w:r>
    </w:p>
    <w:p w14:paraId="16D86F17" w14:textId="5A0B90B3" w:rsidR="00FE21C9" w:rsidRPr="00430C27" w:rsidRDefault="00FE21C9" w:rsidP="00C31094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08BAF84D" w14:textId="77777777" w:rsidR="00430C27" w:rsidRPr="00430C27" w:rsidRDefault="00430C27" w:rsidP="00C31094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AF6E222" w14:textId="77777777" w:rsidR="00DC22D7" w:rsidRPr="00430C27" w:rsidRDefault="00DC22D7" w:rsidP="00C31094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42C1FD56" w14:textId="77777777" w:rsidR="00430C27" w:rsidRPr="00430C27" w:rsidRDefault="00430C27" w:rsidP="00430C27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430C27">
        <w:rPr>
          <w:rFonts w:ascii="Arial" w:hAnsi="Arial" w:cs="Arial"/>
          <w:b/>
          <w:sz w:val="28"/>
          <w:szCs w:val="28"/>
        </w:rPr>
        <w:t xml:space="preserve">Безвозмездные поступления из бюджета </w:t>
      </w:r>
    </w:p>
    <w:p w14:paraId="2720979F" w14:textId="77777777" w:rsidR="00430C27" w:rsidRPr="00430C27" w:rsidRDefault="00430C27" w:rsidP="00430C27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430C27">
        <w:rPr>
          <w:rFonts w:ascii="Arial" w:hAnsi="Arial" w:cs="Arial"/>
          <w:b/>
          <w:sz w:val="28"/>
          <w:szCs w:val="28"/>
        </w:rPr>
        <w:t>Краснодарского края в 2025 году</w:t>
      </w:r>
    </w:p>
    <w:p w14:paraId="28657E43" w14:textId="77777777" w:rsidR="00430C27" w:rsidRPr="00430C27" w:rsidRDefault="00430C27" w:rsidP="00430C27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58A99F77" w14:textId="77777777" w:rsidR="00430C27" w:rsidRPr="00430C27" w:rsidRDefault="00430C27" w:rsidP="00430C27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7E576ADF" w14:textId="5534BA65" w:rsidR="00430C27" w:rsidRPr="00430C27" w:rsidRDefault="00430C27" w:rsidP="00430C27">
      <w:pPr>
        <w:spacing w:after="0pt" w:line="12pt" w:lineRule="auto"/>
        <w:ind w:start="389.40pt"/>
        <w:jc w:val="center"/>
        <w:rPr>
          <w:rFonts w:ascii="Arial" w:hAnsi="Arial" w:cs="Arial"/>
          <w:sz w:val="28"/>
          <w:szCs w:val="28"/>
        </w:rPr>
      </w:pPr>
      <w:r w:rsidRPr="00430C27">
        <w:rPr>
          <w:rFonts w:ascii="Arial" w:hAnsi="Arial" w:cs="Arial"/>
          <w:sz w:val="24"/>
          <w:szCs w:val="24"/>
        </w:rPr>
        <w:t>(тыс. рублей)</w:t>
      </w:r>
    </w:p>
    <w:tbl>
      <w:tblPr>
        <w:tblW w:w="468.95pt" w:type="dxa"/>
        <w:tblInd w:w="5.65pt" w:type="dxa"/>
        <w:tblLayout w:type="fixed"/>
        <w:tblLook w:firstRow="1" w:lastRow="0" w:firstColumn="1" w:lastColumn="0" w:noHBand="0" w:noVBand="1"/>
      </w:tblPr>
      <w:tblGrid>
        <w:gridCol w:w="2717"/>
        <w:gridCol w:w="5103"/>
        <w:gridCol w:w="1559"/>
      </w:tblGrid>
      <w:tr w:rsidR="00430C27" w:rsidRPr="00430C27" w14:paraId="501C9D9F" w14:textId="77777777" w:rsidTr="00430C27">
        <w:trPr>
          <w:trHeight w:val="601"/>
        </w:trPr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7AABFA9F" w14:textId="77777777" w:rsidR="00430C27" w:rsidRPr="00430C27" w:rsidRDefault="00430C27" w:rsidP="00430C2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5.1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32BAB1A7" w14:textId="77777777" w:rsidR="00430C27" w:rsidRPr="00430C27" w:rsidRDefault="00430C27" w:rsidP="00430C2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3F3E324E" w14:textId="13F0CFEB" w:rsidR="00430C27" w:rsidRPr="00430C27" w:rsidRDefault="00430C27" w:rsidP="00430C2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74D7BAF2" w14:textId="77777777" w:rsidR="00430C27" w:rsidRPr="00430C27" w:rsidRDefault="00430C27" w:rsidP="00430C27">
      <w:pPr>
        <w:spacing w:after="0pt" w:line="12pt" w:lineRule="auto"/>
        <w:rPr>
          <w:rFonts w:ascii="Arial" w:hAnsi="Arial" w:cs="Arial"/>
          <w:sz w:val="2"/>
          <w:szCs w:val="2"/>
        </w:rPr>
      </w:pPr>
    </w:p>
    <w:tbl>
      <w:tblPr>
        <w:tblW w:w="490.25pt" w:type="dxa"/>
        <w:tblInd w:w="5.6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717"/>
        <w:gridCol w:w="5104"/>
        <w:gridCol w:w="1559"/>
        <w:gridCol w:w="425"/>
      </w:tblGrid>
      <w:tr w:rsidR="00430C27" w:rsidRPr="00430C27" w14:paraId="11004227" w14:textId="77777777" w:rsidTr="00430C27">
        <w:trPr>
          <w:trHeight w:val="315"/>
        </w:trPr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132BBC1F" w14:textId="77777777" w:rsidR="00430C27" w:rsidRPr="00430C27" w:rsidRDefault="00430C27" w:rsidP="00430C2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.20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0FDC9B73" w14:textId="77777777" w:rsidR="00430C27" w:rsidRPr="00430C27" w:rsidRDefault="00430C27" w:rsidP="00430C2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1D44485F" w14:textId="77777777" w:rsidR="00430C27" w:rsidRPr="00430C27" w:rsidRDefault="00430C27" w:rsidP="00430C2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.25pt" w:type="dxa"/>
          </w:tcPr>
          <w:p w14:paraId="5F9923D3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6E86683A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1F6863E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988DB93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25C9B8E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b/>
                <w:sz w:val="24"/>
                <w:szCs w:val="24"/>
              </w:rPr>
              <w:t>55 008 181,9</w:t>
            </w:r>
          </w:p>
        </w:tc>
        <w:tc>
          <w:tcPr>
            <w:tcW w:w="21.25pt" w:type="dxa"/>
          </w:tcPr>
          <w:p w14:paraId="05C84186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66EE0267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35595BE7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402776DF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C27">
              <w:rPr>
                <w:rFonts w:ascii="Arial" w:hAnsi="Arial" w:cs="Arial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45082D91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430C27">
              <w:rPr>
                <w:rFonts w:ascii="Arial" w:hAnsi="Arial" w:cs="Arial"/>
                <w:b/>
                <w:sz w:val="24"/>
                <w:szCs w:val="24"/>
              </w:rPr>
              <w:t>131 620,3</w:t>
            </w:r>
          </w:p>
        </w:tc>
        <w:tc>
          <w:tcPr>
            <w:tcW w:w="21.25pt" w:type="dxa"/>
          </w:tcPr>
          <w:p w14:paraId="65C8E45F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4B1DE74B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3DF06DA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2 02 15002 04 0000 150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E16C671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AC7B072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52 600,0</w:t>
            </w:r>
          </w:p>
        </w:tc>
        <w:tc>
          <w:tcPr>
            <w:tcW w:w="21.25pt" w:type="dxa"/>
          </w:tcPr>
          <w:p w14:paraId="19C8E5A0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0C7E72BA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53EFC9D" w14:textId="77777777" w:rsidR="00430C27" w:rsidRPr="00430C27" w:rsidRDefault="00430C27" w:rsidP="00430C27">
            <w:pPr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2 02 19999 04 0000 150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C6E011A" w14:textId="77777777" w:rsidR="00430C27" w:rsidRPr="00430C27" w:rsidRDefault="00430C27" w:rsidP="00430C27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532D3C21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79 020,3</w:t>
            </w:r>
          </w:p>
        </w:tc>
        <w:tc>
          <w:tcPr>
            <w:tcW w:w="21.25pt" w:type="dxa"/>
          </w:tcPr>
          <w:p w14:paraId="0968973B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0AE41ADE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A03F733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52F511F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347D3D2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430C27">
              <w:rPr>
                <w:rFonts w:ascii="Arial" w:hAnsi="Arial" w:cs="Arial"/>
                <w:b/>
                <w:sz w:val="24"/>
                <w:szCs w:val="24"/>
              </w:rPr>
              <w:t>27 821 796,5</w:t>
            </w:r>
          </w:p>
        </w:tc>
        <w:tc>
          <w:tcPr>
            <w:tcW w:w="21.25pt" w:type="dxa"/>
          </w:tcPr>
          <w:p w14:paraId="25961D05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36EEA628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BE76627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746C627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12C93DE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21 169 106,2</w:t>
            </w:r>
          </w:p>
        </w:tc>
        <w:tc>
          <w:tcPr>
            <w:tcW w:w="21.25pt" w:type="dxa"/>
          </w:tcPr>
          <w:p w14:paraId="0631935A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5954E7EB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C692ACA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2 02 25049 04 0000 150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99B748D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BD33817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540 648,8</w:t>
            </w:r>
          </w:p>
        </w:tc>
        <w:tc>
          <w:tcPr>
            <w:tcW w:w="21.25pt" w:type="dxa"/>
          </w:tcPr>
          <w:p w14:paraId="411B8F4A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7F4B461B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951FAA3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9091801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CEAC191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1 034 481,4</w:t>
            </w:r>
          </w:p>
        </w:tc>
        <w:tc>
          <w:tcPr>
            <w:tcW w:w="21.25pt" w:type="dxa"/>
          </w:tcPr>
          <w:p w14:paraId="5510C465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5AE2DF69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5CD7DD6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bCs/>
                <w:sz w:val="24"/>
                <w:szCs w:val="24"/>
              </w:rPr>
              <w:t>2 02 25401 04 0000 150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37613051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0C27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</w:t>
            </w:r>
            <w:r w:rsidRPr="00430C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6876865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BCC3C8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AFA85E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DB20BF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D84304F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33DEFE9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2993BD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15882F" w14:textId="539B4638" w:rsid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E1A84A" w14:textId="77777777" w:rsidR="0064794A" w:rsidRPr="00430C27" w:rsidRDefault="0064794A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165AB2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A266E2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51CEA2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1 249 113,4</w:t>
            </w:r>
          </w:p>
        </w:tc>
        <w:tc>
          <w:tcPr>
            <w:tcW w:w="21.25pt" w:type="dxa"/>
          </w:tcPr>
          <w:p w14:paraId="6F70F138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79F8DB7E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CA1B8E7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2 02 25418 04 0000 150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33F5620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5FD7EC27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67 323,4</w:t>
            </w:r>
          </w:p>
        </w:tc>
        <w:tc>
          <w:tcPr>
            <w:tcW w:w="21.25pt" w:type="dxa"/>
          </w:tcPr>
          <w:p w14:paraId="798B8EF9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2F14A958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B09667C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2AD8AAD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6ADCA58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137 767,4</w:t>
            </w:r>
          </w:p>
        </w:tc>
        <w:tc>
          <w:tcPr>
            <w:tcW w:w="21.25pt" w:type="dxa"/>
          </w:tcPr>
          <w:p w14:paraId="74384DFC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793601FC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6B164EB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E795DF2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115C6D6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3 177,5</w:t>
            </w:r>
          </w:p>
        </w:tc>
        <w:tc>
          <w:tcPr>
            <w:tcW w:w="21.25pt" w:type="dxa"/>
          </w:tcPr>
          <w:p w14:paraId="2B79C2E1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0AF48968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7F70EFE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2 02 25519 04 0000 150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4C06F639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4220BB47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5 086,4</w:t>
            </w:r>
          </w:p>
        </w:tc>
        <w:tc>
          <w:tcPr>
            <w:tcW w:w="21.25pt" w:type="dxa"/>
          </w:tcPr>
          <w:p w14:paraId="7CBD7313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23BBB14C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24804AA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FE7DC33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CF786B0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72 868,1</w:t>
            </w:r>
          </w:p>
        </w:tc>
        <w:tc>
          <w:tcPr>
            <w:tcW w:w="21.25pt" w:type="dxa"/>
          </w:tcPr>
          <w:p w14:paraId="3EF6F903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37F5AB01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28D75D7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2 02 25580 04 0000 150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7EEB304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430C27">
              <w:rPr>
                <w:rFonts w:ascii="Arial" w:hAnsi="Arial" w:cs="Arial"/>
                <w:spacing w:val="4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5B56684F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16 628,4</w:t>
            </w:r>
          </w:p>
        </w:tc>
        <w:tc>
          <w:tcPr>
            <w:tcW w:w="21.25pt" w:type="dxa"/>
          </w:tcPr>
          <w:p w14:paraId="1CEC7FF5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51933D03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6AE0666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2 02 25753 04 0000 150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D386A5F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закупки и монтажа оборудования для создания «умных» спортивных площадок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85586E5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12 000,0</w:t>
            </w:r>
          </w:p>
        </w:tc>
        <w:tc>
          <w:tcPr>
            <w:tcW w:w="21.25pt" w:type="dxa"/>
          </w:tcPr>
          <w:p w14:paraId="4424C480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28B50FB5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1898861E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E5DE133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295331F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3 513 595,5</w:t>
            </w:r>
          </w:p>
        </w:tc>
        <w:tc>
          <w:tcPr>
            <w:tcW w:w="21.25pt" w:type="dxa"/>
          </w:tcPr>
          <w:p w14:paraId="10D7250D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79C3C092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5285E22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8B00DDA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55103352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430C27">
              <w:rPr>
                <w:rFonts w:ascii="Arial" w:hAnsi="Arial" w:cs="Arial"/>
                <w:b/>
                <w:sz w:val="24"/>
                <w:szCs w:val="24"/>
              </w:rPr>
              <w:t>23 053 419,4</w:t>
            </w:r>
          </w:p>
        </w:tc>
        <w:tc>
          <w:tcPr>
            <w:tcW w:w="21.25pt" w:type="dxa"/>
          </w:tcPr>
          <w:p w14:paraId="698DA36F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6274C357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5BFACC7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554455C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CF57F97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21 626 653,8</w:t>
            </w:r>
          </w:p>
        </w:tc>
        <w:tc>
          <w:tcPr>
            <w:tcW w:w="21.25pt" w:type="dxa"/>
          </w:tcPr>
          <w:p w14:paraId="412C7AEE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792CC6F5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3476DA5D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EA401FE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4ED4FCF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157 658,4</w:t>
            </w:r>
          </w:p>
        </w:tc>
        <w:tc>
          <w:tcPr>
            <w:tcW w:w="21.25pt" w:type="dxa"/>
          </w:tcPr>
          <w:p w14:paraId="1F1B6635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30F350DE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5D99EB0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8A99F2D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E4C6800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lastRenderedPageBreak/>
              <w:t>225,6</w:t>
            </w:r>
          </w:p>
        </w:tc>
        <w:tc>
          <w:tcPr>
            <w:tcW w:w="21.25pt" w:type="dxa"/>
          </w:tcPr>
          <w:p w14:paraId="443E9BFF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27278BF0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1721637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2 02 35179 04 0000 150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3F25172" w14:textId="54E6EE76" w:rsidR="00430C27" w:rsidRPr="00430C27" w:rsidRDefault="00430C27" w:rsidP="0064794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22B55DA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389364F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F52B52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8BD297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01AB09D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44 417,3</w:t>
            </w:r>
          </w:p>
        </w:tc>
        <w:tc>
          <w:tcPr>
            <w:tcW w:w="21.25pt" w:type="dxa"/>
          </w:tcPr>
          <w:p w14:paraId="0AF65500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11C8A97C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33302CBD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2 02 35303 04 0000 150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A310B20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684BADF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01B43C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6C369D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78168D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06002F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41C032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77360D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615C2C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D1A00D1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574 608,4</w:t>
            </w:r>
          </w:p>
        </w:tc>
        <w:tc>
          <w:tcPr>
            <w:tcW w:w="21.25pt" w:type="dxa"/>
          </w:tcPr>
          <w:p w14:paraId="099E1CEF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5A9BEFCD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A1AB769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DFB2E48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30C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82B52A7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649 855,9</w:t>
            </w:r>
          </w:p>
        </w:tc>
        <w:tc>
          <w:tcPr>
            <w:tcW w:w="21.25pt" w:type="dxa"/>
          </w:tcPr>
          <w:p w14:paraId="710EA9FB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7764E53A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B4B81C9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30C27">
              <w:rPr>
                <w:rFonts w:ascii="Arial" w:hAnsi="Arial" w:cs="Arial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ABECE98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C27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55085723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C27">
              <w:rPr>
                <w:rFonts w:ascii="Arial" w:hAnsi="Arial" w:cs="Arial"/>
                <w:b/>
                <w:bCs/>
                <w:sz w:val="24"/>
                <w:szCs w:val="24"/>
              </w:rPr>
              <w:t>4 001 345,7</w:t>
            </w:r>
          </w:p>
        </w:tc>
        <w:tc>
          <w:tcPr>
            <w:tcW w:w="21.25pt" w:type="dxa"/>
          </w:tcPr>
          <w:p w14:paraId="3C03C337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6BA8DBB0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4BAD083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C27">
              <w:rPr>
                <w:rFonts w:ascii="Arial" w:hAnsi="Arial" w:cs="Arial"/>
                <w:bCs/>
                <w:sz w:val="24"/>
                <w:szCs w:val="24"/>
              </w:rPr>
              <w:t>2 02 45050 04 0000 150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DDE27E7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0C2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EAD9B91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Cs/>
                <w:sz w:val="24"/>
                <w:szCs w:val="24"/>
              </w:rPr>
            </w:pPr>
            <w:r w:rsidRPr="00430C27">
              <w:rPr>
                <w:rFonts w:ascii="Arial" w:hAnsi="Arial" w:cs="Arial"/>
                <w:bCs/>
                <w:sz w:val="24"/>
                <w:szCs w:val="24"/>
              </w:rPr>
              <w:t>12 030,6</w:t>
            </w:r>
          </w:p>
        </w:tc>
        <w:tc>
          <w:tcPr>
            <w:tcW w:w="21.25pt" w:type="dxa"/>
          </w:tcPr>
          <w:p w14:paraId="3535CA91" w14:textId="77777777" w:rsidR="00430C27" w:rsidRPr="00430C27" w:rsidRDefault="00430C27" w:rsidP="00430C27">
            <w:pPr>
              <w:rPr>
                <w:rFonts w:ascii="Arial" w:hAnsi="Arial" w:cs="Arial"/>
              </w:rPr>
            </w:pPr>
          </w:p>
        </w:tc>
      </w:tr>
      <w:tr w:rsidR="00430C27" w:rsidRPr="00430C27" w14:paraId="1B2DA3D8" w14:textId="77777777" w:rsidTr="00430C27">
        <w:tc>
          <w:tcPr>
            <w:tcW w:w="135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800E5EC" w14:textId="77777777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2 02 49999 04 0000 150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58179A8" w14:textId="77777777" w:rsidR="00430C27" w:rsidRPr="00430C27" w:rsidRDefault="00430C27" w:rsidP="00430C27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7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3250397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430C27">
              <w:rPr>
                <w:rFonts w:ascii="Arial" w:hAnsi="Arial" w:cs="Arial"/>
                <w:sz w:val="24"/>
                <w:szCs w:val="24"/>
              </w:rPr>
              <w:t>3 989 315,1</w:t>
            </w:r>
          </w:p>
        </w:tc>
        <w:tc>
          <w:tcPr>
            <w:tcW w:w="21.25pt" w:type="dxa"/>
          </w:tcPr>
          <w:p w14:paraId="2E077E5D" w14:textId="77777777" w:rsidR="00430C27" w:rsidRPr="00430C27" w:rsidRDefault="00430C27" w:rsidP="00430C27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878CB3" w14:textId="1D39293B" w:rsidR="00430C27" w:rsidRPr="00430C27" w:rsidRDefault="00430C27" w:rsidP="00430C27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82A76F6" w14:textId="1073C886" w:rsidR="002C603C" w:rsidRPr="00DC22D7" w:rsidRDefault="002C603C" w:rsidP="00FE21C9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sectPr w:rsidR="002C603C" w:rsidRPr="00DC22D7" w:rsidSect="00C84891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38EA09F" w14:textId="77777777" w:rsidR="00F14D17" w:rsidRDefault="00F14D17" w:rsidP="00C41AB0">
      <w:pPr>
        <w:spacing w:after="0pt" w:line="12pt" w:lineRule="auto"/>
      </w:pPr>
      <w:r>
        <w:separator/>
      </w:r>
    </w:p>
  </w:endnote>
  <w:endnote w:type="continuationSeparator" w:id="0">
    <w:p w14:paraId="6C71EA75" w14:textId="77777777" w:rsidR="00F14D17" w:rsidRDefault="00F14D17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E8B5AC1" w14:textId="77777777" w:rsidR="00F14D17" w:rsidRDefault="00F14D17" w:rsidP="00C41AB0">
      <w:pPr>
        <w:spacing w:after="0pt" w:line="12pt" w:lineRule="auto"/>
      </w:pPr>
      <w:r>
        <w:separator/>
      </w:r>
    </w:p>
  </w:footnote>
  <w:footnote w:type="continuationSeparator" w:id="0">
    <w:p w14:paraId="29FFBC4C" w14:textId="77777777" w:rsidR="00F14D17" w:rsidRDefault="00F14D17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46D0CB9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4F5F75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5970"/>
    <w:rsid w:val="00006C2B"/>
    <w:rsid w:val="000106B7"/>
    <w:rsid w:val="00016300"/>
    <w:rsid w:val="00023F9F"/>
    <w:rsid w:val="000519B2"/>
    <w:rsid w:val="000522D4"/>
    <w:rsid w:val="000533CD"/>
    <w:rsid w:val="000536C2"/>
    <w:rsid w:val="00054D45"/>
    <w:rsid w:val="00074EE0"/>
    <w:rsid w:val="00095012"/>
    <w:rsid w:val="00097E78"/>
    <w:rsid w:val="000B2FCE"/>
    <w:rsid w:val="000D2F9B"/>
    <w:rsid w:val="000D648E"/>
    <w:rsid w:val="000D6617"/>
    <w:rsid w:val="000E6F78"/>
    <w:rsid w:val="00120B2D"/>
    <w:rsid w:val="00121F5A"/>
    <w:rsid w:val="0013615D"/>
    <w:rsid w:val="00150F57"/>
    <w:rsid w:val="001608F6"/>
    <w:rsid w:val="001A1311"/>
    <w:rsid w:val="001A2C9F"/>
    <w:rsid w:val="001A6FC1"/>
    <w:rsid w:val="001B048F"/>
    <w:rsid w:val="001C052F"/>
    <w:rsid w:val="001D4599"/>
    <w:rsid w:val="001D5DCB"/>
    <w:rsid w:val="001E3C2C"/>
    <w:rsid w:val="001E4694"/>
    <w:rsid w:val="001F59ED"/>
    <w:rsid w:val="002023E2"/>
    <w:rsid w:val="00205E93"/>
    <w:rsid w:val="00213F68"/>
    <w:rsid w:val="00215ECC"/>
    <w:rsid w:val="0025208B"/>
    <w:rsid w:val="0025757B"/>
    <w:rsid w:val="00274D67"/>
    <w:rsid w:val="00277CBA"/>
    <w:rsid w:val="002B62CD"/>
    <w:rsid w:val="002C3B63"/>
    <w:rsid w:val="002C603C"/>
    <w:rsid w:val="002E3706"/>
    <w:rsid w:val="002E6FD4"/>
    <w:rsid w:val="00305995"/>
    <w:rsid w:val="0030746F"/>
    <w:rsid w:val="00315628"/>
    <w:rsid w:val="0032510C"/>
    <w:rsid w:val="003428A4"/>
    <w:rsid w:val="0035004E"/>
    <w:rsid w:val="003638C7"/>
    <w:rsid w:val="00375B77"/>
    <w:rsid w:val="00383DF9"/>
    <w:rsid w:val="00395BAA"/>
    <w:rsid w:val="003A0B13"/>
    <w:rsid w:val="003A2ACF"/>
    <w:rsid w:val="003A4B32"/>
    <w:rsid w:val="003C39D4"/>
    <w:rsid w:val="003F51B7"/>
    <w:rsid w:val="00405577"/>
    <w:rsid w:val="004147C9"/>
    <w:rsid w:val="004223E9"/>
    <w:rsid w:val="00426A19"/>
    <w:rsid w:val="00430C27"/>
    <w:rsid w:val="00430DAE"/>
    <w:rsid w:val="0043547C"/>
    <w:rsid w:val="00440F19"/>
    <w:rsid w:val="00441308"/>
    <w:rsid w:val="0045717B"/>
    <w:rsid w:val="0046306E"/>
    <w:rsid w:val="004662FC"/>
    <w:rsid w:val="0049415B"/>
    <w:rsid w:val="004A41E3"/>
    <w:rsid w:val="004B622C"/>
    <w:rsid w:val="004C357A"/>
    <w:rsid w:val="004C7A47"/>
    <w:rsid w:val="004C7D16"/>
    <w:rsid w:val="004D30A6"/>
    <w:rsid w:val="004D45B1"/>
    <w:rsid w:val="004E66FB"/>
    <w:rsid w:val="004F1202"/>
    <w:rsid w:val="004F5F75"/>
    <w:rsid w:val="00500D9A"/>
    <w:rsid w:val="005026DA"/>
    <w:rsid w:val="005108F7"/>
    <w:rsid w:val="005152FA"/>
    <w:rsid w:val="005429B6"/>
    <w:rsid w:val="005637C5"/>
    <w:rsid w:val="00563DC9"/>
    <w:rsid w:val="00595327"/>
    <w:rsid w:val="00597FBF"/>
    <w:rsid w:val="005A2FC2"/>
    <w:rsid w:val="005A5E45"/>
    <w:rsid w:val="005B208F"/>
    <w:rsid w:val="005B2B0F"/>
    <w:rsid w:val="005C10A2"/>
    <w:rsid w:val="005C25F6"/>
    <w:rsid w:val="005C3EFE"/>
    <w:rsid w:val="005E0A4B"/>
    <w:rsid w:val="005F0DB3"/>
    <w:rsid w:val="005F7CA7"/>
    <w:rsid w:val="006031E7"/>
    <w:rsid w:val="00623C4A"/>
    <w:rsid w:val="00626EC3"/>
    <w:rsid w:val="00644F26"/>
    <w:rsid w:val="0064794A"/>
    <w:rsid w:val="00650578"/>
    <w:rsid w:val="00654BEA"/>
    <w:rsid w:val="00655626"/>
    <w:rsid w:val="006A1279"/>
    <w:rsid w:val="006A76B5"/>
    <w:rsid w:val="006C299D"/>
    <w:rsid w:val="006D17B4"/>
    <w:rsid w:val="006D2D99"/>
    <w:rsid w:val="006D56A6"/>
    <w:rsid w:val="006E5B7E"/>
    <w:rsid w:val="006E7710"/>
    <w:rsid w:val="00713F01"/>
    <w:rsid w:val="0073692E"/>
    <w:rsid w:val="00737D6C"/>
    <w:rsid w:val="007425B4"/>
    <w:rsid w:val="007512E0"/>
    <w:rsid w:val="00755341"/>
    <w:rsid w:val="00755F48"/>
    <w:rsid w:val="0076050E"/>
    <w:rsid w:val="00765286"/>
    <w:rsid w:val="00781A17"/>
    <w:rsid w:val="007860E8"/>
    <w:rsid w:val="0078610A"/>
    <w:rsid w:val="00797C65"/>
    <w:rsid w:val="007A794F"/>
    <w:rsid w:val="007B1899"/>
    <w:rsid w:val="007C04CC"/>
    <w:rsid w:val="007C24FA"/>
    <w:rsid w:val="007C2F81"/>
    <w:rsid w:val="007C71EB"/>
    <w:rsid w:val="007D00A4"/>
    <w:rsid w:val="007E1861"/>
    <w:rsid w:val="00813E5F"/>
    <w:rsid w:val="00823A6C"/>
    <w:rsid w:val="00825182"/>
    <w:rsid w:val="008268CE"/>
    <w:rsid w:val="00830588"/>
    <w:rsid w:val="00837CEC"/>
    <w:rsid w:val="00855EE2"/>
    <w:rsid w:val="00886CAF"/>
    <w:rsid w:val="00891B29"/>
    <w:rsid w:val="008A1BAE"/>
    <w:rsid w:val="008A1DE1"/>
    <w:rsid w:val="008C5A0B"/>
    <w:rsid w:val="00912DFC"/>
    <w:rsid w:val="00930F6C"/>
    <w:rsid w:val="009337AF"/>
    <w:rsid w:val="0093573B"/>
    <w:rsid w:val="00956C07"/>
    <w:rsid w:val="00963F8A"/>
    <w:rsid w:val="00965301"/>
    <w:rsid w:val="009724D1"/>
    <w:rsid w:val="00975712"/>
    <w:rsid w:val="009762DB"/>
    <w:rsid w:val="00980395"/>
    <w:rsid w:val="009C2070"/>
    <w:rsid w:val="009E3218"/>
    <w:rsid w:val="00A07744"/>
    <w:rsid w:val="00A078E4"/>
    <w:rsid w:val="00A1792E"/>
    <w:rsid w:val="00A252B3"/>
    <w:rsid w:val="00A26291"/>
    <w:rsid w:val="00A301C6"/>
    <w:rsid w:val="00A52D62"/>
    <w:rsid w:val="00A565CE"/>
    <w:rsid w:val="00A646B3"/>
    <w:rsid w:val="00A76910"/>
    <w:rsid w:val="00A84D2D"/>
    <w:rsid w:val="00AB3785"/>
    <w:rsid w:val="00AC43AA"/>
    <w:rsid w:val="00AD5AFD"/>
    <w:rsid w:val="00AE5F79"/>
    <w:rsid w:val="00AF4654"/>
    <w:rsid w:val="00B0369C"/>
    <w:rsid w:val="00B15A0E"/>
    <w:rsid w:val="00B45AF0"/>
    <w:rsid w:val="00B6028A"/>
    <w:rsid w:val="00B62897"/>
    <w:rsid w:val="00B7605F"/>
    <w:rsid w:val="00B776B2"/>
    <w:rsid w:val="00B80735"/>
    <w:rsid w:val="00B85A5F"/>
    <w:rsid w:val="00BA2652"/>
    <w:rsid w:val="00BD363F"/>
    <w:rsid w:val="00BD43EC"/>
    <w:rsid w:val="00BD4F2A"/>
    <w:rsid w:val="00C00494"/>
    <w:rsid w:val="00C31094"/>
    <w:rsid w:val="00C35232"/>
    <w:rsid w:val="00C41AB0"/>
    <w:rsid w:val="00C45AA3"/>
    <w:rsid w:val="00C468BA"/>
    <w:rsid w:val="00C67503"/>
    <w:rsid w:val="00C73870"/>
    <w:rsid w:val="00C84891"/>
    <w:rsid w:val="00C91BA2"/>
    <w:rsid w:val="00CA6CB7"/>
    <w:rsid w:val="00CF08DE"/>
    <w:rsid w:val="00CF5681"/>
    <w:rsid w:val="00D03F61"/>
    <w:rsid w:val="00D138E2"/>
    <w:rsid w:val="00D14309"/>
    <w:rsid w:val="00D22681"/>
    <w:rsid w:val="00D43522"/>
    <w:rsid w:val="00D45659"/>
    <w:rsid w:val="00D57D46"/>
    <w:rsid w:val="00D659EF"/>
    <w:rsid w:val="00D70BD1"/>
    <w:rsid w:val="00D7180E"/>
    <w:rsid w:val="00D93BAE"/>
    <w:rsid w:val="00DB6FC5"/>
    <w:rsid w:val="00DC22D7"/>
    <w:rsid w:val="00DC47E1"/>
    <w:rsid w:val="00DC7B1D"/>
    <w:rsid w:val="00DD0A3F"/>
    <w:rsid w:val="00DD1E3E"/>
    <w:rsid w:val="00DF541D"/>
    <w:rsid w:val="00E06901"/>
    <w:rsid w:val="00E0782A"/>
    <w:rsid w:val="00E25E56"/>
    <w:rsid w:val="00E33013"/>
    <w:rsid w:val="00E40E2D"/>
    <w:rsid w:val="00E4444B"/>
    <w:rsid w:val="00E555B0"/>
    <w:rsid w:val="00E73230"/>
    <w:rsid w:val="00EA305B"/>
    <w:rsid w:val="00EA581C"/>
    <w:rsid w:val="00EA6F3C"/>
    <w:rsid w:val="00EB63DB"/>
    <w:rsid w:val="00EB6BE3"/>
    <w:rsid w:val="00EC4ECB"/>
    <w:rsid w:val="00ED76BA"/>
    <w:rsid w:val="00EE5000"/>
    <w:rsid w:val="00EE64E7"/>
    <w:rsid w:val="00EF365F"/>
    <w:rsid w:val="00F11839"/>
    <w:rsid w:val="00F14D17"/>
    <w:rsid w:val="00F16598"/>
    <w:rsid w:val="00F2486D"/>
    <w:rsid w:val="00F26653"/>
    <w:rsid w:val="00F45B95"/>
    <w:rsid w:val="00F82A4C"/>
    <w:rsid w:val="00F846C7"/>
    <w:rsid w:val="00FA18B5"/>
    <w:rsid w:val="00FA400E"/>
    <w:rsid w:val="00FA6C4F"/>
    <w:rsid w:val="00FB44C0"/>
    <w:rsid w:val="00FC53F1"/>
    <w:rsid w:val="00FD4DF9"/>
    <w:rsid w:val="00FE21C9"/>
    <w:rsid w:val="00FF30B4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82190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3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434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144</cp:revision>
  <cp:lastPrinted>2022-08-22T08:40:00Z</cp:lastPrinted>
  <dcterms:created xsi:type="dcterms:W3CDTF">2021-10-20T06:48:00Z</dcterms:created>
  <dcterms:modified xsi:type="dcterms:W3CDTF">2025-11-24T10:47:00Z</dcterms:modified>
</cp:coreProperties>
</file>