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336839" w:rsidRDefault="003C2871" w:rsidP="00336839">
      <w:pPr>
        <w:contextualSpacing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             </w:t>
      </w:r>
      <w:r w:rsidR="003C59FC" w:rsidRPr="00336839">
        <w:rPr>
          <w:b/>
          <w:sz w:val="20"/>
          <w:szCs w:val="20"/>
        </w:rPr>
        <w:t xml:space="preserve">                    ПРОТОКОЛ № 9</w:t>
      </w:r>
      <w:r w:rsidRPr="00336839">
        <w:rPr>
          <w:b/>
          <w:sz w:val="20"/>
          <w:szCs w:val="20"/>
        </w:rPr>
        <w:t>/2015</w:t>
      </w:r>
    </w:p>
    <w:p w:rsidR="003C2871" w:rsidRPr="00336839" w:rsidRDefault="003C2871" w:rsidP="00336839">
      <w:pPr>
        <w:contextualSpacing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ЗАСЕДАНИЯ ПРАВЛЕНИЯ ТСЖ "ПРОМЫШЛЕННАЯ 19</w:t>
      </w:r>
      <w:r w:rsidR="00063833" w:rsidRPr="00336839">
        <w:rPr>
          <w:b/>
          <w:sz w:val="20"/>
          <w:szCs w:val="20"/>
        </w:rPr>
        <w:t>"</w:t>
      </w:r>
    </w:p>
    <w:p w:rsidR="00063833" w:rsidRPr="00336839" w:rsidRDefault="00063833" w:rsidP="00336839">
      <w:pPr>
        <w:contextualSpacing/>
        <w:rPr>
          <w:sz w:val="20"/>
          <w:szCs w:val="20"/>
        </w:rPr>
      </w:pP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г. Краснодар                                                   </w:t>
      </w:r>
      <w:r w:rsidR="00063833" w:rsidRPr="00336839">
        <w:rPr>
          <w:sz w:val="20"/>
          <w:szCs w:val="20"/>
        </w:rPr>
        <w:t xml:space="preserve">                   </w:t>
      </w:r>
      <w:r w:rsidRPr="00336839">
        <w:rPr>
          <w:sz w:val="20"/>
          <w:szCs w:val="20"/>
        </w:rPr>
        <w:t xml:space="preserve">    </w:t>
      </w:r>
      <w:r w:rsidR="00336839">
        <w:rPr>
          <w:sz w:val="20"/>
          <w:szCs w:val="20"/>
        </w:rPr>
        <w:t xml:space="preserve">                                   </w:t>
      </w:r>
      <w:r w:rsidR="003C59FC" w:rsidRPr="00336839">
        <w:rPr>
          <w:sz w:val="20"/>
          <w:szCs w:val="20"/>
        </w:rPr>
        <w:t xml:space="preserve"> с 08 ч 00 м до 09 ч 00 м     02.11</w:t>
      </w:r>
      <w:r w:rsidRPr="00336839">
        <w:rPr>
          <w:sz w:val="20"/>
          <w:szCs w:val="20"/>
        </w:rPr>
        <w:t>.2015 г.</w:t>
      </w:r>
    </w:p>
    <w:p w:rsidR="00063833" w:rsidRPr="00336839" w:rsidRDefault="00063833" w:rsidP="00336839">
      <w:pPr>
        <w:contextualSpacing/>
        <w:rPr>
          <w:sz w:val="20"/>
          <w:szCs w:val="20"/>
        </w:rPr>
      </w:pP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Место </w:t>
      </w:r>
      <w:r w:rsidR="002906E1" w:rsidRPr="00336839">
        <w:rPr>
          <w:sz w:val="20"/>
          <w:szCs w:val="20"/>
        </w:rPr>
        <w:t>проведения: офис</w:t>
      </w:r>
      <w:r w:rsidRPr="00336839">
        <w:rPr>
          <w:sz w:val="20"/>
          <w:szCs w:val="20"/>
        </w:rPr>
        <w:t xml:space="preserve"> ТСЖ "Промышленная 19" второй подъезд первый этаж дома.</w:t>
      </w: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Присутствовали члены Правления ТСЖ:</w:t>
      </w: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1. Ястребов Игорь Иванович (кв.</w:t>
      </w:r>
      <w:r w:rsidR="002906E1" w:rsidRPr="00336839">
        <w:rPr>
          <w:sz w:val="20"/>
          <w:szCs w:val="20"/>
        </w:rPr>
        <w:t>62) -</w:t>
      </w:r>
      <w:r w:rsidRPr="00336839">
        <w:rPr>
          <w:sz w:val="20"/>
          <w:szCs w:val="20"/>
        </w:rPr>
        <w:t xml:space="preserve"> Председатель Правления.</w:t>
      </w: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2</w:t>
      </w:r>
      <w:r w:rsidR="0012221E" w:rsidRPr="00336839">
        <w:rPr>
          <w:sz w:val="20"/>
          <w:szCs w:val="20"/>
        </w:rPr>
        <w:t>. Кооп Дмитрий Эдуардович (кв.44)</w:t>
      </w:r>
      <w:r w:rsidR="002906E1" w:rsidRPr="00336839">
        <w:rPr>
          <w:sz w:val="20"/>
          <w:szCs w:val="20"/>
        </w:rPr>
        <w:t xml:space="preserve"> -</w:t>
      </w:r>
      <w:r w:rsidRPr="00336839">
        <w:rPr>
          <w:sz w:val="20"/>
          <w:szCs w:val="20"/>
        </w:rPr>
        <w:t xml:space="preserve"> член Правления.</w:t>
      </w:r>
    </w:p>
    <w:p w:rsidR="0012221E" w:rsidRPr="00336839" w:rsidRDefault="0012221E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3. Гойгова Марета Саварбековна (кв.101) – член Правления.</w:t>
      </w:r>
    </w:p>
    <w:p w:rsidR="003C2871" w:rsidRP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                </w:t>
      </w:r>
      <w:r w:rsidR="003E1151" w:rsidRPr="00336839">
        <w:rPr>
          <w:sz w:val="20"/>
          <w:szCs w:val="20"/>
        </w:rPr>
        <w:t xml:space="preserve">     </w:t>
      </w:r>
      <w:r w:rsidR="005D33A6" w:rsidRPr="00336839">
        <w:rPr>
          <w:sz w:val="20"/>
          <w:szCs w:val="20"/>
        </w:rPr>
        <w:t>Присутствовало три</w:t>
      </w:r>
      <w:r w:rsidRPr="00336839">
        <w:rPr>
          <w:sz w:val="20"/>
          <w:szCs w:val="20"/>
        </w:rPr>
        <w:t xml:space="preserve"> члена Правления из четырех</w:t>
      </w:r>
      <w:r w:rsidR="005D33A6" w:rsidRPr="00336839">
        <w:rPr>
          <w:sz w:val="20"/>
          <w:szCs w:val="20"/>
        </w:rPr>
        <w:t xml:space="preserve"> (член Правления Котенко Юлия Семёновна (кв.155) отсутствовала по не известной причин)</w:t>
      </w:r>
      <w:r w:rsidRPr="00336839">
        <w:rPr>
          <w:sz w:val="20"/>
          <w:szCs w:val="20"/>
        </w:rPr>
        <w:t xml:space="preserve">, что составило более 50 %. </w:t>
      </w:r>
      <w:r w:rsidR="003327E9" w:rsidRPr="00336839">
        <w:rPr>
          <w:sz w:val="20"/>
          <w:szCs w:val="20"/>
        </w:rPr>
        <w:t xml:space="preserve"> </w:t>
      </w:r>
      <w:r w:rsidRPr="00336839">
        <w:rPr>
          <w:sz w:val="20"/>
          <w:szCs w:val="20"/>
        </w:rPr>
        <w:t>Кворум имеется, заседание правомочно.</w:t>
      </w:r>
      <w:r w:rsidR="00754C70" w:rsidRPr="00336839">
        <w:rPr>
          <w:sz w:val="20"/>
          <w:szCs w:val="20"/>
        </w:rPr>
        <w:t>На заседании Правления присутствовал член ТСЖ Артемьев А.Г. кв.66.</w:t>
      </w:r>
    </w:p>
    <w:p w:rsidR="00336839" w:rsidRDefault="003C2871" w:rsidP="00336839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                                                                </w:t>
      </w:r>
    </w:p>
    <w:p w:rsidR="003C2871" w:rsidRPr="00336839" w:rsidRDefault="00336839" w:rsidP="00336839">
      <w:pPr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3C2871" w:rsidRPr="00336839">
        <w:rPr>
          <w:b/>
          <w:sz w:val="20"/>
          <w:szCs w:val="20"/>
        </w:rPr>
        <w:t>ПОВЕСТКА ДНЯ:</w:t>
      </w:r>
    </w:p>
    <w:p w:rsidR="003A3DE7" w:rsidRPr="00336839" w:rsidRDefault="00673B92" w:rsidP="00336839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Подписание дополнительного соглашения с мусороуборочной компанией ООО «Улыбнись чистому городу» по сбору первичных ТБО по адресу: ул.Промышленная,38.</w:t>
      </w:r>
    </w:p>
    <w:p w:rsidR="00673B92" w:rsidRPr="00336839" w:rsidRDefault="005D33A6" w:rsidP="00336839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Изготавление трех решеток на технологические спуски в подвальные помещения</w:t>
      </w:r>
      <w:r w:rsidR="00673B92" w:rsidRPr="00336839">
        <w:rPr>
          <w:b/>
          <w:sz w:val="20"/>
          <w:szCs w:val="20"/>
        </w:rPr>
        <w:t>.</w:t>
      </w:r>
    </w:p>
    <w:p w:rsidR="005D33A6" w:rsidRPr="00336839" w:rsidRDefault="005D33A6" w:rsidP="00336839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Положение о Правлении ТСЖ.</w:t>
      </w:r>
    </w:p>
    <w:p w:rsidR="005D33A6" w:rsidRPr="00336839" w:rsidRDefault="005D33A6" w:rsidP="00336839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Работа с должниками.</w:t>
      </w:r>
    </w:p>
    <w:p w:rsidR="008D24B9" w:rsidRPr="00336839" w:rsidRDefault="008D24B9" w:rsidP="00336839">
      <w:pPr>
        <w:contextualSpacing/>
        <w:rPr>
          <w:b/>
          <w:sz w:val="20"/>
          <w:szCs w:val="20"/>
          <w:u w:val="single"/>
        </w:rPr>
      </w:pPr>
    </w:p>
    <w:p w:rsidR="006752D4" w:rsidRPr="00336839" w:rsidRDefault="003C2871" w:rsidP="00336839">
      <w:pPr>
        <w:contextualSpacing/>
        <w:rPr>
          <w:b/>
          <w:sz w:val="20"/>
          <w:szCs w:val="20"/>
          <w:u w:val="single"/>
        </w:rPr>
      </w:pPr>
      <w:r w:rsidRPr="00336839">
        <w:rPr>
          <w:b/>
          <w:sz w:val="20"/>
          <w:szCs w:val="20"/>
          <w:u w:val="single"/>
        </w:rPr>
        <w:t>РЕШЕНИЯ:</w:t>
      </w:r>
    </w:p>
    <w:p w:rsidR="007D358A" w:rsidRPr="00336839" w:rsidRDefault="00673B92" w:rsidP="00336839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первому</w:t>
      </w:r>
      <w:r w:rsidR="003C2871" w:rsidRPr="00336839">
        <w:rPr>
          <w:b/>
          <w:sz w:val="20"/>
          <w:szCs w:val="20"/>
        </w:rPr>
        <w:t xml:space="preserve"> вопросу повестки дня</w:t>
      </w:r>
      <w:r w:rsidR="003C2871"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</w:t>
      </w:r>
      <w:r w:rsidR="003310CA" w:rsidRPr="00336839">
        <w:rPr>
          <w:sz w:val="20"/>
          <w:szCs w:val="20"/>
        </w:rPr>
        <w:t xml:space="preserve"> пояснил, что</w:t>
      </w:r>
      <w:r w:rsidR="00567963" w:rsidRPr="00336839">
        <w:rPr>
          <w:sz w:val="20"/>
          <w:szCs w:val="20"/>
        </w:rPr>
        <w:t xml:space="preserve"> </w:t>
      </w:r>
      <w:r w:rsidR="006752D4" w:rsidRPr="00336839">
        <w:rPr>
          <w:sz w:val="20"/>
          <w:szCs w:val="20"/>
        </w:rPr>
        <w:t xml:space="preserve">нам необходимо </w:t>
      </w:r>
      <w:r w:rsidRPr="00336839">
        <w:rPr>
          <w:sz w:val="20"/>
          <w:szCs w:val="20"/>
        </w:rPr>
        <w:t>в короткие сроки принять решение о подписании дополнительного приложения с мусороуборочной компанией по определению места первичного сбора ТБО, т.к. имеется конфликтная ситуация с ТСЖ «ЖК Промышленный»</w:t>
      </w:r>
      <w:r w:rsidR="007D358A" w:rsidRPr="00336839">
        <w:rPr>
          <w:sz w:val="20"/>
          <w:szCs w:val="20"/>
        </w:rPr>
        <w:t xml:space="preserve"> (мусорные контейнеры на данный момент находятся на мусорной площадке которая размещена на их земельном участке), так же имеется ответ, Департамента городского хозяйства и топливно-энергетического комплекса администрации муниципального образования город Краснодар от 09.10.2015 года № 35-04/10725, в котором говорится, что </w:t>
      </w:r>
      <w:r w:rsidR="00F27076" w:rsidRPr="00336839">
        <w:rPr>
          <w:sz w:val="20"/>
          <w:szCs w:val="20"/>
        </w:rPr>
        <w:t>«</w:t>
      </w:r>
      <w:r w:rsidR="007D358A" w:rsidRPr="00336839">
        <w:rPr>
          <w:sz w:val="20"/>
          <w:szCs w:val="20"/>
        </w:rPr>
        <w:t>в соответствии с п.3.7.1 постановления Государственного</w:t>
      </w:r>
      <w:r w:rsidR="00553809" w:rsidRPr="00336839">
        <w:rPr>
          <w:sz w:val="20"/>
          <w:szCs w:val="20"/>
        </w:rPr>
        <w:t xml:space="preserve"> </w:t>
      </w:r>
      <w:r w:rsidR="007D358A" w:rsidRPr="00336839">
        <w:rPr>
          <w:sz w:val="20"/>
          <w:szCs w:val="20"/>
        </w:rPr>
        <w:t>комитета Российской Федерации по строительству и жилищно-коммунальному комплексу № 170 от 27.09.2003 «Об утверждении правил и норм технической эксплуатации жилищного фонда» организации по обслуживанию жилищного</w:t>
      </w:r>
      <w:r w:rsidR="00553809" w:rsidRPr="00336839">
        <w:rPr>
          <w:sz w:val="20"/>
          <w:szCs w:val="20"/>
        </w:rPr>
        <w:t xml:space="preserve"> </w:t>
      </w:r>
      <w:r w:rsidR="007D358A" w:rsidRPr="00336839">
        <w:rPr>
          <w:sz w:val="20"/>
          <w:szCs w:val="20"/>
        </w:rPr>
        <w:t>фонда обязаны обеспечить установку на обслуживаемой территории сборников для твердых отходов</w:t>
      </w:r>
      <w:r w:rsidR="00F27076" w:rsidRPr="00336839">
        <w:rPr>
          <w:sz w:val="20"/>
          <w:szCs w:val="20"/>
        </w:rPr>
        <w:t>. Кроме того, организация по обслуживанию жилищного фонда осуществляет своевременную уборку территории и систематическое наблюдение за ее санитарным состоянием, а также организует вывоз отходов и осуществляет контроль за выполнением графика удаления отходов и проведением среди населения широкой разъяснительной работы по организации уборки территории.», «На основании изложенного, ТСЖ «Промышленная 19» необходимо выполнить требования действующего законодательства, в части организации места первичного сбора бытовых отходов.»</w:t>
      </w:r>
    </w:p>
    <w:p w:rsidR="006752D4" w:rsidRPr="00336839" w:rsidRDefault="00673B92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 Согласно протокола № 6/2015 от 11 сентября 2015 года </w:t>
      </w:r>
      <w:r w:rsidR="00F27076" w:rsidRPr="00336839">
        <w:rPr>
          <w:sz w:val="20"/>
          <w:szCs w:val="20"/>
        </w:rPr>
        <w:t>заочного опроса собственников жилых и нежилых помещений ТСЖ «Промышленная 19»</w:t>
      </w:r>
      <w:r w:rsidR="00A810CE" w:rsidRPr="00336839">
        <w:rPr>
          <w:sz w:val="20"/>
          <w:szCs w:val="20"/>
        </w:rPr>
        <w:t xml:space="preserve"> на предмет о</w:t>
      </w:r>
      <w:r w:rsidR="00F27076" w:rsidRPr="00336839">
        <w:rPr>
          <w:sz w:val="20"/>
          <w:szCs w:val="20"/>
        </w:rPr>
        <w:t xml:space="preserve">пределения места сбора бытовых отходов – 69,79% собственников проголосовали </w:t>
      </w:r>
      <w:r w:rsidR="00A810CE" w:rsidRPr="00336839">
        <w:rPr>
          <w:sz w:val="20"/>
          <w:szCs w:val="20"/>
        </w:rPr>
        <w:t>«</w:t>
      </w:r>
      <w:r w:rsidR="00F27076" w:rsidRPr="00336839">
        <w:rPr>
          <w:sz w:val="20"/>
          <w:szCs w:val="20"/>
        </w:rPr>
        <w:t>за</w:t>
      </w:r>
      <w:r w:rsidR="00A810CE" w:rsidRPr="00336839">
        <w:rPr>
          <w:sz w:val="20"/>
          <w:szCs w:val="20"/>
        </w:rPr>
        <w:t>»</w:t>
      </w:r>
      <w:r w:rsidR="00F27076" w:rsidRPr="00336839">
        <w:rPr>
          <w:sz w:val="20"/>
          <w:szCs w:val="20"/>
        </w:rPr>
        <w:t xml:space="preserve"> подписания Приложения к дополнительному соглашению о сборе мусора на общедоступной площадке по адресу: ул</w:t>
      </w:r>
      <w:r w:rsidR="00A810CE" w:rsidRPr="00336839">
        <w:rPr>
          <w:sz w:val="20"/>
          <w:szCs w:val="20"/>
        </w:rPr>
        <w:t>. Промышленная,38.</w:t>
      </w:r>
    </w:p>
    <w:p w:rsidR="005D33A6" w:rsidRPr="00336839" w:rsidRDefault="00A810CE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Член Правления Гойгова Марета Саворбековна предложила в течении недели встретиться членам Правления ТСЖ «Промышленная 19» с членами  ТСЖ «ЖК Промышленный»</w:t>
      </w:r>
      <w:r w:rsidR="005D33A6" w:rsidRPr="00336839">
        <w:rPr>
          <w:sz w:val="20"/>
          <w:szCs w:val="20"/>
        </w:rPr>
        <w:t xml:space="preserve"> (протокол правления №8/2015 от 12.10.2015 г.)</w:t>
      </w:r>
      <w:r w:rsidRPr="00336839">
        <w:rPr>
          <w:sz w:val="20"/>
          <w:szCs w:val="20"/>
        </w:rPr>
        <w:t xml:space="preserve"> </w:t>
      </w:r>
      <w:r w:rsidR="0084351B" w:rsidRPr="00336839">
        <w:rPr>
          <w:sz w:val="20"/>
          <w:szCs w:val="20"/>
        </w:rPr>
        <w:t>и еще раз поговорить об размещении наших контейнеров на их земельном участке, и после этого вернуть</w:t>
      </w:r>
      <w:r w:rsidR="005D33A6" w:rsidRPr="00336839">
        <w:rPr>
          <w:sz w:val="20"/>
          <w:szCs w:val="20"/>
        </w:rPr>
        <w:t>ся к обсуждению данного вопроса.</w:t>
      </w:r>
    </w:p>
    <w:p w:rsidR="00A810CE" w:rsidRPr="00336839" w:rsidRDefault="005D33A6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 В течении месяца члены правления ТСЖ «Промышленная 19» и ТСЖ «ЖК Промышленный» не смогли найти время для встречи. Со слов Председателя Правления ТСЖ «ЖК Промышленный» Журавель В.В. </w:t>
      </w:r>
      <w:r w:rsidR="008D24B9" w:rsidRPr="00336839">
        <w:rPr>
          <w:sz w:val="20"/>
          <w:szCs w:val="20"/>
        </w:rPr>
        <w:t xml:space="preserve"> он к встречи был готов, однако встреча не состоялась.</w:t>
      </w:r>
    </w:p>
    <w:p w:rsidR="00673B92" w:rsidRPr="00336839" w:rsidRDefault="008D24B9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lastRenderedPageBreak/>
        <w:t>Член Правления Гойгова М.С. предложила оставить все как есть, т.е. оставить мусорные баки возле мусорной площадки жилого комплекса находящейся со стороны пер.Крестьянский у дома 19/2 и вынести этот вопрос на голосование.</w:t>
      </w:r>
    </w:p>
    <w:p w:rsidR="00336839" w:rsidRDefault="00336839" w:rsidP="00336839">
      <w:pPr>
        <w:contextualSpacing/>
        <w:jc w:val="both"/>
        <w:rPr>
          <w:i/>
          <w:sz w:val="20"/>
          <w:szCs w:val="20"/>
          <w:u w:val="single"/>
        </w:rPr>
      </w:pPr>
    </w:p>
    <w:p w:rsidR="0084351B" w:rsidRPr="00336839" w:rsidRDefault="00177E54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 xml:space="preserve">На голосование поставлен </w:t>
      </w:r>
      <w:r w:rsidR="00D73130" w:rsidRPr="00336839">
        <w:rPr>
          <w:i/>
          <w:sz w:val="20"/>
          <w:szCs w:val="20"/>
          <w:u w:val="single"/>
        </w:rPr>
        <w:t>вопрос</w:t>
      </w:r>
      <w:r w:rsidR="00D73130" w:rsidRPr="00336839">
        <w:rPr>
          <w:b/>
          <w:i/>
          <w:sz w:val="20"/>
          <w:szCs w:val="20"/>
          <w:u w:val="single"/>
        </w:rPr>
        <w:t>:</w:t>
      </w:r>
      <w:r w:rsidR="00D73130" w:rsidRPr="00336839">
        <w:rPr>
          <w:b/>
          <w:i/>
          <w:sz w:val="20"/>
          <w:szCs w:val="20"/>
        </w:rPr>
        <w:t xml:space="preserve"> </w:t>
      </w:r>
      <w:r w:rsidR="008D24B9" w:rsidRPr="00336839">
        <w:rPr>
          <w:b/>
          <w:sz w:val="20"/>
          <w:szCs w:val="20"/>
        </w:rPr>
        <w:t>оставить мусорные баки возле мусорной площадки жилого комплекса находящейся со стороны пер.Крестьянский у дома 19/2.</w:t>
      </w:r>
    </w:p>
    <w:p w:rsidR="00D14E20" w:rsidRPr="00336839" w:rsidRDefault="00023795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ГОЛОСОВАЛИ: </w:t>
      </w:r>
      <w:r w:rsidR="008D24B9" w:rsidRPr="00336839">
        <w:rPr>
          <w:b/>
          <w:sz w:val="20"/>
          <w:szCs w:val="20"/>
        </w:rPr>
        <w:t xml:space="preserve"> 1. член Правления---Ястребов И.И.---против.</w:t>
      </w:r>
    </w:p>
    <w:p w:rsidR="008D24B9" w:rsidRPr="00336839" w:rsidRDefault="008D24B9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Д.Э.---------за.</w:t>
      </w:r>
    </w:p>
    <w:p w:rsidR="008D24B9" w:rsidRPr="00336839" w:rsidRDefault="008D24B9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8D24B9" w:rsidRPr="00336839" w:rsidRDefault="008D24B9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РЕШЕНИЕ ПРИНЯТО БОЛЬШЕНСТВОМ ГОЛОСОВ.</w:t>
      </w:r>
    </w:p>
    <w:p w:rsidR="00336839" w:rsidRDefault="00336839" w:rsidP="00336839">
      <w:pPr>
        <w:contextualSpacing/>
        <w:jc w:val="both"/>
        <w:rPr>
          <w:b/>
          <w:sz w:val="20"/>
          <w:szCs w:val="20"/>
        </w:rPr>
      </w:pPr>
    </w:p>
    <w:p w:rsidR="0084351B" w:rsidRPr="00336839" w:rsidRDefault="0084351B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По второму</w:t>
      </w:r>
      <w:r w:rsidR="00023795" w:rsidRPr="00336839">
        <w:rPr>
          <w:b/>
          <w:sz w:val="20"/>
          <w:szCs w:val="20"/>
        </w:rPr>
        <w:t xml:space="preserve"> вопросу повестки дня</w:t>
      </w:r>
      <w:r w:rsidR="00023795"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</w:t>
      </w:r>
      <w:r w:rsidR="003E13F1" w:rsidRPr="00336839">
        <w:rPr>
          <w:sz w:val="20"/>
          <w:szCs w:val="20"/>
        </w:rPr>
        <w:t>что в целях безопасности и санитарно-гигиенического состояния (поселились бомжи, справляют нужду, мусорят) территории изгатовить и установить три металические решетки на технологические спуски в подвальные помещения. Я обратился по расчету стоимости работ к ИП Соловьева Л.И., этот предприниматель живет в нашем доме и  изготавливал нам решетки на техническом этаже. Она предоставила коммерческое предложение на су</w:t>
      </w:r>
      <w:r w:rsidR="00754C70" w:rsidRPr="00336839">
        <w:rPr>
          <w:sz w:val="20"/>
          <w:szCs w:val="20"/>
        </w:rPr>
        <w:t>мму 39000 рублей за три решетки, я попросил ее о скидки, т.к. она живет в нашем доме и мы уже с ней работали то она по</w:t>
      </w:r>
      <w:r w:rsidR="00893F7D" w:rsidRPr="00336839">
        <w:rPr>
          <w:sz w:val="20"/>
          <w:szCs w:val="20"/>
        </w:rPr>
        <w:t>обещала рассмотреть скидку в 2000 рублей, т.е. готова освоить проект за 37000 рублей. После этого было предложение от компании ООО Дом-сервис, они в нашем доме обслуживают пожарную сигнализацию, которые за изготавление и установку трех решеток возьмут 30000 рублей.</w:t>
      </w:r>
    </w:p>
    <w:p w:rsidR="003E13F1" w:rsidRPr="00336839" w:rsidRDefault="003E13F1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Член Правления </w:t>
      </w:r>
      <w:r w:rsidR="00893F7D" w:rsidRPr="00336839">
        <w:rPr>
          <w:sz w:val="20"/>
          <w:szCs w:val="20"/>
        </w:rPr>
        <w:t xml:space="preserve">Гойгова М.С. предложила еще два предприятия ООО «Дверь-Град» - </w:t>
      </w:r>
      <w:r w:rsidRPr="00336839">
        <w:rPr>
          <w:sz w:val="20"/>
          <w:szCs w:val="20"/>
        </w:rPr>
        <w:t xml:space="preserve"> они </w:t>
      </w:r>
      <w:r w:rsidR="00893F7D" w:rsidRPr="00336839">
        <w:rPr>
          <w:sz w:val="20"/>
          <w:szCs w:val="20"/>
        </w:rPr>
        <w:t>выезжали на замеры но так и не</w:t>
      </w:r>
      <w:r w:rsidRPr="00336839">
        <w:rPr>
          <w:sz w:val="20"/>
          <w:szCs w:val="20"/>
        </w:rPr>
        <w:t>представили ко</w:t>
      </w:r>
      <w:r w:rsidR="00893F7D" w:rsidRPr="00336839">
        <w:rPr>
          <w:sz w:val="20"/>
          <w:szCs w:val="20"/>
        </w:rPr>
        <w:t>ммерческое предложение и индивидуального предпринимателя из поиска по интернету телефон 7-918-954-06-85 предлагающего изгатовить металлические решетки по цене 1800 рублей за 1 кв.м, что ниже рынка в два раза.  Данный предприниматель был на замерах, но коммерческое предложение не сделал.</w:t>
      </w:r>
    </w:p>
    <w:p w:rsidR="00C96DE7" w:rsidRPr="00336839" w:rsidRDefault="00E97264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 xml:space="preserve">На голосование поставлен вопрос: </w:t>
      </w:r>
      <w:r w:rsidR="001E1B3F" w:rsidRPr="00336839">
        <w:rPr>
          <w:i/>
          <w:sz w:val="20"/>
          <w:szCs w:val="20"/>
        </w:rPr>
        <w:t xml:space="preserve"> </w:t>
      </w:r>
      <w:r w:rsidR="003978CC" w:rsidRPr="00336839">
        <w:rPr>
          <w:b/>
          <w:i/>
          <w:sz w:val="20"/>
          <w:szCs w:val="20"/>
        </w:rPr>
        <w:t>изго</w:t>
      </w:r>
      <w:r w:rsidR="00DD7F17" w:rsidRPr="00336839">
        <w:rPr>
          <w:b/>
          <w:i/>
          <w:sz w:val="20"/>
          <w:szCs w:val="20"/>
        </w:rPr>
        <w:t>товить у установить</w:t>
      </w:r>
      <w:r w:rsidR="00893F7D" w:rsidRPr="00336839">
        <w:rPr>
          <w:b/>
          <w:i/>
          <w:sz w:val="20"/>
          <w:szCs w:val="20"/>
        </w:rPr>
        <w:t xml:space="preserve"> три</w:t>
      </w:r>
      <w:r w:rsidR="00DD7F17" w:rsidRPr="00336839">
        <w:rPr>
          <w:b/>
          <w:i/>
          <w:sz w:val="20"/>
          <w:szCs w:val="20"/>
        </w:rPr>
        <w:t xml:space="preserve"> решетки </w:t>
      </w:r>
      <w:r w:rsidR="00893F7D" w:rsidRPr="00336839">
        <w:rPr>
          <w:b/>
          <w:i/>
          <w:sz w:val="20"/>
          <w:szCs w:val="20"/>
        </w:rPr>
        <w:t>по коммерческому предложению ООО Дом-сервис на сумму 30000 (тр</w:t>
      </w:r>
      <w:r w:rsidR="003978CC" w:rsidRPr="00336839">
        <w:rPr>
          <w:b/>
          <w:i/>
          <w:sz w:val="20"/>
          <w:szCs w:val="20"/>
        </w:rPr>
        <w:t>и</w:t>
      </w:r>
      <w:r w:rsidR="00893F7D" w:rsidRPr="00336839">
        <w:rPr>
          <w:b/>
          <w:i/>
          <w:sz w:val="20"/>
          <w:szCs w:val="20"/>
        </w:rPr>
        <w:t>дцать тысяч) рублей</w:t>
      </w:r>
      <w:r w:rsidR="003978CC" w:rsidRPr="00336839">
        <w:rPr>
          <w:b/>
          <w:i/>
          <w:sz w:val="20"/>
          <w:szCs w:val="20"/>
        </w:rPr>
        <w:t>,</w:t>
      </w:r>
      <w:r w:rsidR="003978CC" w:rsidRPr="00336839">
        <w:rPr>
          <w:i/>
          <w:sz w:val="20"/>
          <w:szCs w:val="20"/>
        </w:rPr>
        <w:t xml:space="preserve"> </w:t>
      </w:r>
      <w:r w:rsidR="003978CC" w:rsidRPr="00336839">
        <w:rPr>
          <w:b/>
          <w:i/>
          <w:sz w:val="20"/>
          <w:szCs w:val="20"/>
        </w:rPr>
        <w:t>оплатить указанные работы из дополнительного фонда из средств полученных с аренды за общее имущества.</w:t>
      </w:r>
    </w:p>
    <w:p w:rsidR="00336839" w:rsidRDefault="00336839" w:rsidP="00336839">
      <w:pPr>
        <w:contextualSpacing/>
        <w:jc w:val="both"/>
        <w:rPr>
          <w:b/>
          <w:sz w:val="20"/>
          <w:szCs w:val="20"/>
        </w:rPr>
      </w:pPr>
    </w:p>
    <w:p w:rsidR="00DD7F17" w:rsidRPr="00336839" w:rsidRDefault="008C23EF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ГОЛОСОВАЛИ: </w:t>
      </w:r>
      <w:r w:rsidR="00DD7F17" w:rsidRPr="00336839">
        <w:rPr>
          <w:b/>
          <w:sz w:val="20"/>
          <w:szCs w:val="20"/>
        </w:rPr>
        <w:t>1. член Правления---Ястребов И.И.---за.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023795" w:rsidRPr="00336839" w:rsidRDefault="00BF728D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</w:t>
      </w:r>
      <w:r w:rsidR="008C23EF" w:rsidRPr="00336839">
        <w:rPr>
          <w:b/>
          <w:sz w:val="20"/>
          <w:szCs w:val="20"/>
        </w:rPr>
        <w:t>РЕШЕНИЕ ПРИНЯТО ЕДИНОГЛАСНО.</w:t>
      </w:r>
    </w:p>
    <w:p w:rsidR="00336839" w:rsidRDefault="00336839" w:rsidP="00336839">
      <w:pPr>
        <w:contextualSpacing/>
        <w:jc w:val="both"/>
        <w:rPr>
          <w:b/>
          <w:sz w:val="20"/>
          <w:szCs w:val="20"/>
        </w:rPr>
      </w:pPr>
    </w:p>
    <w:p w:rsidR="00DD7F17" w:rsidRPr="00336839" w:rsidRDefault="00DD7F17" w:rsidP="00336839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третьему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нам необходимо принять положение о Правлении. Предлагаю изучить данный вопрос и обсудить на следующем заседании Правления.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 w:rsidRPr="00336839">
        <w:rPr>
          <w:b/>
          <w:i/>
          <w:sz w:val="20"/>
          <w:szCs w:val="20"/>
          <w:u w:val="single"/>
        </w:rPr>
        <w:t>:</w:t>
      </w:r>
      <w:r w:rsidRPr="00336839">
        <w:rPr>
          <w:sz w:val="20"/>
          <w:szCs w:val="20"/>
        </w:rPr>
        <w:t xml:space="preserve"> </w:t>
      </w:r>
      <w:r w:rsidRPr="00336839">
        <w:rPr>
          <w:b/>
          <w:sz w:val="20"/>
          <w:szCs w:val="20"/>
        </w:rPr>
        <w:t>изучить данный вопрос и обсудить на следующем заседании Правления.</w:t>
      </w:r>
    </w:p>
    <w:p w:rsidR="00336839" w:rsidRDefault="00336839" w:rsidP="00336839">
      <w:pPr>
        <w:contextualSpacing/>
        <w:jc w:val="both"/>
        <w:rPr>
          <w:b/>
          <w:sz w:val="20"/>
          <w:szCs w:val="20"/>
        </w:rPr>
      </w:pP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DD7F17" w:rsidRPr="00336839" w:rsidRDefault="00DD7F17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РЕШЕНИЕ ПРИНЯТО ЕДИНОГЛАСНО</w:t>
      </w:r>
    </w:p>
    <w:p w:rsidR="00336839" w:rsidRDefault="00336839" w:rsidP="00336839">
      <w:pPr>
        <w:contextualSpacing/>
        <w:jc w:val="both"/>
        <w:rPr>
          <w:b/>
          <w:sz w:val="20"/>
          <w:szCs w:val="20"/>
        </w:rPr>
      </w:pPr>
    </w:p>
    <w:p w:rsidR="00DD7F17" w:rsidRPr="00336839" w:rsidRDefault="00DD7F17" w:rsidP="00336839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четвертому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нам необхо</w:t>
      </w:r>
      <w:r w:rsidR="00754C70" w:rsidRPr="00336839">
        <w:rPr>
          <w:sz w:val="20"/>
          <w:szCs w:val="20"/>
        </w:rPr>
        <w:t>димо выработать методы воздейст</w:t>
      </w:r>
      <w:r w:rsidRPr="00336839">
        <w:rPr>
          <w:sz w:val="20"/>
          <w:szCs w:val="20"/>
        </w:rPr>
        <w:t xml:space="preserve">вия на должников, т.к. задолженность по коммунальным платежам </w:t>
      </w:r>
      <w:r w:rsidR="00505429">
        <w:rPr>
          <w:sz w:val="20"/>
          <w:szCs w:val="20"/>
        </w:rPr>
        <w:t xml:space="preserve">и спецсчету  на капремонт </w:t>
      </w:r>
      <w:bookmarkStart w:id="0" w:name="_GoBack"/>
      <w:bookmarkEnd w:id="0"/>
      <w:r w:rsidRPr="00336839">
        <w:rPr>
          <w:sz w:val="20"/>
          <w:szCs w:val="20"/>
        </w:rPr>
        <w:t>ежемесячно составляет 150000 – 200000 рублей. Обращения в суд действенного характера не приносят, т.к. это дополнительные расходы и длится это годами. Предлагаю по работе с должниками следующие меры:</w:t>
      </w:r>
    </w:p>
    <w:p w:rsidR="00DD7F17" w:rsidRPr="00336839" w:rsidRDefault="00DD7F17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lastRenderedPageBreak/>
        <w:t>Отключать электроэнергию (или плиту, или освещение , или розетки)</w:t>
      </w:r>
      <w:r w:rsidR="00E8346A" w:rsidRPr="00336839">
        <w:rPr>
          <w:sz w:val="20"/>
          <w:szCs w:val="20"/>
        </w:rPr>
        <w:t>;</w:t>
      </w:r>
    </w:p>
    <w:p w:rsidR="00DD7F17" w:rsidRPr="00336839" w:rsidRDefault="00E8346A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Отключать </w:t>
      </w:r>
      <w:r w:rsidRPr="00336839">
        <w:rPr>
          <w:sz w:val="20"/>
          <w:szCs w:val="20"/>
          <w:lang w:val="en-US"/>
        </w:rPr>
        <w:t>GSM</w:t>
      </w:r>
      <w:r w:rsidRPr="00336839">
        <w:rPr>
          <w:sz w:val="20"/>
          <w:szCs w:val="20"/>
        </w:rPr>
        <w:t>-связь на открытия ворот по звонку с телефона;</w:t>
      </w:r>
    </w:p>
    <w:p w:rsidR="00E8346A" w:rsidRPr="00336839" w:rsidRDefault="00E8346A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t>Обзванивать должников и вызывать на заседания Правления;</w:t>
      </w:r>
    </w:p>
    <w:p w:rsidR="00E8346A" w:rsidRPr="00336839" w:rsidRDefault="00E8346A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t>Выдовать справки после предъявления оплаченной квитанции.</w:t>
      </w:r>
    </w:p>
    <w:p w:rsidR="00E8346A" w:rsidRPr="00336839" w:rsidRDefault="00E8346A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Член ТСЖ Артемьев Андрей Геннадьевич </w:t>
      </w:r>
      <w:r w:rsidR="00754C70" w:rsidRPr="00336839">
        <w:rPr>
          <w:sz w:val="20"/>
          <w:szCs w:val="20"/>
        </w:rPr>
        <w:t xml:space="preserve">кв.66 </w:t>
      </w:r>
      <w:r w:rsidRPr="00336839">
        <w:rPr>
          <w:sz w:val="20"/>
          <w:szCs w:val="20"/>
        </w:rPr>
        <w:t>(присутствовавший на заседании Правления как член ТСЖ) предложил зло</w:t>
      </w:r>
      <w:r w:rsidR="00995336" w:rsidRPr="00336839">
        <w:rPr>
          <w:sz w:val="20"/>
          <w:szCs w:val="20"/>
        </w:rPr>
        <w:t>с</w:t>
      </w:r>
      <w:r w:rsidRPr="00336839">
        <w:rPr>
          <w:sz w:val="20"/>
          <w:szCs w:val="20"/>
        </w:rPr>
        <w:t>тным должникам :</w:t>
      </w:r>
    </w:p>
    <w:p w:rsidR="00E8346A" w:rsidRPr="00336839" w:rsidRDefault="00E8346A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t>заказным письмом высылать досудебные притензии ;</w:t>
      </w:r>
    </w:p>
    <w:p w:rsidR="00E8346A" w:rsidRPr="00336839" w:rsidRDefault="00E8346A" w:rsidP="00336839">
      <w:pPr>
        <w:pStyle w:val="a4"/>
        <w:numPr>
          <w:ilvl w:val="0"/>
          <w:numId w:val="9"/>
        </w:numPr>
        <w:jc w:val="both"/>
        <w:rPr>
          <w:sz w:val="20"/>
          <w:szCs w:val="20"/>
        </w:rPr>
      </w:pPr>
      <w:r w:rsidRPr="00336839">
        <w:rPr>
          <w:sz w:val="20"/>
          <w:szCs w:val="20"/>
        </w:rPr>
        <w:t>внести  отдельный пункт в разрабатываемое Положение о Правлении, что член Правления ТСЖ «Промышленная 19» не может иметь задолженности по оплате коммунальных услуг и в фонд капитального ремонта более одного месяца</w:t>
      </w:r>
      <w:r w:rsidR="00754C70" w:rsidRPr="00336839">
        <w:rPr>
          <w:sz w:val="20"/>
          <w:szCs w:val="20"/>
        </w:rPr>
        <w:t xml:space="preserve"> в течении года</w:t>
      </w:r>
      <w:r w:rsidRPr="00336839">
        <w:rPr>
          <w:sz w:val="20"/>
          <w:szCs w:val="20"/>
        </w:rPr>
        <w:t>.</w:t>
      </w:r>
    </w:p>
    <w:p w:rsidR="00DD7F17" w:rsidRPr="00336839" w:rsidRDefault="00BF728D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Предлагаю проголосовать за все шесть пунктов разово.</w:t>
      </w:r>
    </w:p>
    <w:p w:rsidR="00336839" w:rsidRDefault="00336839" w:rsidP="00336839">
      <w:pPr>
        <w:contextualSpacing/>
        <w:jc w:val="both"/>
        <w:rPr>
          <w:i/>
          <w:sz w:val="20"/>
          <w:szCs w:val="20"/>
          <w:u w:val="single"/>
        </w:rPr>
      </w:pPr>
    </w:p>
    <w:p w:rsidR="00DD7F17" w:rsidRPr="00336839" w:rsidRDefault="00E8346A" w:rsidP="00336839">
      <w:pPr>
        <w:contextualSpacing/>
        <w:jc w:val="both"/>
        <w:rPr>
          <w:b/>
          <w:i/>
          <w:sz w:val="20"/>
          <w:szCs w:val="20"/>
          <w:u w:val="single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 w:rsidR="00BF728D" w:rsidRPr="00336839">
        <w:rPr>
          <w:i/>
          <w:sz w:val="20"/>
          <w:szCs w:val="20"/>
          <w:u w:val="single"/>
        </w:rPr>
        <w:t xml:space="preserve">: </w:t>
      </w:r>
      <w:r w:rsidR="00BF728D" w:rsidRPr="00336839">
        <w:rPr>
          <w:b/>
          <w:i/>
          <w:sz w:val="20"/>
          <w:szCs w:val="20"/>
          <w:u w:val="single"/>
        </w:rPr>
        <w:t>принять шесть пунктов по работе с должниками списочно</w:t>
      </w:r>
    </w:p>
    <w:p w:rsidR="00BF728D" w:rsidRPr="00336839" w:rsidRDefault="00BF728D" w:rsidP="00336839">
      <w:pPr>
        <w:contextualSpacing/>
        <w:jc w:val="both"/>
        <w:rPr>
          <w:sz w:val="20"/>
          <w:szCs w:val="20"/>
        </w:rPr>
      </w:pPr>
    </w:p>
    <w:p w:rsidR="00BF728D" w:rsidRPr="00336839" w:rsidRDefault="00BF728D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BF728D" w:rsidRPr="00336839" w:rsidRDefault="00BF728D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336839" w:rsidRDefault="00BF728D" w:rsidP="00336839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BF728D" w:rsidRPr="00336839" w:rsidRDefault="00336839" w:rsidP="00336839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728D" w:rsidRPr="00336839">
        <w:rPr>
          <w:b/>
          <w:sz w:val="20"/>
          <w:szCs w:val="20"/>
        </w:rPr>
        <w:t>РЕШЕНИЕ ПРИНЯТО ЕДИНОГЛАСНО</w:t>
      </w:r>
    </w:p>
    <w:p w:rsidR="00F50A41" w:rsidRPr="00336839" w:rsidRDefault="00F50A41" w:rsidP="00336839">
      <w:pPr>
        <w:contextualSpacing/>
        <w:jc w:val="both"/>
        <w:rPr>
          <w:sz w:val="20"/>
          <w:szCs w:val="20"/>
        </w:rPr>
      </w:pPr>
    </w:p>
    <w:p w:rsidR="00336839" w:rsidRDefault="00336839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B963EC" w:rsidRPr="00336839" w:rsidRDefault="00B963EC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Председатель Правления ТСЖ "Промышленная 19"                               ____________/Ястребов И.И./</w:t>
      </w:r>
    </w:p>
    <w:p w:rsidR="00B963EC" w:rsidRPr="00336839" w:rsidRDefault="00B963EC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Член Правления ТСЖ "Промышленная 19"                                         </w:t>
      </w:r>
      <w:r w:rsidR="00023795" w:rsidRPr="00336839">
        <w:rPr>
          <w:sz w:val="20"/>
          <w:szCs w:val="20"/>
        </w:rPr>
        <w:t xml:space="preserve">       ____________/Кооп Д.Э</w:t>
      </w:r>
      <w:r w:rsidRPr="00336839">
        <w:rPr>
          <w:sz w:val="20"/>
          <w:szCs w:val="20"/>
        </w:rPr>
        <w:t>./</w:t>
      </w:r>
    </w:p>
    <w:p w:rsidR="00023795" w:rsidRPr="00336839" w:rsidRDefault="00023795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23795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Член Правления ТСЖ "Промышленная 19"                                                ____________/Гойгова М.С./</w:t>
      </w:r>
    </w:p>
    <w:p w:rsidR="00B963EC" w:rsidRPr="00336839" w:rsidRDefault="00B963EC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336839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Дата сост</w:t>
      </w:r>
      <w:r w:rsidR="00500D83" w:rsidRPr="00336839">
        <w:rPr>
          <w:sz w:val="20"/>
          <w:szCs w:val="20"/>
        </w:rPr>
        <w:t>авления настоящего протокола: 0</w:t>
      </w:r>
      <w:r w:rsidR="00673B92" w:rsidRPr="00336839">
        <w:rPr>
          <w:sz w:val="20"/>
          <w:szCs w:val="20"/>
        </w:rPr>
        <w:t>2</w:t>
      </w:r>
      <w:r w:rsidR="00023795" w:rsidRPr="00336839">
        <w:rPr>
          <w:sz w:val="20"/>
          <w:szCs w:val="20"/>
        </w:rPr>
        <w:t>.</w:t>
      </w:r>
      <w:r w:rsidR="00673B92" w:rsidRPr="00336839">
        <w:rPr>
          <w:sz w:val="20"/>
          <w:szCs w:val="20"/>
        </w:rPr>
        <w:t>1</w:t>
      </w:r>
      <w:r w:rsidR="00500D83" w:rsidRPr="00336839">
        <w:rPr>
          <w:sz w:val="20"/>
          <w:szCs w:val="20"/>
        </w:rPr>
        <w:t>1</w:t>
      </w:r>
      <w:r w:rsidR="00673B92" w:rsidRPr="00336839">
        <w:rPr>
          <w:sz w:val="20"/>
          <w:szCs w:val="20"/>
        </w:rPr>
        <w:t>.2015 года в 09</w:t>
      </w:r>
      <w:r w:rsidR="00550218" w:rsidRPr="00336839">
        <w:rPr>
          <w:sz w:val="20"/>
          <w:szCs w:val="20"/>
        </w:rPr>
        <w:t xml:space="preserve"> ч 0</w:t>
      </w:r>
      <w:r w:rsidRPr="00336839">
        <w:rPr>
          <w:sz w:val="20"/>
          <w:szCs w:val="20"/>
        </w:rPr>
        <w:t>0 м.</w:t>
      </w:r>
    </w:p>
    <w:p w:rsidR="00063833" w:rsidRPr="00336839" w:rsidRDefault="00063833" w:rsidP="00336839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336839">
      <w:pPr>
        <w:contextualSpacing/>
        <w:rPr>
          <w:sz w:val="20"/>
          <w:szCs w:val="20"/>
        </w:rPr>
      </w:pPr>
    </w:p>
    <w:sectPr w:rsidR="00063833" w:rsidRPr="0033683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63833"/>
    <w:rsid w:val="000A7CC9"/>
    <w:rsid w:val="000F0E76"/>
    <w:rsid w:val="0012221E"/>
    <w:rsid w:val="001608B4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42F56"/>
    <w:rsid w:val="002906E1"/>
    <w:rsid w:val="002C442E"/>
    <w:rsid w:val="002D46DB"/>
    <w:rsid w:val="002D6C0E"/>
    <w:rsid w:val="003310CA"/>
    <w:rsid w:val="003327E9"/>
    <w:rsid w:val="00336839"/>
    <w:rsid w:val="00354585"/>
    <w:rsid w:val="003978CC"/>
    <w:rsid w:val="003A3DE7"/>
    <w:rsid w:val="003B039F"/>
    <w:rsid w:val="003C2871"/>
    <w:rsid w:val="003C59FC"/>
    <w:rsid w:val="003E1151"/>
    <w:rsid w:val="003E13F1"/>
    <w:rsid w:val="00402DF7"/>
    <w:rsid w:val="004209BE"/>
    <w:rsid w:val="004354FA"/>
    <w:rsid w:val="00491573"/>
    <w:rsid w:val="004C0759"/>
    <w:rsid w:val="00500D83"/>
    <w:rsid w:val="00505429"/>
    <w:rsid w:val="00511109"/>
    <w:rsid w:val="00550218"/>
    <w:rsid w:val="00553809"/>
    <w:rsid w:val="005619B0"/>
    <w:rsid w:val="00567963"/>
    <w:rsid w:val="005A1F08"/>
    <w:rsid w:val="005D33A6"/>
    <w:rsid w:val="005D6130"/>
    <w:rsid w:val="006031A4"/>
    <w:rsid w:val="00673B92"/>
    <w:rsid w:val="006752D4"/>
    <w:rsid w:val="00687CCA"/>
    <w:rsid w:val="006A3083"/>
    <w:rsid w:val="006D20CE"/>
    <w:rsid w:val="006E5DCD"/>
    <w:rsid w:val="00717316"/>
    <w:rsid w:val="00723A62"/>
    <w:rsid w:val="007318C8"/>
    <w:rsid w:val="00750AB3"/>
    <w:rsid w:val="00754C70"/>
    <w:rsid w:val="007D358A"/>
    <w:rsid w:val="00811018"/>
    <w:rsid w:val="00816261"/>
    <w:rsid w:val="00823BE4"/>
    <w:rsid w:val="0084221B"/>
    <w:rsid w:val="0084351B"/>
    <w:rsid w:val="00893F7D"/>
    <w:rsid w:val="008C23EF"/>
    <w:rsid w:val="008D24B9"/>
    <w:rsid w:val="00921AD8"/>
    <w:rsid w:val="00957405"/>
    <w:rsid w:val="009919FA"/>
    <w:rsid w:val="00995336"/>
    <w:rsid w:val="009A4643"/>
    <w:rsid w:val="00A072F1"/>
    <w:rsid w:val="00A810CE"/>
    <w:rsid w:val="00A95D64"/>
    <w:rsid w:val="00B923C2"/>
    <w:rsid w:val="00B963EC"/>
    <w:rsid w:val="00BA0537"/>
    <w:rsid w:val="00BB6654"/>
    <w:rsid w:val="00BF728D"/>
    <w:rsid w:val="00C96DE7"/>
    <w:rsid w:val="00CB4607"/>
    <w:rsid w:val="00D14E20"/>
    <w:rsid w:val="00D42794"/>
    <w:rsid w:val="00D50914"/>
    <w:rsid w:val="00D57CFD"/>
    <w:rsid w:val="00D73130"/>
    <w:rsid w:val="00DD7F17"/>
    <w:rsid w:val="00E114A3"/>
    <w:rsid w:val="00E26B56"/>
    <w:rsid w:val="00E40DCB"/>
    <w:rsid w:val="00E825F6"/>
    <w:rsid w:val="00E8346A"/>
    <w:rsid w:val="00E97264"/>
    <w:rsid w:val="00EA7188"/>
    <w:rsid w:val="00F2068E"/>
    <w:rsid w:val="00F24EF8"/>
    <w:rsid w:val="00F27076"/>
    <w:rsid w:val="00F3370A"/>
    <w:rsid w:val="00F50A41"/>
    <w:rsid w:val="00F7240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0696-C8DD-4CAB-89F2-786525C7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51</cp:revision>
  <cp:lastPrinted>2016-01-18T13:26:00Z</cp:lastPrinted>
  <dcterms:created xsi:type="dcterms:W3CDTF">2015-08-11T05:48:00Z</dcterms:created>
  <dcterms:modified xsi:type="dcterms:W3CDTF">2016-01-18T13:26:00Z</dcterms:modified>
</cp:coreProperties>
</file>