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61" w:rsidRPr="00530711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  <w:r w:rsidRPr="00E45F8F">
        <w:t xml:space="preserve">ПРИЛОЖЕНИЕ </w:t>
      </w:r>
    </w:p>
    <w:p w:rsidR="00AD23EA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  <w:r w:rsidRPr="00E45F8F">
        <w:t>к приказу</w:t>
      </w:r>
      <w:r>
        <w:t xml:space="preserve"> </w:t>
      </w:r>
      <w:r w:rsidRPr="00E45F8F">
        <w:t xml:space="preserve">директора департамента </w:t>
      </w:r>
    </w:p>
    <w:p w:rsidR="00D12561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  <w:r w:rsidRPr="00E45F8F">
        <w:t xml:space="preserve">финансов администрации </w:t>
      </w:r>
    </w:p>
    <w:p w:rsidR="00D12561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  <w:r w:rsidRPr="00E45F8F">
        <w:t xml:space="preserve">муниципального образования </w:t>
      </w:r>
    </w:p>
    <w:p w:rsidR="00D12561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  <w:r w:rsidRPr="00E45F8F">
        <w:t xml:space="preserve">город Краснодар </w:t>
      </w:r>
    </w:p>
    <w:p w:rsidR="00D12561" w:rsidRDefault="00D12561" w:rsidP="00D12561">
      <w:pPr>
        <w:autoSpaceDE w:val="0"/>
        <w:autoSpaceDN w:val="0"/>
        <w:adjustRightInd w:val="0"/>
        <w:ind w:left="5040" w:right="-5"/>
        <w:jc w:val="center"/>
        <w:outlineLvl w:val="4"/>
      </w:pPr>
    </w:p>
    <w:p w:rsidR="00D12561" w:rsidRDefault="00D12561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>
        <w:t xml:space="preserve">от </w:t>
      </w:r>
      <w:r w:rsidR="00111CBE">
        <w:rPr>
          <w:u w:val="single"/>
        </w:rPr>
        <w:t>18.12.2020</w:t>
      </w:r>
      <w:r>
        <w:t xml:space="preserve"> № </w:t>
      </w:r>
      <w:r w:rsidR="00111CBE">
        <w:rPr>
          <w:u w:val="single"/>
        </w:rPr>
        <w:t>176</w:t>
      </w:r>
      <w:bookmarkStart w:id="0" w:name="_GoBack"/>
      <w:bookmarkEnd w:id="0"/>
    </w:p>
    <w:p w:rsidR="00D12561" w:rsidRDefault="00D12561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</w:p>
    <w:p w:rsidR="00D12561" w:rsidRDefault="00D12561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</w:p>
    <w:p w:rsidR="00C206A8" w:rsidRPr="002C34D2" w:rsidRDefault="00D12561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>
        <w:rPr>
          <w:szCs w:val="28"/>
        </w:rPr>
        <w:t>«</w:t>
      </w:r>
      <w:r w:rsidR="00C206A8" w:rsidRPr="002C34D2">
        <w:rPr>
          <w:szCs w:val="28"/>
        </w:rPr>
        <w:t>ПРИЛОЖЕНИЕ № 1</w:t>
      </w:r>
    </w:p>
    <w:p w:rsidR="00AD23EA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к приказу директора департамента </w:t>
      </w:r>
    </w:p>
    <w:p w:rsidR="00C206A8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финансов администрации </w:t>
      </w:r>
    </w:p>
    <w:p w:rsidR="00C206A8" w:rsidRPr="002C34D2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муниципального образования </w:t>
      </w:r>
    </w:p>
    <w:p w:rsidR="00C206A8" w:rsidRPr="002C34D2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>город Краснодар</w:t>
      </w:r>
    </w:p>
    <w:p w:rsidR="00C206A8" w:rsidRPr="002C34D2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  <w:u w:val="single"/>
        </w:rPr>
      </w:pPr>
      <w:r w:rsidRPr="002C34D2">
        <w:rPr>
          <w:szCs w:val="28"/>
        </w:rPr>
        <w:t xml:space="preserve">от </w:t>
      </w:r>
      <w:r w:rsidRPr="002C34D2">
        <w:rPr>
          <w:szCs w:val="28"/>
          <w:u w:val="single"/>
        </w:rPr>
        <w:t>31.12.2015</w:t>
      </w:r>
      <w:r w:rsidRPr="002C34D2">
        <w:rPr>
          <w:szCs w:val="28"/>
        </w:rPr>
        <w:t xml:space="preserve"> года № </w:t>
      </w:r>
      <w:r w:rsidRPr="002C34D2">
        <w:rPr>
          <w:szCs w:val="28"/>
          <w:u w:val="single"/>
        </w:rPr>
        <w:t>147</w:t>
      </w:r>
    </w:p>
    <w:p w:rsidR="00C206A8" w:rsidRPr="002C34D2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«Об установлении Порядка </w:t>
      </w:r>
    </w:p>
    <w:p w:rsidR="00AD23EA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применения бюджетной </w:t>
      </w:r>
    </w:p>
    <w:p w:rsidR="00AD23EA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классификации Российской Федерации в части, относящейся к местному </w:t>
      </w:r>
    </w:p>
    <w:p w:rsidR="00C206A8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 xml:space="preserve">бюджету (бюджету муниципального </w:t>
      </w:r>
    </w:p>
    <w:p w:rsidR="00C206A8" w:rsidRPr="002C34D2" w:rsidRDefault="00C206A8" w:rsidP="00C206A8">
      <w:pPr>
        <w:autoSpaceDE w:val="0"/>
        <w:autoSpaceDN w:val="0"/>
        <w:adjustRightInd w:val="0"/>
        <w:ind w:left="5040" w:right="-5"/>
        <w:jc w:val="center"/>
        <w:outlineLvl w:val="4"/>
        <w:rPr>
          <w:szCs w:val="28"/>
        </w:rPr>
      </w:pPr>
      <w:r w:rsidRPr="002C34D2">
        <w:rPr>
          <w:szCs w:val="28"/>
        </w:rPr>
        <w:t>образования город Краснодар)»</w:t>
      </w:r>
    </w:p>
    <w:p w:rsidR="00C206A8" w:rsidRPr="00D12561" w:rsidRDefault="00C206A8" w:rsidP="00C206A8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D12561" w:rsidRPr="00D12561" w:rsidRDefault="00D12561" w:rsidP="00C206A8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C206A8" w:rsidRPr="00D12561" w:rsidRDefault="00C206A8" w:rsidP="00C206A8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C206A8" w:rsidRPr="002C34D2" w:rsidRDefault="00C206A8" w:rsidP="00C206A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C34D2">
        <w:rPr>
          <w:b/>
          <w:bCs/>
          <w:color w:val="000000"/>
          <w:szCs w:val="28"/>
        </w:rPr>
        <w:t xml:space="preserve">Перечень кодов подвидов по видам доходов, главными </w:t>
      </w:r>
    </w:p>
    <w:p w:rsidR="00C206A8" w:rsidRPr="002C34D2" w:rsidRDefault="00C206A8" w:rsidP="00C206A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C34D2">
        <w:rPr>
          <w:b/>
          <w:bCs/>
          <w:color w:val="000000"/>
          <w:szCs w:val="28"/>
        </w:rPr>
        <w:t xml:space="preserve">администраторами которых являются органы местного </w:t>
      </w:r>
    </w:p>
    <w:p w:rsidR="00C206A8" w:rsidRPr="002C34D2" w:rsidRDefault="00C206A8" w:rsidP="00C206A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C34D2">
        <w:rPr>
          <w:b/>
          <w:bCs/>
          <w:color w:val="000000"/>
          <w:szCs w:val="28"/>
        </w:rPr>
        <w:t xml:space="preserve">самоуправления муниципального образования город Краснодар </w:t>
      </w:r>
    </w:p>
    <w:p w:rsidR="00C206A8" w:rsidRPr="002C34D2" w:rsidRDefault="00C206A8" w:rsidP="00C206A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C34D2">
        <w:rPr>
          <w:b/>
          <w:bCs/>
          <w:color w:val="000000"/>
          <w:szCs w:val="28"/>
        </w:rPr>
        <w:t xml:space="preserve">и (или) находящиеся в их ведении казённые учреждения </w:t>
      </w:r>
    </w:p>
    <w:p w:rsidR="00C206A8" w:rsidRPr="002C34D2" w:rsidRDefault="00C206A8" w:rsidP="00C206A8">
      <w:pPr>
        <w:rPr>
          <w:szCs w:val="28"/>
        </w:rPr>
      </w:pPr>
    </w:p>
    <w:p w:rsidR="00C206A8" w:rsidRPr="002C34D2" w:rsidRDefault="00C206A8" w:rsidP="00C206A8">
      <w:pPr>
        <w:rPr>
          <w:szCs w:val="28"/>
        </w:rPr>
      </w:pPr>
    </w:p>
    <w:tbl>
      <w:tblPr>
        <w:tblW w:w="9570" w:type="dxa"/>
        <w:tblInd w:w="7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7"/>
        <w:gridCol w:w="5893"/>
      </w:tblGrid>
      <w:tr w:rsidR="00C206A8" w:rsidRPr="00D12561" w:rsidTr="003645DF">
        <w:trPr>
          <w:trHeight w:val="1584"/>
        </w:trPr>
        <w:tc>
          <w:tcPr>
            <w:tcW w:w="3677" w:type="dxa"/>
            <w:vAlign w:val="center"/>
          </w:tcPr>
          <w:p w:rsidR="00C206A8" w:rsidRPr="00D12561" w:rsidRDefault="00C206A8" w:rsidP="003645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93" w:type="dxa"/>
            <w:vAlign w:val="center"/>
          </w:tcPr>
          <w:p w:rsidR="00123496" w:rsidRDefault="00C206A8" w:rsidP="003645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Наименование кодов подвидов по видам доходов, главными администраторами которых являются </w:t>
            </w:r>
          </w:p>
          <w:p w:rsidR="00123496" w:rsidRDefault="00C206A8" w:rsidP="003645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органы местного самоуправления муниципального </w:t>
            </w:r>
          </w:p>
          <w:p w:rsidR="00C206A8" w:rsidRPr="00D12561" w:rsidRDefault="00C206A8" w:rsidP="003645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образования город Краснодар и (или) находящиеся в их ведении казённые учреждения</w:t>
            </w:r>
          </w:p>
        </w:tc>
      </w:tr>
    </w:tbl>
    <w:p w:rsidR="00C206A8" w:rsidRPr="00D12561" w:rsidRDefault="00C206A8" w:rsidP="00C206A8">
      <w:pPr>
        <w:spacing w:line="14" w:lineRule="auto"/>
        <w:rPr>
          <w:sz w:val="24"/>
          <w:szCs w:val="24"/>
        </w:rPr>
      </w:pPr>
    </w:p>
    <w:tbl>
      <w:tblPr>
        <w:tblW w:w="1139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677"/>
        <w:gridCol w:w="5893"/>
        <w:gridCol w:w="1826"/>
      </w:tblGrid>
      <w:tr w:rsidR="00123496" w:rsidRPr="00D12561" w:rsidTr="00123496">
        <w:trPr>
          <w:trHeight w:val="312"/>
          <w:tblHeader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000 1 11 05012 04 0011 120</w:t>
            </w:r>
          </w:p>
        </w:tc>
        <w:tc>
          <w:tcPr>
            <w:tcW w:w="589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000 1 11 05012 04 0012 120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в виде арендной платы за земли городских населённых пунктов, государственная собственность на которые не разграничена и которые рас</w:t>
            </w:r>
            <w:r w:rsidRPr="00D12561">
              <w:rPr>
                <w:color w:val="000000"/>
                <w:sz w:val="24"/>
                <w:szCs w:val="24"/>
              </w:rPr>
              <w:lastRenderedPageBreak/>
              <w:t>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000 1 11 05012 04 0013 120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в виде арендной платы за земли сельских населённых пунктов,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000 1 11 05012 04 0014 120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000 1 11 05012 04 0015 120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в виде арендной платы за земли особо охраняемых территорий,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000 1 11 05012 04 0016 120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полученные по результатам торгов в виде арендной платы за земли,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000 1 11 05034 04 0900 120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Прочие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000 1 11 05034 04 0911 120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казённых учреждений, зачисляемые в бюджеты городских округов  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000 1 11 09044 04 0010 120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(по договорам, заключённым в 2013 году)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123496">
            <w:pPr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000 1 11 09044 04 0012 120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(плата за наём)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000 1 11 09044 04 0014 140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</w:t>
            </w:r>
            <w:r w:rsidRPr="00D12561">
              <w:rPr>
                <w:sz w:val="24"/>
                <w:szCs w:val="24"/>
              </w:rPr>
              <w:lastRenderedPageBreak/>
              <w:t>и автономных учреждений, а также имущества муниципальных унитарных предприятий, в том числе казённых) (плата за право на заключение договоров)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>000 1 13 01994 04 0011 130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(плата за резервирование мест захоронения)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000 1 13 01994 04 0021 130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(доходы от эксплуатационных услуг по содержанию помещений)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323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000 1 13 02064 04 0011 130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понесённых в связи с эксплуатацией имущества городских округов (коммунальные услуги, услуги связи)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82"/>
                <w:tab w:val="left" w:pos="8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1 13 02064 04 0021 130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Доходы, поступающие в порядке возмещения расходов, понесённых в связи с эксплуатацией имущества городских округов (коммунальные услуги муниципального казённого учреждения муниципального образования город Краснодар «Общественно-информационный центр города Краснодара»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5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000 1 13 02994 04 0011 130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средствам федерального бюджета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000 1 13 02994 04 0021 130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D12561">
              <w:rPr>
                <w:spacing w:val="-2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средствам бюджета субъекта Российской Федерации)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000 1 13 02994 04 0031 130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в бюджет городского округа)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55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</w:t>
            </w:r>
            <w:r w:rsidRPr="00D12561">
              <w:rPr>
                <w:sz w:val="24"/>
                <w:szCs w:val="24"/>
              </w:rPr>
              <w:t>1 13 02994 04 0041 130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Доходы от возврата остатка субсидий, образовавшихся в связи с невыполнением муниципального задания бюджетными учреждениями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46"/>
                <w:tab w:val="left" w:pos="546"/>
                <w:tab w:val="left" w:pos="702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1 13 02994 04 0051 130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Доходы от возврата остатка субсидий, образовавшихся в связи с невыполнением муниципального задания автономными учреждениями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1 13 02994 04 0061 130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(возмещение за изъятые объекты недвижимого имущества)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ind w:left="64" w:hanging="64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1 13 02994 04 0071 130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задолженности, образовавшейся в текущем году по средствам федерального бюджета)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1 13 02994 04 0081 130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задолженности, образовавшейся в текущем году по средствам бюджета субъекта Российской Федерации)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t xml:space="preserve">000  </w:t>
            </w:r>
            <w:r w:rsidRPr="00D12561">
              <w:rPr>
                <w:sz w:val="24"/>
                <w:szCs w:val="24"/>
              </w:rPr>
              <w:t>1 13 02994 04 0091 130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задолженности, образовавшейся в текущем году по средствам бюджета городского округа)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348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  <w:lang w:val="en-US"/>
              </w:rPr>
              <w:lastRenderedPageBreak/>
              <w:t xml:space="preserve">000  </w:t>
            </w:r>
            <w:r w:rsidRPr="00D12561">
              <w:rPr>
                <w:sz w:val="24"/>
                <w:szCs w:val="24"/>
              </w:rPr>
              <w:t>1 13 02994 04 0101 130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Прочие доходы от компенсации затрат бюджетов городских округов (плата за компенсационное озеленение)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000 1 14 06012 04 0011 430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(без проведения торгов)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000 1 14 06012 04 0016 430 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000 1 16 01084 01 0011 140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 xml:space="preserve">Административные штрафы, установленные       </w:t>
            </w:r>
            <w:hyperlink r:id="rId6" w:history="1">
              <w:r w:rsidRPr="00D12561">
                <w:rPr>
                  <w:sz w:val="24"/>
                  <w:szCs w:val="24"/>
                </w:rPr>
                <w:t>Главой 8</w:t>
              </w:r>
            </w:hyperlink>
            <w:r w:rsidRPr="00D12561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000 1 16 07010 04 0011 140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 (по муниципальным контрактам, финансируемым за счёт средств муниципального дорожного фонда)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204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1 16 07090 04 0011 140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(пени, штрафы, неустойки) за нарушение условий договоров аренды земельных участков, находящихся в государственной собственности, собственность на которые не разграничена,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1 16 07090 04 0021 140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(пени, штрафы, неустойки) за нарушение условий договоров аренды земельных участков, находящихся в собственности городских округов,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1 16 07090 04 0031 140</w:t>
            </w:r>
            <w:r w:rsidRPr="00D1256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сумм неосновательного обогащения и процентов за пользование чужими денежными средствами с лиц, использующих земельные участки без соответствующих правоустанавливающих документов,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1 16 07090 04 0041 140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(пени, штрафы, неустойки) за нарушение условий договоров аренды имущества, находящегося в муниципальной собственности,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1 16 07090 04 0051 140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сумм неосновательного обогащения от использования муниципального имущества и процентов за пользование чужими денежными средствами, а также взыскание утраты имущества,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lastRenderedPageBreak/>
              <w:t xml:space="preserve">000 </w:t>
            </w:r>
            <w:r w:rsidRPr="00D12561">
              <w:rPr>
                <w:sz w:val="24"/>
                <w:szCs w:val="24"/>
              </w:rPr>
              <w:t>1 16 07090 04 0061 140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Проценты за пользование чужими денежными средствами при возникновении задолженности по доходам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1 16 07090 04 0071 140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(пени, штрафы, неустойки) за нарушение условий договоров при продаже муниципального имущества,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570"/>
              </w:tabs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1 16 07090 04 0081 140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Денежные взыскания (пени, штрафы, неустойки) за нарушение условий договоров при продаже земельных участков, зачисляемые в бюджеты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558"/>
              </w:tabs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 xml:space="preserve">000 </w:t>
            </w:r>
            <w:r w:rsidRPr="00D12561">
              <w:rPr>
                <w:sz w:val="24"/>
                <w:szCs w:val="24"/>
              </w:rPr>
              <w:t>1 16 07090 04 0091 140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 (штрафы за нарушение правил парковки)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558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000 1 16 07090 04 0101 140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 (</w:t>
            </w:r>
            <w:r w:rsidRPr="00D12561">
              <w:rPr>
                <w:color w:val="000000"/>
                <w:sz w:val="24"/>
                <w:szCs w:val="24"/>
              </w:rPr>
              <w:t>по муниципальным контрактам, финансируемым за счёт средств муниципального дорожного фонда)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000 1 16 10031 04 0011 140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 (</w:t>
            </w:r>
            <w:r w:rsidRPr="00D12561">
              <w:rPr>
                <w:color w:val="000000"/>
                <w:sz w:val="24"/>
                <w:szCs w:val="24"/>
              </w:rPr>
              <w:t>по муниципаль-ным контрактам, финансируемым за счёт средств муниципального дорожного фонда)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000 1 16 10032 04 0011 140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 (элементам обустройства автомобильных дорог местного значения в результате дорожно-транспортных происшествий)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12561">
              <w:rPr>
                <w:color w:val="000000"/>
                <w:sz w:val="24"/>
                <w:szCs w:val="24"/>
                <w:lang w:val="en-US"/>
              </w:rPr>
              <w:t>000 1 16 10123 01 0041 140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учёте задолженности)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180"/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000 1 17 05040 04 0032 180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2561">
              <w:rPr>
                <w:sz w:val="24"/>
                <w:szCs w:val="24"/>
              </w:rPr>
              <w:t>Остатки неиспользованных и анонимно перечисленных денежных средств со специальных счетов избиратель</w:t>
            </w:r>
            <w:r w:rsidRPr="00D12561">
              <w:rPr>
                <w:sz w:val="24"/>
                <w:szCs w:val="24"/>
              </w:rPr>
              <w:lastRenderedPageBreak/>
              <w:t>ных фондов кандидатов на должности главы муниципального образования и депутатов представительных органов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ind w:right="3959"/>
              <w:jc w:val="both"/>
              <w:rPr>
                <w:sz w:val="24"/>
                <w:szCs w:val="24"/>
              </w:rPr>
            </w:pPr>
          </w:p>
        </w:tc>
      </w:tr>
      <w:tr w:rsidR="00123496" w:rsidRPr="00D12561" w:rsidTr="0012349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23496" w:rsidRPr="00D12561" w:rsidRDefault="00123496" w:rsidP="00AD23E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000 1 17 05040 04 0042 180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256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23496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23496" w:rsidRPr="00D12561" w:rsidRDefault="00123496" w:rsidP="00AD23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  <w:r w:rsidR="00AE6A25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1065B" w:rsidRDefault="00C1065B" w:rsidP="00AD23EA">
      <w:pPr>
        <w:widowControl w:val="0"/>
      </w:pPr>
    </w:p>
    <w:p w:rsidR="00D66FF8" w:rsidRDefault="00D66FF8"/>
    <w:p w:rsidR="00D66FF8" w:rsidRDefault="00D66FF8"/>
    <w:p w:rsidR="00D66FF8" w:rsidRDefault="00D66FF8" w:rsidP="00D66FF8">
      <w:pPr>
        <w:autoSpaceDE w:val="0"/>
        <w:autoSpaceDN w:val="0"/>
        <w:adjustRightInd w:val="0"/>
        <w:ind w:right="-5"/>
        <w:jc w:val="both"/>
        <w:outlineLvl w:val="4"/>
        <w:rPr>
          <w:szCs w:val="28"/>
        </w:rPr>
      </w:pPr>
      <w:r>
        <w:rPr>
          <w:szCs w:val="28"/>
        </w:rPr>
        <w:t>Д</w:t>
      </w:r>
      <w:r w:rsidRPr="00296598">
        <w:rPr>
          <w:szCs w:val="28"/>
        </w:rPr>
        <w:t xml:space="preserve">иректор департамента </w:t>
      </w:r>
      <w:r>
        <w:rPr>
          <w:szCs w:val="28"/>
        </w:rPr>
        <w:t>финансов</w:t>
      </w:r>
    </w:p>
    <w:p w:rsidR="00D66FF8" w:rsidRDefault="00D66FF8" w:rsidP="00D66FF8">
      <w:pPr>
        <w:autoSpaceDE w:val="0"/>
        <w:autoSpaceDN w:val="0"/>
        <w:adjustRightInd w:val="0"/>
        <w:ind w:right="-5"/>
        <w:jc w:val="both"/>
        <w:outlineLvl w:val="4"/>
        <w:rPr>
          <w:szCs w:val="28"/>
        </w:rPr>
      </w:pPr>
      <w:r>
        <w:rPr>
          <w:szCs w:val="28"/>
        </w:rPr>
        <w:t>администрации муниципального</w:t>
      </w:r>
    </w:p>
    <w:p w:rsidR="00D66FF8" w:rsidRDefault="00D66FF8" w:rsidP="00D66FF8">
      <w:pPr>
        <w:autoSpaceDE w:val="0"/>
        <w:autoSpaceDN w:val="0"/>
        <w:adjustRightInd w:val="0"/>
        <w:ind w:right="-5"/>
        <w:jc w:val="both"/>
        <w:outlineLvl w:val="4"/>
      </w:pPr>
      <w:r>
        <w:rPr>
          <w:szCs w:val="28"/>
        </w:rPr>
        <w:t>образования город Краснодар</w:t>
      </w:r>
      <w:r w:rsidRPr="00296598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Pr="00296598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296598">
        <w:rPr>
          <w:szCs w:val="28"/>
        </w:rPr>
        <w:t xml:space="preserve">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А.С.Чулков</w:t>
      </w:r>
      <w:proofErr w:type="spellEnd"/>
    </w:p>
    <w:sectPr w:rsidR="00D66FF8" w:rsidSect="00D66FF8"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1B" w:rsidRDefault="00AC5B1B" w:rsidP="00123496">
      <w:r>
        <w:separator/>
      </w:r>
    </w:p>
  </w:endnote>
  <w:endnote w:type="continuationSeparator" w:id="0">
    <w:p w:rsidR="00AC5B1B" w:rsidRDefault="00AC5B1B" w:rsidP="0012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1B" w:rsidRDefault="00AC5B1B" w:rsidP="00123496">
      <w:r>
        <w:separator/>
      </w:r>
    </w:p>
  </w:footnote>
  <w:footnote w:type="continuationSeparator" w:id="0">
    <w:p w:rsidR="00AC5B1B" w:rsidRDefault="00AC5B1B" w:rsidP="0012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083722"/>
      <w:docPartObj>
        <w:docPartGallery w:val="Page Numbers (Top of Page)"/>
        <w:docPartUnique/>
      </w:docPartObj>
    </w:sdtPr>
    <w:sdtEndPr/>
    <w:sdtContent>
      <w:p w:rsidR="00123496" w:rsidRDefault="00123496" w:rsidP="001234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B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A8"/>
    <w:rsid w:val="00111CBE"/>
    <w:rsid w:val="00123496"/>
    <w:rsid w:val="00497BB9"/>
    <w:rsid w:val="004A7A6B"/>
    <w:rsid w:val="005D65A5"/>
    <w:rsid w:val="00644813"/>
    <w:rsid w:val="0077205D"/>
    <w:rsid w:val="007A7739"/>
    <w:rsid w:val="008A4CCB"/>
    <w:rsid w:val="00950669"/>
    <w:rsid w:val="009B470F"/>
    <w:rsid w:val="009F28A1"/>
    <w:rsid w:val="00AC5B1B"/>
    <w:rsid w:val="00AD23EA"/>
    <w:rsid w:val="00AE6A25"/>
    <w:rsid w:val="00AF329A"/>
    <w:rsid w:val="00B407CC"/>
    <w:rsid w:val="00B910DE"/>
    <w:rsid w:val="00C1065B"/>
    <w:rsid w:val="00C206A8"/>
    <w:rsid w:val="00CF2F84"/>
    <w:rsid w:val="00D0394B"/>
    <w:rsid w:val="00D12561"/>
    <w:rsid w:val="00D616B7"/>
    <w:rsid w:val="00D66FF8"/>
    <w:rsid w:val="00DC7033"/>
    <w:rsid w:val="00EB37FE"/>
    <w:rsid w:val="00F70A62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094E"/>
  <w15:chartTrackingRefBased/>
  <w15:docId w15:val="{89FF6C20-82F0-41E7-AF40-78BCA73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3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4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D6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3CDD28625B2D7C85E19FF61B14A0128E487862902C089035B2A082C0410E273AB7E9DB8972E09183BD6F14CBDCD2AB56F42A7BC325142qDH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19</cp:revision>
  <dcterms:created xsi:type="dcterms:W3CDTF">2020-11-30T10:34:00Z</dcterms:created>
  <dcterms:modified xsi:type="dcterms:W3CDTF">2020-12-18T14:17:00Z</dcterms:modified>
</cp:coreProperties>
</file>