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68" w:rsidRPr="00F735B5" w:rsidRDefault="00FC3068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735B5">
        <w:rPr>
          <w:rFonts w:ascii="Times New Roman" w:hAnsi="Times New Roman"/>
          <w:sz w:val="28"/>
          <w:szCs w:val="28"/>
        </w:rPr>
        <w:t>ПРИЛОЖЕНИЕ</w:t>
      </w:r>
    </w:p>
    <w:p w:rsidR="009C00C6" w:rsidRDefault="00FC3068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735B5">
        <w:rPr>
          <w:rFonts w:ascii="Times New Roman" w:hAnsi="Times New Roman"/>
          <w:sz w:val="28"/>
          <w:szCs w:val="28"/>
        </w:rPr>
        <w:t xml:space="preserve">к постановлению  администрации </w:t>
      </w:r>
      <w:r w:rsidR="009C00C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C3068" w:rsidRPr="00F735B5" w:rsidRDefault="009C00C6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 Краснодар</w:t>
      </w:r>
      <w:r w:rsidR="00FC3068" w:rsidRPr="00F735B5">
        <w:rPr>
          <w:rFonts w:ascii="Times New Roman" w:hAnsi="Times New Roman"/>
          <w:sz w:val="28"/>
          <w:szCs w:val="28"/>
        </w:rPr>
        <w:t xml:space="preserve"> </w:t>
      </w:r>
    </w:p>
    <w:p w:rsidR="00FC3068" w:rsidRDefault="00FC3068" w:rsidP="00FC3068">
      <w:pPr>
        <w:spacing w:after="0" w:line="240" w:lineRule="auto"/>
        <w:ind w:left="4247"/>
        <w:jc w:val="center"/>
        <w:rPr>
          <w:rFonts w:ascii="Times New Roman" w:hAnsi="Times New Roman"/>
          <w:sz w:val="28"/>
          <w:szCs w:val="28"/>
        </w:rPr>
      </w:pPr>
      <w:r w:rsidRPr="00F735B5">
        <w:rPr>
          <w:rFonts w:ascii="Times New Roman" w:hAnsi="Times New Roman"/>
          <w:sz w:val="28"/>
          <w:szCs w:val="28"/>
        </w:rPr>
        <w:t>от ________________ №________</w:t>
      </w:r>
    </w:p>
    <w:p w:rsidR="00FC3068" w:rsidRPr="00F735B5" w:rsidRDefault="00FC3068" w:rsidP="00FC3068">
      <w:pPr>
        <w:spacing w:after="0" w:line="240" w:lineRule="auto"/>
        <w:ind w:left="4247"/>
        <w:jc w:val="center"/>
        <w:rPr>
          <w:rFonts w:ascii="Times New Roman" w:hAnsi="Times New Roman"/>
          <w:sz w:val="28"/>
          <w:szCs w:val="28"/>
        </w:rPr>
      </w:pPr>
    </w:p>
    <w:p w:rsidR="00FC3068" w:rsidRPr="00F735B5" w:rsidRDefault="00FC3068" w:rsidP="00FC3068">
      <w:pPr>
        <w:spacing w:after="0" w:line="240" w:lineRule="auto"/>
        <w:ind w:left="424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735B5">
        <w:rPr>
          <w:rFonts w:ascii="Times New Roman" w:hAnsi="Times New Roman"/>
          <w:sz w:val="28"/>
          <w:szCs w:val="28"/>
        </w:rPr>
        <w:t>ПРИЛОЖЕНИЕ № 2</w:t>
      </w:r>
    </w:p>
    <w:p w:rsidR="00FC3068" w:rsidRDefault="00107547" w:rsidP="009C00C6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FC3068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FC3068">
        <w:rPr>
          <w:rFonts w:ascii="Times New Roman" w:hAnsi="Times New Roman"/>
          <w:sz w:val="28"/>
          <w:szCs w:val="28"/>
        </w:rPr>
        <w:t xml:space="preserve"> </w:t>
      </w:r>
      <w:r w:rsidR="009C00C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</w:t>
      </w:r>
      <w:r>
        <w:rPr>
          <w:rFonts w:ascii="Times New Roman" w:hAnsi="Times New Roman"/>
          <w:sz w:val="28"/>
          <w:szCs w:val="28"/>
        </w:rPr>
        <w:t xml:space="preserve"> Краснодар</w:t>
      </w:r>
      <w:r w:rsidR="00C33BC2">
        <w:rPr>
          <w:rFonts w:ascii="Times New Roman" w:hAnsi="Times New Roman"/>
          <w:sz w:val="28"/>
          <w:szCs w:val="28"/>
        </w:rPr>
        <w:t xml:space="preserve"> от 29.03.2011 № 2056</w:t>
      </w:r>
    </w:p>
    <w:p w:rsidR="00E0707A" w:rsidRDefault="00E0707A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:rsidR="00884BF4" w:rsidRDefault="00884BF4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C3068" w:rsidRDefault="00FC3068" w:rsidP="00FC306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:rsidR="00FC3068" w:rsidRDefault="00FC3068" w:rsidP="00FC306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87FF8">
        <w:rPr>
          <w:rFonts w:ascii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t>ТАВКИ</w:t>
      </w:r>
      <w:r w:rsidRPr="00687F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C3068" w:rsidRPr="00687FF8" w:rsidRDefault="00FC3068" w:rsidP="00FC306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87FF8">
        <w:rPr>
          <w:rFonts w:ascii="Times New Roman" w:hAnsi="Times New Roman" w:cs="Times New Roman"/>
          <w:color w:val="auto"/>
          <w:sz w:val="28"/>
          <w:szCs w:val="28"/>
        </w:rPr>
        <w:t xml:space="preserve">арендной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7FF8">
        <w:rPr>
          <w:rFonts w:ascii="Times New Roman" w:hAnsi="Times New Roman" w:cs="Times New Roman"/>
          <w:color w:val="auto"/>
          <w:sz w:val="28"/>
          <w:szCs w:val="28"/>
        </w:rPr>
        <w:t>платы от кадастровой стоимости за земли</w:t>
      </w:r>
    </w:p>
    <w:p w:rsidR="00FC3068" w:rsidRDefault="00FC3068" w:rsidP="009C00C6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населенных пунктов</w:t>
      </w:r>
      <w:r w:rsidRPr="00687FF8">
        <w:rPr>
          <w:rFonts w:ascii="Times New Roman" w:hAnsi="Times New Roman" w:cs="Times New Roman"/>
          <w:color w:val="auto"/>
          <w:sz w:val="28"/>
          <w:szCs w:val="28"/>
        </w:rPr>
        <w:t xml:space="preserve">, находящиеся </w:t>
      </w:r>
      <w:r w:rsidR="009C00C6">
        <w:rPr>
          <w:rFonts w:ascii="Times New Roman" w:hAnsi="Times New Roman" w:cs="Times New Roman"/>
          <w:color w:val="auto"/>
          <w:sz w:val="28"/>
          <w:szCs w:val="28"/>
        </w:rPr>
        <w:t>в муниципальной собственности муниципального образования город Краснодар</w:t>
      </w:r>
    </w:p>
    <w:p w:rsidR="00884BF4" w:rsidRDefault="00884BF4" w:rsidP="00FC3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707A" w:rsidRPr="00687FF8" w:rsidRDefault="00E0707A" w:rsidP="00FC3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276"/>
        <w:gridCol w:w="567"/>
      </w:tblGrid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BC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33BC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33BC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BC2">
              <w:rPr>
                <w:rFonts w:ascii="Times New Roman" w:hAnsi="Times New Roman"/>
                <w:bCs/>
                <w:sz w:val="24"/>
                <w:szCs w:val="24"/>
              </w:rPr>
              <w:t>Разрешенное использование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BC2">
              <w:rPr>
                <w:rFonts w:ascii="Times New Roman" w:hAnsi="Times New Roman"/>
                <w:bCs/>
                <w:sz w:val="24"/>
                <w:szCs w:val="24"/>
              </w:rPr>
              <w:t>Ставка, 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Default="00484A82" w:rsidP="00C33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Земельные участки, занятые жилищным фондом и объектами инженерной инфраструктуры жилищно-коммунального комплекса или приобрет</w:t>
            </w:r>
            <w:r w:rsidR="004018E7">
              <w:rPr>
                <w:rFonts w:ascii="Times New Roman" w:hAnsi="Times New Roman"/>
                <w:sz w:val="24"/>
                <w:szCs w:val="24"/>
              </w:rPr>
              <w:t>ё</w:t>
            </w:r>
            <w:r w:rsidRPr="00C33BC2">
              <w:rPr>
                <w:rFonts w:ascii="Times New Roman" w:hAnsi="Times New Roman"/>
                <w:sz w:val="24"/>
                <w:szCs w:val="24"/>
              </w:rPr>
              <w:t xml:space="preserve">нные (предоставленные) для целей жилищного строительства (за исключением земельных участков, указанных в </w:t>
            </w:r>
            <w:hyperlink w:anchor="sub_202" w:history="1">
              <w:proofErr w:type="gramStart"/>
              <w:r w:rsidRPr="00C33BC2">
                <w:rPr>
                  <w:rFonts w:ascii="Times New Roman" w:hAnsi="Times New Roman"/>
                  <w:sz w:val="24"/>
                  <w:szCs w:val="24"/>
                </w:rPr>
                <w:t>пунктах</w:t>
              </w:r>
              <w:proofErr w:type="gramEnd"/>
              <w:r w:rsidRPr="00C33B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r w:rsidRPr="00C3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sub_203" w:history="1">
              <w:r w:rsidRPr="00C33BC2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Pr="00C33BC2">
              <w:rPr>
                <w:rFonts w:ascii="Times New Roman" w:hAnsi="Times New Roman"/>
                <w:sz w:val="24"/>
                <w:szCs w:val="24"/>
              </w:rPr>
              <w:t xml:space="preserve"> – 4)</w:t>
            </w:r>
          </w:p>
          <w:p w:rsidR="00484A82" w:rsidRPr="00C33BC2" w:rsidRDefault="00484A82" w:rsidP="00C33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9C0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 xml:space="preserve">Земельные участки с расположенными на них многоквартирными домами и (или) иными объектами недвижимости, строительство которых не завершено, в связи с невыполнением застройщиками своих обязательств перед участниками долевого строительства. 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Ставка арендной платы применяется в течение 3 лет по истечении двенадцати месяцев со дня государственной регистрации заключ</w:t>
            </w:r>
            <w:r w:rsidR="004018E7">
              <w:rPr>
                <w:rFonts w:ascii="Times New Roman" w:hAnsi="Times New Roman"/>
                <w:sz w:val="24"/>
                <w:szCs w:val="24"/>
              </w:rPr>
              <w:t>ё</w:t>
            </w:r>
            <w:r w:rsidRPr="00C33BC2">
              <w:rPr>
                <w:rFonts w:ascii="Times New Roman" w:hAnsi="Times New Roman"/>
                <w:sz w:val="24"/>
                <w:szCs w:val="24"/>
              </w:rPr>
              <w:t>нного по результатам торгов договора аренды земельного   участка  в  отношении  лиц,  взявших   на   себя в установленном законодательством порядке обязательства по завершению строительства указанных объектов, либо с даты приобретения в аренду  в  установленном  порядке  по иным основаниям земельных участков лицами, взявшими на себя в установленном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законодательством 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обязательства по завершению строительства указанных объектов</w:t>
            </w:r>
          </w:p>
          <w:p w:rsidR="00484A82" w:rsidRPr="00C33BC2" w:rsidRDefault="00484A82" w:rsidP="009C0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2A6718">
            <w:pPr>
              <w:pStyle w:val="a3"/>
            </w:pPr>
            <w:r w:rsidRPr="00C33BC2">
              <w:rPr>
                <w:rFonts w:ascii="Times New Roman" w:hAnsi="Times New Roman" w:cs="Times New Roman"/>
              </w:rPr>
              <w:t xml:space="preserve">Земельные участки, образованные из земельного участка, предоставленного для комплексного освоения территории в целях жилищного строительства в соответствии с Земельным кодексом Российской Федерации, если использование образованных земельных участков предусматривает размещение автомобильных дорог и пешеходных тротуаров в границах населенных пунктов,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BC2">
              <w:rPr>
                <w:rFonts w:ascii="Times New Roman" w:hAnsi="Times New Roman" w:cs="Times New Roman"/>
              </w:rPr>
              <w:t xml:space="preserve">пешеходных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2A67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Default="00484A82" w:rsidP="002A6718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33BC2">
              <w:rPr>
                <w:rFonts w:ascii="Times New Roman" w:hAnsi="Times New Roman" w:cs="Times New Roman"/>
              </w:rPr>
              <w:t>переходов, парков, скверов, площадей, бульваров, набережных и других мест, постоянно открытых для посещения без взимания платы, жилую застройку, общественное использование объектов капитального строительства, отдых (рекреацию)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Default="00484A82" w:rsidP="009B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4018E7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C33BC2">
              <w:rPr>
                <w:rFonts w:ascii="Times New Roman" w:hAnsi="Times New Roman" w:cs="Times New Roman"/>
              </w:rPr>
              <w:t>Земельные участки, приобрет</w:t>
            </w:r>
            <w:r w:rsidR="004018E7">
              <w:rPr>
                <w:rFonts w:ascii="Times New Roman" w:hAnsi="Times New Roman" w:cs="Times New Roman"/>
              </w:rPr>
              <w:t>ё</w:t>
            </w:r>
            <w:r w:rsidRPr="00C33BC2">
              <w:rPr>
                <w:rFonts w:ascii="Times New Roman" w:hAnsi="Times New Roman" w:cs="Times New Roman"/>
              </w:rPr>
              <w:t>нные (предоставленные) для целей жилищного строительства, за исключением земельных участков для индивидуального жилищного строительства в случае, если построенные на таких земельных участках по истечении 3 лет с даты их предоставления объекты недвижимости не введены в эксплуатацию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Земельные участки, приобретенные (предоставленные) для жилищного строительства, комплексного освоения в целях жилищного строительства в случаях, предусмотренных </w:t>
            </w:r>
            <w:hyperlink r:id="rId8" w:history="1">
              <w:r w:rsidRPr="00C33BC2">
                <w:rPr>
                  <w:rFonts w:ascii="Times New Roman" w:hAnsi="Times New Roman"/>
                  <w:sz w:val="24"/>
                  <w:szCs w:val="24"/>
                </w:rPr>
                <w:t>пунктом 15 статьи 3</w:t>
              </w:r>
            </w:hyperlink>
            <w:r w:rsidRPr="00C33BC2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</w:t>
            </w:r>
            <w:r>
              <w:rPr>
                <w:rFonts w:ascii="Times New Roman" w:hAnsi="Times New Roman"/>
                <w:sz w:val="24"/>
                <w:szCs w:val="24"/>
              </w:rPr>
              <w:t>.10.2001</w:t>
            </w:r>
            <w:r w:rsidRPr="00C33BC2">
              <w:rPr>
                <w:rFonts w:ascii="Times New Roman" w:hAnsi="Times New Roman"/>
                <w:sz w:val="24"/>
                <w:szCs w:val="24"/>
              </w:rPr>
              <w:t xml:space="preserve"> № 137-ФЗ «О введении в действие Земельного кодекса Российской Федерации», в случае </w:t>
            </w:r>
            <w:proofErr w:type="spellStart"/>
            <w:r w:rsidRPr="00C33BC2">
              <w:rPr>
                <w:rFonts w:ascii="Times New Roman" w:hAnsi="Times New Roman"/>
                <w:sz w:val="24"/>
                <w:szCs w:val="24"/>
              </w:rPr>
              <w:t>невведения</w:t>
            </w:r>
            <w:proofErr w:type="spell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в эксплуатацию объектов недвижимости:</w:t>
            </w:r>
            <w:proofErr w:type="gramEnd"/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истечении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2 лет с даты заключения договора аренды</w:t>
            </w: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истечении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3 лет с даты заключения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2,5</w:t>
            </w: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401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Земельные участки, приобрет</w:t>
            </w:r>
            <w:r w:rsidR="004018E7">
              <w:rPr>
                <w:rFonts w:ascii="Times New Roman" w:hAnsi="Times New Roman"/>
                <w:sz w:val="24"/>
                <w:szCs w:val="24"/>
              </w:rPr>
              <w:t>ё</w:t>
            </w:r>
            <w:r w:rsidRPr="00C33BC2">
              <w:rPr>
                <w:rFonts w:ascii="Times New Roman" w:hAnsi="Times New Roman"/>
                <w:sz w:val="24"/>
                <w:szCs w:val="24"/>
              </w:rPr>
              <w:t>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0,3</w:t>
            </w:r>
          </w:p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3B4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Земельные участки гаражей (индивидуальных и кооперативных) для хранения индивидуального автотранспорта. Земельные участки, предназначенные для хранения автотранспортных сре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>я личных, семейных, домашних  и  иных  нужд,  не  связанных  с осуществлением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80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401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 xml:space="preserve"> Земельные участки в </w:t>
            </w:r>
            <w:proofErr w:type="gramStart"/>
            <w:r w:rsidRPr="00C33BC2">
              <w:rPr>
                <w:rFonts w:ascii="Times New Roman" w:hAnsi="Times New Roman"/>
                <w:sz w:val="24"/>
                <w:szCs w:val="24"/>
              </w:rPr>
              <w:t>составе</w:t>
            </w:r>
            <w:proofErr w:type="gramEnd"/>
            <w:r w:rsidRPr="00C33BC2">
              <w:rPr>
                <w:rFonts w:ascii="Times New Roman" w:hAnsi="Times New Roman"/>
                <w:sz w:val="24"/>
                <w:szCs w:val="24"/>
              </w:rPr>
              <w:t xml:space="preserve"> зон сельскохозяйственного использования  в  насел</w:t>
            </w:r>
            <w:r w:rsidR="004018E7">
              <w:rPr>
                <w:rFonts w:ascii="Times New Roman" w:hAnsi="Times New Roman"/>
                <w:sz w:val="24"/>
                <w:szCs w:val="24"/>
              </w:rPr>
              <w:t>ё</w:t>
            </w:r>
            <w:r w:rsidRPr="00C33BC2">
              <w:rPr>
                <w:rFonts w:ascii="Times New Roman" w:hAnsi="Times New Roman"/>
                <w:sz w:val="24"/>
                <w:szCs w:val="24"/>
              </w:rPr>
              <w:t>нных  пунктах и используемые для</w:t>
            </w:r>
            <w:r w:rsidR="004018E7" w:rsidRPr="00C3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8E7" w:rsidRPr="00C33BC2">
              <w:rPr>
                <w:rFonts w:ascii="Times New Roman" w:hAnsi="Times New Roman"/>
                <w:sz w:val="24"/>
                <w:szCs w:val="24"/>
              </w:rPr>
              <w:t xml:space="preserve">сельскохозяйственного производства (за исключением земельных участков, указанных в </w:t>
            </w:r>
            <w:hyperlink w:anchor="sub_204" w:history="1">
              <w:r w:rsidR="004018E7" w:rsidRPr="00C33BC2">
                <w:rPr>
                  <w:rFonts w:ascii="Times New Roman" w:hAnsi="Times New Roman"/>
                  <w:sz w:val="24"/>
                  <w:szCs w:val="24"/>
                </w:rPr>
                <w:t>пункте 5</w:t>
              </w:r>
            </w:hyperlink>
            <w:r w:rsidRPr="00C33BC2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80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80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A82" w:rsidRPr="00EF415E" w:rsidTr="00754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9</w:t>
            </w:r>
            <w:r w:rsidR="00401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82" w:rsidRPr="00C33BC2" w:rsidRDefault="00484A82" w:rsidP="0072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BC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4A82" w:rsidRPr="00C33BC2" w:rsidRDefault="00484A82" w:rsidP="00484A82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3B4E0C" w:rsidRDefault="003B4E0C" w:rsidP="00D2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A82" w:rsidRDefault="00484A82" w:rsidP="00D2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18" w:rsidRDefault="00A62D7F" w:rsidP="00D2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2A6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 w:rsidR="00484A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департамента </w:t>
      </w:r>
    </w:p>
    <w:p w:rsidR="002A6718" w:rsidRDefault="002A6718" w:rsidP="00D2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62D7F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62D7F">
        <w:rPr>
          <w:rFonts w:ascii="Times New Roman" w:hAnsi="Times New Roman"/>
          <w:sz w:val="28"/>
          <w:szCs w:val="28"/>
        </w:rPr>
        <w:t xml:space="preserve">собственности и </w:t>
      </w:r>
      <w:proofErr w:type="gramStart"/>
      <w:r w:rsidR="00A62D7F">
        <w:rPr>
          <w:rFonts w:ascii="Times New Roman" w:hAnsi="Times New Roman"/>
          <w:sz w:val="28"/>
          <w:szCs w:val="28"/>
        </w:rPr>
        <w:t>городских</w:t>
      </w:r>
      <w:proofErr w:type="gramEnd"/>
    </w:p>
    <w:p w:rsidR="00A62D7F" w:rsidRDefault="002A6718" w:rsidP="00D24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62D7F">
        <w:rPr>
          <w:rFonts w:ascii="Times New Roman" w:hAnsi="Times New Roman"/>
          <w:sz w:val="28"/>
          <w:szCs w:val="28"/>
        </w:rPr>
        <w:t>емель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A62D7F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="00A62D7F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A62D7F" w:rsidRPr="000D67C6" w:rsidRDefault="00A62D7F" w:rsidP="00D24A2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484A8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A6718">
        <w:rPr>
          <w:rFonts w:ascii="Times New Roman" w:hAnsi="Times New Roman"/>
          <w:sz w:val="28"/>
          <w:szCs w:val="28"/>
        </w:rPr>
        <w:t>С.А.Егоян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sectPr w:rsidR="00A62D7F" w:rsidRPr="000D67C6" w:rsidSect="00E070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08" w:rsidRDefault="00910808" w:rsidP="00C15564">
      <w:pPr>
        <w:spacing w:after="0" w:line="240" w:lineRule="auto"/>
      </w:pPr>
      <w:r>
        <w:separator/>
      </w:r>
    </w:p>
  </w:endnote>
  <w:endnote w:type="continuationSeparator" w:id="0">
    <w:p w:rsidR="00910808" w:rsidRDefault="00910808" w:rsidP="00C1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08" w:rsidRDefault="00910808" w:rsidP="00C15564">
      <w:pPr>
        <w:spacing w:after="0" w:line="240" w:lineRule="auto"/>
      </w:pPr>
      <w:r>
        <w:separator/>
      </w:r>
    </w:p>
  </w:footnote>
  <w:footnote w:type="continuationSeparator" w:id="0">
    <w:p w:rsidR="00910808" w:rsidRDefault="00910808" w:rsidP="00C1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5E" w:rsidRPr="00CD33B7" w:rsidRDefault="00EB0889">
    <w:pPr>
      <w:pStyle w:val="a4"/>
      <w:jc w:val="center"/>
      <w:rPr>
        <w:rFonts w:ascii="Times New Roman" w:hAnsi="Times New Roman"/>
        <w:sz w:val="28"/>
        <w:szCs w:val="28"/>
      </w:rPr>
    </w:pPr>
    <w:r w:rsidRPr="00CD33B7">
      <w:rPr>
        <w:rFonts w:ascii="Times New Roman" w:hAnsi="Times New Roman"/>
        <w:sz w:val="28"/>
        <w:szCs w:val="28"/>
      </w:rPr>
      <w:fldChar w:fldCharType="begin"/>
    </w:r>
    <w:r w:rsidR="00FB4B77" w:rsidRPr="00CD33B7">
      <w:rPr>
        <w:rFonts w:ascii="Times New Roman" w:hAnsi="Times New Roman"/>
        <w:sz w:val="28"/>
        <w:szCs w:val="28"/>
      </w:rPr>
      <w:instrText xml:space="preserve"> PAGE   \* MERGEFORMAT </w:instrText>
    </w:r>
    <w:r w:rsidRPr="00CD33B7">
      <w:rPr>
        <w:rFonts w:ascii="Times New Roman" w:hAnsi="Times New Roman"/>
        <w:sz w:val="28"/>
        <w:szCs w:val="28"/>
      </w:rPr>
      <w:fldChar w:fldCharType="separate"/>
    </w:r>
    <w:r w:rsidR="004018E7">
      <w:rPr>
        <w:rFonts w:ascii="Times New Roman" w:hAnsi="Times New Roman"/>
        <w:noProof/>
        <w:sz w:val="28"/>
        <w:szCs w:val="28"/>
      </w:rPr>
      <w:t>2</w:t>
    </w:r>
    <w:r w:rsidRPr="00CD33B7">
      <w:rPr>
        <w:rFonts w:ascii="Times New Roman" w:hAnsi="Times New Roman"/>
        <w:sz w:val="28"/>
        <w:szCs w:val="28"/>
      </w:rPr>
      <w:fldChar w:fldCharType="end"/>
    </w:r>
  </w:p>
  <w:p w:rsidR="00EF185E" w:rsidRDefault="00910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068"/>
    <w:rsid w:val="00026B3D"/>
    <w:rsid w:val="00034130"/>
    <w:rsid w:val="000D67C6"/>
    <w:rsid w:val="00107547"/>
    <w:rsid w:val="001C5370"/>
    <w:rsid w:val="001D3C6F"/>
    <w:rsid w:val="002A6718"/>
    <w:rsid w:val="003221E0"/>
    <w:rsid w:val="003A056B"/>
    <w:rsid w:val="003B4E0C"/>
    <w:rsid w:val="003F6AF7"/>
    <w:rsid w:val="004018E7"/>
    <w:rsid w:val="00432FA7"/>
    <w:rsid w:val="00484A82"/>
    <w:rsid w:val="0052306C"/>
    <w:rsid w:val="005305DD"/>
    <w:rsid w:val="00614718"/>
    <w:rsid w:val="006802E1"/>
    <w:rsid w:val="00706323"/>
    <w:rsid w:val="00722CE1"/>
    <w:rsid w:val="00754406"/>
    <w:rsid w:val="0077053D"/>
    <w:rsid w:val="00884BF4"/>
    <w:rsid w:val="008D7E95"/>
    <w:rsid w:val="00910808"/>
    <w:rsid w:val="00997FA7"/>
    <w:rsid w:val="009B4A6A"/>
    <w:rsid w:val="009C00C6"/>
    <w:rsid w:val="00A62D7F"/>
    <w:rsid w:val="00A81945"/>
    <w:rsid w:val="00AD3BF2"/>
    <w:rsid w:val="00B257E8"/>
    <w:rsid w:val="00C15564"/>
    <w:rsid w:val="00C338F5"/>
    <w:rsid w:val="00C33BC2"/>
    <w:rsid w:val="00D24A28"/>
    <w:rsid w:val="00D42CD0"/>
    <w:rsid w:val="00D92E7F"/>
    <w:rsid w:val="00E0707A"/>
    <w:rsid w:val="00E37282"/>
    <w:rsid w:val="00E87534"/>
    <w:rsid w:val="00EB0889"/>
    <w:rsid w:val="00F25304"/>
    <w:rsid w:val="00F340B9"/>
    <w:rsid w:val="00FB4B77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64"/>
  </w:style>
  <w:style w:type="paragraph" w:styleId="1">
    <w:name w:val="heading 1"/>
    <w:basedOn w:val="a"/>
    <w:next w:val="a"/>
    <w:link w:val="10"/>
    <w:qFormat/>
    <w:rsid w:val="00FC30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068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rsid w:val="00FC306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rsid w:val="00FC30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rsid w:val="00FC3068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5.3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430B-100B-448C-A925-F167A1D0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</dc:creator>
  <cp:keywords/>
  <dc:description/>
  <cp:lastModifiedBy>Бондарь И.П.</cp:lastModifiedBy>
  <cp:revision>29</cp:revision>
  <cp:lastPrinted>2015-02-26T12:35:00Z</cp:lastPrinted>
  <dcterms:created xsi:type="dcterms:W3CDTF">2015-01-21T12:13:00Z</dcterms:created>
  <dcterms:modified xsi:type="dcterms:W3CDTF">2015-02-26T12:36:00Z</dcterms:modified>
</cp:coreProperties>
</file>