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51DA1" w14:textId="77777777" w:rsidR="001A0E77" w:rsidRDefault="001A0E77">
      <w:pPr>
        <w:pStyle w:val="af7"/>
        <w:widowControl w:val="0"/>
        <w:spacing w:before="280" w:after="240" w:line="276" w:lineRule="auto"/>
        <w:jc w:val="center"/>
        <w:rPr>
          <w:rFonts w:ascii="Montserrat" w:hAnsi="Montserrat"/>
          <w:bCs/>
          <w:iCs/>
          <w:sz w:val="28"/>
          <w:szCs w:val="28"/>
        </w:rPr>
      </w:pPr>
    </w:p>
    <w:p w14:paraId="576E6E0C" w14:textId="77777777" w:rsidR="001A0E77" w:rsidRDefault="001A0E77">
      <w:pPr>
        <w:spacing w:after="200" w:line="276" w:lineRule="auto"/>
        <w:contextualSpacing/>
        <w:jc w:val="both"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</w:p>
    <w:p w14:paraId="506A59AC" w14:textId="77777777" w:rsidR="00B917D5" w:rsidRDefault="00B917D5">
      <w:pPr>
        <w:pStyle w:val="af7"/>
        <w:widowControl w:val="0"/>
        <w:spacing w:before="280" w:after="280" w:line="276" w:lineRule="auto"/>
        <w:jc w:val="center"/>
        <w:rPr>
          <w:rFonts w:ascii="Montserrat" w:hAnsi="Montserrat"/>
          <w:b/>
          <w:sz w:val="28"/>
          <w:szCs w:val="28"/>
        </w:rPr>
      </w:pPr>
    </w:p>
    <w:p w14:paraId="4280A3EB" w14:textId="67CA213F" w:rsidR="001A0E77" w:rsidRDefault="00900279">
      <w:pPr>
        <w:pStyle w:val="af7"/>
        <w:widowControl w:val="0"/>
        <w:spacing w:before="280" w:after="280" w:line="276" w:lineRule="auto"/>
        <w:jc w:val="center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 xml:space="preserve">Уход за детьми с инвалидностью и инвалидами с детства первой группы: что изменилось в 2025 году? </w:t>
      </w:r>
    </w:p>
    <w:p w14:paraId="5C1D34E1" w14:textId="77777777" w:rsidR="001A0E77" w:rsidRDefault="00900279">
      <w:pPr>
        <w:pStyle w:val="af7"/>
        <w:widowControl w:val="0"/>
        <w:spacing w:before="280" w:after="280" w:line="276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С этого года был расширен круг получателей ежемесячной выплаты по уходу за детьми с инвалидностью и инвалидами с детства первой группы в размере </w:t>
      </w:r>
      <w:r>
        <w:rPr>
          <w:rFonts w:ascii="Montserrat" w:hAnsi="Montserrat"/>
          <w:sz w:val="28"/>
          <w:szCs w:val="28"/>
        </w:rPr>
        <w:t>10 000 рублей. Ранее ее в таком размере получали только родители и опекуны, а также попечители и усыновители. Выплата остальным ухаживающим составляла 1 200 рублей.</w:t>
      </w:r>
    </w:p>
    <w:p w14:paraId="678272A7" w14:textId="77777777" w:rsidR="001A0E77" w:rsidRDefault="00900279">
      <w:pPr>
        <w:pStyle w:val="af7"/>
        <w:widowControl w:val="0"/>
        <w:spacing w:before="280" w:after="280" w:line="276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С этого года, трудоспособные жители Кубани, которые не работают и ухаживают за детьми с инв</w:t>
      </w:r>
      <w:r>
        <w:rPr>
          <w:rFonts w:ascii="Montserrat" w:hAnsi="Montserrat"/>
          <w:sz w:val="28"/>
          <w:szCs w:val="28"/>
        </w:rPr>
        <w:t>алидностью или инвалидами с детства первой группы и при этом не являются родителями (усыновителями) или опекунами (попечителями) этих детей, будут получать выплату в размере 10 000 рублей. Гражданам, которым ранее была назначена ежемесячная выплата по уход</w:t>
      </w:r>
      <w:r>
        <w:rPr>
          <w:rFonts w:ascii="Montserrat" w:hAnsi="Montserrat"/>
          <w:sz w:val="28"/>
          <w:szCs w:val="28"/>
        </w:rPr>
        <w:t xml:space="preserve">у в размере </w:t>
      </w:r>
      <w:r>
        <w:rPr>
          <w:rFonts w:ascii="Montserrat" w:hAnsi="Montserrat"/>
          <w:sz w:val="28"/>
          <w:szCs w:val="28"/>
        </w:rPr>
        <w:br/>
        <w:t xml:space="preserve">1 200 рублей, необходимо обратиться в клиентскую службу Отделения СФР по Краснодарскому краю и оформить обязательство по осуществлению ухода. Теперь это — одно из условий предоставления выплаты. Ежемесячная выплата устанавливается с месяца, в </w:t>
      </w:r>
      <w:r>
        <w:rPr>
          <w:rFonts w:ascii="Montserrat" w:hAnsi="Montserrat"/>
          <w:sz w:val="28"/>
          <w:szCs w:val="28"/>
        </w:rPr>
        <w:t>котором гражданин обратиться за ее назначением.</w:t>
      </w:r>
    </w:p>
    <w:p w14:paraId="1275657C" w14:textId="77777777" w:rsidR="001A0E77" w:rsidRDefault="00900279">
      <w:pPr>
        <w:pStyle w:val="af7"/>
        <w:widowControl w:val="0"/>
        <w:spacing w:before="280" w:after="280" w:line="276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С этого года ежемесячную выплату начали ежегодно индексировать. Первое повышение произошло 1 февраля. Сегодня размер выплаты составляет 10 950 рублей.</w:t>
      </w:r>
    </w:p>
    <w:p w14:paraId="40E2B0AA" w14:textId="77777777" w:rsidR="00B917D5" w:rsidRDefault="00900279">
      <w:pPr>
        <w:pStyle w:val="af7"/>
        <w:widowControl w:val="0"/>
        <w:spacing w:before="280" w:after="280" w:line="276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Периоды ухода за детьми с инвалидностью и инвалидами с де</w:t>
      </w:r>
      <w:r>
        <w:rPr>
          <w:rFonts w:ascii="Montserrat" w:hAnsi="Montserrat"/>
          <w:sz w:val="28"/>
          <w:szCs w:val="28"/>
        </w:rPr>
        <w:t xml:space="preserve">тства первой группы засчитываются ухаживающему в стаж и </w:t>
      </w:r>
    </w:p>
    <w:p w14:paraId="43545886" w14:textId="77777777" w:rsidR="00B917D5" w:rsidRDefault="00B917D5">
      <w:pPr>
        <w:pStyle w:val="af7"/>
        <w:widowControl w:val="0"/>
        <w:spacing w:before="280" w:after="280" w:line="276" w:lineRule="auto"/>
        <w:jc w:val="both"/>
        <w:rPr>
          <w:rFonts w:ascii="Montserrat" w:hAnsi="Montserrat"/>
          <w:sz w:val="28"/>
          <w:szCs w:val="28"/>
        </w:rPr>
      </w:pPr>
    </w:p>
    <w:p w14:paraId="263A0FDB" w14:textId="77777777" w:rsidR="00B917D5" w:rsidRDefault="00B917D5">
      <w:pPr>
        <w:pStyle w:val="af7"/>
        <w:widowControl w:val="0"/>
        <w:spacing w:before="280" w:after="280" w:line="276" w:lineRule="auto"/>
        <w:jc w:val="both"/>
        <w:rPr>
          <w:rFonts w:ascii="Montserrat" w:hAnsi="Montserrat"/>
          <w:sz w:val="28"/>
          <w:szCs w:val="28"/>
        </w:rPr>
      </w:pPr>
    </w:p>
    <w:p w14:paraId="5381A371" w14:textId="77777777" w:rsidR="00B917D5" w:rsidRDefault="00B917D5">
      <w:pPr>
        <w:pStyle w:val="af7"/>
        <w:widowControl w:val="0"/>
        <w:spacing w:before="280" w:after="280" w:line="276" w:lineRule="auto"/>
        <w:jc w:val="both"/>
        <w:rPr>
          <w:rFonts w:ascii="Montserrat" w:hAnsi="Montserrat"/>
          <w:sz w:val="28"/>
          <w:szCs w:val="28"/>
        </w:rPr>
      </w:pPr>
    </w:p>
    <w:p w14:paraId="288C067E" w14:textId="75FB478A" w:rsidR="001A0E77" w:rsidRDefault="00900279" w:rsidP="00B917D5">
      <w:pPr>
        <w:pStyle w:val="af7"/>
        <w:widowControl w:val="0"/>
        <w:spacing w:before="280" w:after="280" w:line="276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увеличивают его индивидуальные пенсионные коэффициенты, от суммы которых зависит размер будущей пенсии. Полный год ухода дает 1,8 ИПК и 1 год стажа.</w:t>
      </w:r>
    </w:p>
    <w:p w14:paraId="1EE1DE27" w14:textId="77777777" w:rsidR="001A0E77" w:rsidRDefault="00900279">
      <w:pPr>
        <w:spacing w:line="276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Е</w:t>
      </w:r>
      <w:r>
        <w:rPr>
          <w:rFonts w:ascii="Montserrat" w:hAnsi="Montserrat"/>
          <w:sz w:val="28"/>
          <w:szCs w:val="28"/>
        </w:rPr>
        <w:t>сли остались вопросы, то можно обратиться в е</w:t>
      </w:r>
      <w:r>
        <w:rPr>
          <w:rFonts w:ascii="Montserrat" w:hAnsi="Montserrat"/>
          <w:sz w:val="28"/>
          <w:szCs w:val="28"/>
        </w:rPr>
        <w:t xml:space="preserve">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 </w:t>
      </w:r>
    </w:p>
    <w:p w14:paraId="5A14317E" w14:textId="77777777" w:rsidR="001A0E77" w:rsidRDefault="001A0E77">
      <w:pPr>
        <w:pStyle w:val="af7"/>
        <w:widowControl w:val="0"/>
        <w:spacing w:beforeAutospacing="0" w:after="280" w:line="276" w:lineRule="auto"/>
        <w:jc w:val="center"/>
        <w:rPr>
          <w:rFonts w:ascii="Montserrat" w:hAnsi="Montserrat"/>
          <w:b/>
          <w:color w:val="58595B"/>
          <w:sz w:val="28"/>
          <w:szCs w:val="28"/>
        </w:rPr>
      </w:pPr>
    </w:p>
    <w:p w14:paraId="53BB98DF" w14:textId="77777777" w:rsidR="001A0E77" w:rsidRDefault="00900279">
      <w:pPr>
        <w:pStyle w:val="af7"/>
        <w:widowControl w:val="0"/>
        <w:spacing w:beforeAutospacing="0" w:after="280" w:line="276" w:lineRule="auto"/>
        <w:jc w:val="center"/>
        <w:rPr>
          <w:rFonts w:ascii="Montserrat" w:hAnsi="Montserrat"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 w14:paraId="5EE484A4" w14:textId="77777777" w:rsidR="001A0E77" w:rsidRDefault="00900279">
      <w:pPr>
        <w:pStyle w:val="af7"/>
        <w:spacing w:beforeAutospacing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>
          <w:noProof/>
        </w:rPr>
        <w:drawing>
          <wp:inline distT="0" distB="0" distL="0" distR="0" wp14:anchorId="0C865F15" wp14:editId="19FA55BD">
            <wp:extent cx="306070" cy="306070"/>
            <wp:effectExtent l="0" t="0" r="0" b="0"/>
            <wp:docPr id="1" name="Рисунок 1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noProof/>
        </w:rPr>
        <w:drawing>
          <wp:inline distT="0" distB="0" distL="0" distR="0" wp14:anchorId="33B7F479" wp14:editId="332AA45E">
            <wp:extent cx="306070" cy="306070"/>
            <wp:effectExtent l="0" t="0" r="0" b="0"/>
            <wp:docPr id="2" name="Изображение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>
          <w:noProof/>
        </w:rPr>
        <w:drawing>
          <wp:inline distT="0" distB="0" distL="0" distR="0" wp14:anchorId="05F07EE5" wp14:editId="7640DB60">
            <wp:extent cx="306070" cy="306070"/>
            <wp:effectExtent l="0" t="0" r="0" b="0"/>
            <wp:docPr id="3" name="Рисунок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17B6A" w14:textId="77777777" w:rsidR="001A0E77" w:rsidRDefault="001A0E77">
      <w:pPr>
        <w:rPr>
          <w:rFonts w:ascii="Montserrat" w:hAnsi="Montserrat"/>
          <w:b/>
          <w:sz w:val="16"/>
          <w:szCs w:val="16"/>
        </w:rPr>
      </w:pPr>
    </w:p>
    <w:p w14:paraId="3CA88AAB" w14:textId="77777777" w:rsidR="001A0E77" w:rsidRDefault="001A0E77">
      <w:pPr>
        <w:jc w:val="right"/>
        <w:rPr>
          <w:rFonts w:ascii="Montserrat" w:hAnsi="Montserrat"/>
          <w:b/>
          <w:sz w:val="16"/>
          <w:szCs w:val="16"/>
        </w:rPr>
      </w:pPr>
    </w:p>
    <w:p w14:paraId="28DC9106" w14:textId="77777777" w:rsidR="001A0E77" w:rsidRDefault="001A0E77">
      <w:pPr>
        <w:jc w:val="right"/>
        <w:rPr>
          <w:rFonts w:ascii="Montserrat" w:hAnsi="Montserrat"/>
          <w:b/>
          <w:sz w:val="16"/>
          <w:szCs w:val="16"/>
        </w:rPr>
      </w:pPr>
    </w:p>
    <w:p w14:paraId="30B450EC" w14:textId="77777777" w:rsidR="001A0E77" w:rsidRDefault="001A0E77">
      <w:pPr>
        <w:jc w:val="right"/>
        <w:rPr>
          <w:rFonts w:ascii="Montserrat" w:hAnsi="Montserrat"/>
          <w:b/>
          <w:sz w:val="16"/>
          <w:szCs w:val="16"/>
        </w:rPr>
      </w:pPr>
    </w:p>
    <w:p w14:paraId="10913AFD" w14:textId="77777777" w:rsidR="001A0E77" w:rsidRDefault="001A0E77">
      <w:pPr>
        <w:jc w:val="right"/>
        <w:rPr>
          <w:rFonts w:ascii="Montserrat" w:hAnsi="Montserrat"/>
          <w:b/>
          <w:sz w:val="16"/>
          <w:szCs w:val="16"/>
        </w:rPr>
      </w:pPr>
    </w:p>
    <w:p w14:paraId="2E90B9CD" w14:textId="77777777" w:rsidR="001A0E77" w:rsidRDefault="001A0E77">
      <w:pPr>
        <w:jc w:val="right"/>
        <w:rPr>
          <w:rFonts w:ascii="Montserrat" w:hAnsi="Montserrat"/>
          <w:b/>
          <w:sz w:val="16"/>
          <w:szCs w:val="16"/>
        </w:rPr>
      </w:pPr>
    </w:p>
    <w:p w14:paraId="0134C8AA" w14:textId="77777777" w:rsidR="001A0E77" w:rsidRDefault="001A0E77">
      <w:pPr>
        <w:jc w:val="right"/>
        <w:rPr>
          <w:rFonts w:ascii="Montserrat" w:hAnsi="Montserrat"/>
          <w:b/>
          <w:sz w:val="16"/>
          <w:szCs w:val="16"/>
        </w:rPr>
      </w:pPr>
    </w:p>
    <w:p w14:paraId="6102D768" w14:textId="77777777" w:rsidR="001A0E77" w:rsidRDefault="001A0E77">
      <w:pPr>
        <w:jc w:val="right"/>
        <w:rPr>
          <w:rFonts w:ascii="Montserrat" w:hAnsi="Montserrat"/>
          <w:b/>
          <w:sz w:val="16"/>
          <w:szCs w:val="16"/>
        </w:rPr>
      </w:pPr>
    </w:p>
    <w:p w14:paraId="450E8CB8" w14:textId="77777777" w:rsidR="001A0E77" w:rsidRDefault="001A0E77">
      <w:pPr>
        <w:jc w:val="right"/>
        <w:rPr>
          <w:rFonts w:ascii="Montserrat" w:hAnsi="Montserrat"/>
          <w:b/>
          <w:sz w:val="16"/>
          <w:szCs w:val="16"/>
        </w:rPr>
      </w:pPr>
    </w:p>
    <w:p w14:paraId="5A394F46" w14:textId="77777777" w:rsidR="001A0E77" w:rsidRDefault="001A0E77">
      <w:pPr>
        <w:jc w:val="right"/>
        <w:rPr>
          <w:rFonts w:ascii="Montserrat" w:hAnsi="Montserrat"/>
          <w:b/>
          <w:sz w:val="16"/>
          <w:szCs w:val="16"/>
        </w:rPr>
      </w:pPr>
    </w:p>
    <w:p w14:paraId="63A327DD" w14:textId="77777777" w:rsidR="001A0E77" w:rsidRDefault="001A0E77">
      <w:pPr>
        <w:jc w:val="right"/>
        <w:rPr>
          <w:rFonts w:ascii="Montserrat" w:hAnsi="Montserrat"/>
          <w:b/>
          <w:sz w:val="16"/>
          <w:szCs w:val="16"/>
        </w:rPr>
      </w:pPr>
    </w:p>
    <w:p w14:paraId="053D37A9" w14:textId="77777777" w:rsidR="001A0E77" w:rsidRDefault="001A0E77">
      <w:pPr>
        <w:jc w:val="right"/>
        <w:rPr>
          <w:rFonts w:ascii="Montserrat" w:hAnsi="Montserrat"/>
          <w:b/>
          <w:sz w:val="16"/>
          <w:szCs w:val="16"/>
        </w:rPr>
      </w:pPr>
    </w:p>
    <w:p w14:paraId="188CF0DD" w14:textId="77777777" w:rsidR="001A0E77" w:rsidRDefault="001A0E77">
      <w:pPr>
        <w:jc w:val="right"/>
        <w:rPr>
          <w:rFonts w:ascii="Montserrat" w:hAnsi="Montserrat"/>
          <w:b/>
          <w:sz w:val="16"/>
          <w:szCs w:val="16"/>
        </w:rPr>
      </w:pPr>
    </w:p>
    <w:p w14:paraId="7201170A" w14:textId="77777777" w:rsidR="001A0E77" w:rsidRDefault="001A0E77">
      <w:pPr>
        <w:jc w:val="right"/>
        <w:rPr>
          <w:rFonts w:ascii="Montserrat" w:hAnsi="Montserrat"/>
          <w:b/>
          <w:sz w:val="16"/>
          <w:szCs w:val="16"/>
        </w:rPr>
      </w:pPr>
    </w:p>
    <w:p w14:paraId="2EDDC2C9" w14:textId="77777777" w:rsidR="001A0E77" w:rsidRDefault="001A0E77">
      <w:pPr>
        <w:widowControl w:val="0"/>
        <w:spacing w:before="280" w:after="280" w:line="276" w:lineRule="auto"/>
        <w:jc w:val="right"/>
        <w:rPr>
          <w:rFonts w:ascii="Montserrat" w:hAnsi="Montserrat"/>
          <w:b/>
          <w:sz w:val="16"/>
          <w:szCs w:val="16"/>
        </w:rPr>
      </w:pPr>
    </w:p>
    <w:sectPr w:rsidR="001A0E77">
      <w:headerReference w:type="default" r:id="rId13"/>
      <w:footerReference w:type="default" r:id="rId14"/>
      <w:pgSz w:w="11906" w:h="16838"/>
      <w:pgMar w:top="2517" w:right="851" w:bottom="720" w:left="1259" w:header="567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79933" w14:textId="77777777" w:rsidR="00900279" w:rsidRDefault="00900279">
      <w:r>
        <w:separator/>
      </w:r>
    </w:p>
  </w:endnote>
  <w:endnote w:type="continuationSeparator" w:id="0">
    <w:p w14:paraId="5AC96644" w14:textId="77777777" w:rsidR="00900279" w:rsidRDefault="0090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yriad Pro">
    <w:altName w:val="Segoe UI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1EB2E" w14:textId="77777777" w:rsidR="001A0E77" w:rsidRDefault="00900279">
    <w:pPr>
      <w:pStyle w:val="af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1204C3E4" wp14:editId="5BDBAB43">
              <wp:simplePos x="0" y="0"/>
              <wp:positionH relativeFrom="column">
                <wp:posOffset>0</wp:posOffset>
              </wp:positionH>
              <wp:positionV relativeFrom="paragraph">
                <wp:posOffset>764540</wp:posOffset>
              </wp:positionV>
              <wp:extent cx="6421120" cy="55245"/>
              <wp:effectExtent l="6350" t="6350" r="6350" b="6350"/>
              <wp:wrapNone/>
              <wp:docPr id="10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0600" cy="190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11FE6" id="Line 4" o:spid="_x0000_s1026" style="position:absolute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60.2pt" to="505.6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FbyQEAAPUDAAAOAAAAZHJzL2Uyb0RvYy54bWysU01v2zAMvQ/YfxB0b+wERdAZcXpo0V2K&#10;LWi3H6DIUixAX6DUOPn3o2jX/Tq1mA+yKJGPfI/U5vrkLDsqSCb4li8XNWfKy9AZf2j53z93F1ec&#10;pSx8J2zwquVnlfj19vu3zRAbtQp9sJ0ChiA+NUNseZ9zbKoqyV45kRYhKo+XOoATGU04VB2IAdGd&#10;rVZ1va6GAF2EIFVKeHo7XvIt4WutZP6tdVKZ2ZZjbZlWoHVf1mq7Ec0BROyNnMoQX6jCCeMx6Qx1&#10;K7JgT2A+QDkjIaSg80IGVwWtjVTEAdks63dsHnsRFXFBcVKcZUr/D1b+Ou6AmQ57h/J44bBH98Yr&#10;dlmkGWJq0OPG72CyUtxB4XnS4MofGbATyXme5VSnzCQeri9X9bpGWIl3yx/1FcldvQRHSPmnCo6V&#10;Tcst5iURxfE+ZUyIrs8uJZf1bECgVcEsdgrWdHfGWjLgsL+xwI6idJq+wgAh3rhBePLdeG49XheG&#10;Iyfa5bNVY6oHpVEWokbwcsIfZweHG3k9TxAmsR4DiqPGej4ZO4WUaEUj+8n4OYjyB5/neGd8AJLh&#10;Fbuy3YfuTD0lAXC2SKnpHZThfW2TTC+vdfsPAAD//wMAUEsDBBQABgAIAAAAIQCBSV963gAAAAkB&#10;AAAPAAAAZHJzL2Rvd25yZXYueG1sTI/BTsMwEETvSP0Ha5G4UTtpRWmIU1URlXrohbYXbm68JBHx&#10;OrKdNPw9zgmOOzOafZPvJtOxEZ1vLUlIlgIYUmV1S7WE6+Xw/ArMB0VadZZQwg962BWLh1xl2t7p&#10;A8dzqFksIZ8pCU0Ifca5rxo0yi9tjxS9L+uMCvF0NddO3WO56XgqxAs3qqX4oVE9lg1W3+fBSBiH&#10;1faaioMzx3V5mj4v5ftq00r59Djt34AFnMJfGGb8iA5FZLrZgbRnnYQ4JEQ1FWtgsy2SJAV2m6Vt&#10;ArzI+f8FxS8AAAD//wMAUEsBAi0AFAAGAAgAAAAhALaDOJL+AAAA4QEAABMAAAAAAAAAAAAAAAAA&#10;AAAAAFtDb250ZW50X1R5cGVzXS54bWxQSwECLQAUAAYACAAAACEAOP0h/9YAAACUAQAACwAAAAAA&#10;AAAAAAAAAAAvAQAAX3JlbHMvLnJlbHNQSwECLQAUAAYACAAAACEAKhxhW8kBAAD1AwAADgAAAAAA&#10;AAAAAAAAAAAuAgAAZHJzL2Uyb0RvYy54bWxQSwECLQAUAAYACAAAACEAgUlfet4AAAAJAQAADwAA&#10;AAAAAAAAAAAAAAAjBAAAZHJzL2Rvd25yZXYueG1sUEsFBgAAAAAEAAQA8wAAAC4FAAAAAA==&#10;" strokeweight=".35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7B846" w14:textId="77777777" w:rsidR="00900279" w:rsidRDefault="00900279">
      <w:r>
        <w:separator/>
      </w:r>
    </w:p>
  </w:footnote>
  <w:footnote w:type="continuationSeparator" w:id="0">
    <w:p w14:paraId="3BAAFDEC" w14:textId="77777777" w:rsidR="00900279" w:rsidRDefault="0090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69D30" w14:textId="77777777" w:rsidR="001A0E77" w:rsidRDefault="00900279">
    <w:pPr>
      <w:pStyle w:val="af4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1C632C1D" wp14:editId="23A0108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46800" cy="982980"/>
              <wp:effectExtent l="0" t="0" r="0" b="0"/>
              <wp:wrapNone/>
              <wp:docPr id="4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6280" cy="98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5461457" w14:textId="77777777" w:rsidR="001A0E77" w:rsidRDefault="001A0E77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3C870FC5" w14:textId="77777777" w:rsidR="001A0E77" w:rsidRDefault="0090027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 w14:paraId="2474BAF4" w14:textId="77777777" w:rsidR="001A0E77" w:rsidRDefault="0090027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2D34F9EF" w14:textId="77777777" w:rsidR="001A0E77" w:rsidRDefault="0090027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 w14:paraId="646510C0" w14:textId="77777777" w:rsidR="001A0E77" w:rsidRDefault="001A0E77">
                          <w:pPr>
                            <w:pStyle w:val="afc"/>
                            <w:rPr>
                              <w:color w:val="000000"/>
                            </w:rPr>
                          </w:pPr>
                        </w:p>
                        <w:p w14:paraId="1440882B" w14:textId="77777777" w:rsidR="001A0E77" w:rsidRDefault="001A0E77">
                          <w:pPr>
                            <w:pStyle w:val="afc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632C1D" id="Изображение2" o:spid="_x0000_s1026" style="position:absolute;margin-left:4.4pt;margin-top:25.45pt;width:484pt;height:77.4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+iE5gEAAPkDAAAOAAAAZHJzL2Uyb0RvYy54bWysU82O0zAQviPxDpbvNG1UVaVqukKslguC&#10;FQsP4Dp2Y8n2WLa3SW88Bo8BhwUu8AzhjRg7aZaf0yIujj0z38x830y2F53R5Ch8UGArupjNKRGW&#10;Q63soaLv3l49WVMSIrM102BFRU8i0Ivd40fb1m1ECQ3oWniCSWzYtK6iTYxuUxSBN8KwMAMnLDol&#10;eMMiPv2hqD1rMbvRRTmfr4oWfO08cBECWi8HJ93l/FIKHl9LGUQkuqLYW8ynz+c+ncVuyzYHz1yj&#10;+NgG+4cuDFMWi06pLllk5Narv1IZxT0EkHHGwRQgpeIic0A2i/kfbG4a5kTmguIEN8kU/l9a/up4&#10;7YmqK7qkxDKDI+o/9F/67/2nH+/7j/3n/q7/1n/t78okVevCBhE37tqPr4DXxLuT3qQvMiJdlvc0&#10;ySu6SDgaV4vlqlzjFDj6nq7L5TLrX9yjnQ/xhQBD0qWiHseXVWXHlyFiRQw9h6RiFq6U1nmE2v5m&#10;wMBkKVLDQ4v5Fk9apDht3wiJrHOnyRC4P+yfa0+G1cDdxTbPC5KTISAFSiz4QOwISWiRN/KB+AmU&#10;64ONE94oCz7NZeA5sEtEY7fvxgHtoT4NI7Lw7DaCVFnIFHV2ZTTuV9Z3/BfSAv/6zjXu/9jdTwAA&#10;AP//AwBQSwMEFAAGAAgAAAAhAF8m4DDgAAAACAEAAA8AAABkcnMvZG93bnJldi54bWxMj09Lw0AQ&#10;xe+C32EZwYvYXQv9F7MpUhCLCMVUe95mxySYnU2z2yR+e6cnPc57j/d+k65H14geu1B70vAwUSCQ&#10;Cm9rKjV87J/vlyBCNGRN4wk1/GCAdXZ9lZrE+oHesc9jKbiEQmI0VDG2iZShqNCZMPEtEntfvnMm&#10;8tmV0nZm4HLXyKlSc+lMTbxQmRY3FRbf+dlpGIpdf9i/vcjd3WHr6bQ9bfLPV61vb8anRxARx/gX&#10;hgs+o0PGTEd/JhtEo2HJ4FHDTK1AsL1azFk4apiq2QJklsr/D2S/AAAA//8DAFBLAQItABQABgAI&#10;AAAAIQC2gziS/gAAAOEBAAATAAAAAAAAAAAAAAAAAAAAAABbQ29udGVudF9UeXBlc10ueG1sUEsB&#10;Ai0AFAAGAAgAAAAhADj9If/WAAAAlAEAAAsAAAAAAAAAAAAAAAAALwEAAF9yZWxzLy5yZWxzUEsB&#10;Ai0AFAAGAAgAAAAhACEb6ITmAQAA+QMAAA4AAAAAAAAAAAAAAAAALgIAAGRycy9lMm9Eb2MueG1s&#10;UEsBAi0AFAAGAAgAAAAhAF8m4DDgAAAACAEAAA8AAAAAAAAAAAAAAAAAQAQAAGRycy9kb3ducmV2&#10;LnhtbFBLBQYAAAAABAAEAPMAAABNBQAAAAA=&#10;" filled="f" stroked="f">
              <v:textbox>
                <w:txbxContent>
                  <w:p w14:paraId="15461457" w14:textId="77777777" w:rsidR="001A0E77" w:rsidRDefault="001A0E77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3C870FC5" w14:textId="77777777" w:rsidR="001A0E77" w:rsidRDefault="0090027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 w14:paraId="2474BAF4" w14:textId="77777777" w:rsidR="001A0E77" w:rsidRDefault="0090027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 w:val="0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 w14:paraId="2D34F9EF" w14:textId="77777777" w:rsidR="001A0E77" w:rsidRDefault="0090027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 w14:paraId="646510C0" w14:textId="77777777" w:rsidR="001A0E77" w:rsidRDefault="001A0E77">
                    <w:pPr>
                      <w:pStyle w:val="afc"/>
                      <w:rPr>
                        <w:color w:val="000000"/>
                      </w:rPr>
                    </w:pPr>
                  </w:p>
                  <w:p w14:paraId="1440882B" w14:textId="77777777" w:rsidR="001A0E77" w:rsidRDefault="001A0E77">
                    <w:pPr>
                      <w:pStyle w:val="afc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4EA7DE05" wp14:editId="18FD35C5">
              <wp:simplePos x="0" y="0"/>
              <wp:positionH relativeFrom="column">
                <wp:posOffset>342900</wp:posOffset>
              </wp:positionH>
              <wp:positionV relativeFrom="paragraph">
                <wp:posOffset>2070735</wp:posOffset>
              </wp:positionV>
              <wp:extent cx="5323205" cy="40640"/>
              <wp:effectExtent l="6350" t="6350" r="6350" b="6350"/>
              <wp:wrapNone/>
              <wp:docPr id="6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22600" cy="32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E98EFE" id="Line 2" o:spid="_x0000_s1026" style="position:absolute;flip:y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pt,163.05pt" to="446.15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Z5zwEAAP0DAAAOAAAAZHJzL2Uyb0RvYy54bWysU01v2zAMvQ/YfxB0X+y6azAYcXpo0V6K&#10;NdjW3RVZigXoC5QaJ/9+FO167XbqMB8EUSQf+R7pzfXJWXZUkEzwHb9Y1ZwpL0Nv/KHjTz/uPn3h&#10;LGXhe2GDVx0/q8Svtx8/bMbYqiYMwfYKGIL41I6x40POsa2qJAflRFqFqDw6dQAnMppwqHoQI6I7&#10;WzV1va7GAH2EIFVK+Ho7OfmW8LVWMj9qnVRmtuPYW6YT6NyXs9puRHsAEQcj5zbEP3ThhPFYdIG6&#10;FVmwZzB/QTkjIaSg80oGVwWtjVTEAdlc1H+w+T6IqIgLipPiIlP6f7Dy63EHzPQdX3PmhcMRPRiv&#10;WFOUGWNqMeDG72C2UtxBoXnS4Ji2Jv7EoRNxpMJOpOt50VWdMpP4eHXZNOsa5Zfou2w+k+zVhFLQ&#10;IqR8r4Jj5dJxiw0Qpjg+pIyVMfQlpIRbz0YsS5DFTsGa/s5YSwYc9jcW2FGUidNXqCDEmzAIz76f&#10;3q1Hd6E6kaNbPls1lfqmNMpDzAhezvjTDuGSI62XTcIi1mNCCdTYzztz55SSrWh135m/JFH94POS&#10;74wPQDK8Yleu+9CfabgkAO4YKTX/D2WJX9sk0++/dvsLAAD//wMAUEsDBBQABgAIAAAAIQDNWAB3&#10;4wAAAAoBAAAPAAAAZHJzL2Rvd25yZXYueG1sTI/BTsMwEETvSPyDtUhcKuo0oVUIcapSiQMgDhQk&#10;4LaNt3HUeB1itw1/jznBcXZGs2/K5Wg7caTBt44VzKYJCOLa6ZYbBW+v91c5CB+QNXaOScE3eVhW&#10;52clFtqd+IWOm9CIWMK+QAUmhL6Q0teGLPqp64mjt3ODxRDl0Eg94CmW206mSbKQFluOHwz2tDZU&#10;7zcHq2D1cMfNZGdNPvlcP+/bL3z6eH9U6vJiXN2CCDSGvzD84kd0qCLT1h1Ye9EpmF/HKUFBli5m&#10;IGIgv0kzENt4ydI5yKqU/ydUPwAAAP//AwBQSwECLQAUAAYACAAAACEAtoM4kv4AAADhAQAAEwAA&#10;AAAAAAAAAAAAAAAAAAAAW0NvbnRlbnRfVHlwZXNdLnhtbFBLAQItABQABgAIAAAAIQA4/SH/1gAA&#10;AJQBAAALAAAAAAAAAAAAAAAAAC8BAABfcmVscy8ucmVsc1BLAQItABQABgAIAAAAIQBiPxZ5zwEA&#10;AP0DAAAOAAAAAAAAAAAAAAAAAC4CAABkcnMvZTJvRG9jLnhtbFBLAQItABQABgAIAAAAIQDNWAB3&#10;4wAAAAoBAAAPAAAAAAAAAAAAAAAAACkEAABkcnMvZG93bnJldi54bWxQSwUGAAAAAAQABADzAAAA&#10;OQUAAAAA&#10;" strokeweight=".35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70485" distR="114300" simplePos="0" relativeHeight="9" behindDoc="1" locked="0" layoutInCell="1" allowOverlap="1" wp14:anchorId="450472C6" wp14:editId="56B3F636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19530" cy="358775"/>
              <wp:effectExtent l="0" t="0" r="0" b="0"/>
              <wp:wrapSquare wrapText="bothSides"/>
              <wp:docPr id="7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9040" cy="35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DAF5192" w14:textId="77777777" w:rsidR="001A0E77" w:rsidRDefault="00900279">
                          <w:pPr>
                            <w:pStyle w:val="afc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0472C6" id="Изображение1" o:spid="_x0000_s1027" style="position:absolute;margin-left:399.6pt;margin-top:18.9pt;width:103.9pt;height:28.25pt;z-index:-503316471;visibility:visible;mso-wrap-style:square;mso-wrap-distance-left:5.55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rt9QEAACkEAAAOAAAAZHJzL2Uyb0RvYy54bWysU81uEzEQviPxDpbvdJOWnxJlUyGqcEFQ&#10;UXgAx2snlmyPZbvJ5sZj8BhwKOUCz7C8EePZzbbAqYg9eP0z3zf+vhnPz1pn2VbFZMDXfHo04Ux5&#10;CY3x65p/eL98dMpZysI3woJXNd+rxM8WDx/Md2GmjmEDtlGRIYlPs12o+SbnMKuqJDfKiXQEQXk8&#10;1BCdyLiM66qJYofszlbHk8nTagexCRGkSgl3z/tDviB+rZXMb7VOKjNbc7xbpjHSuCpjtZiL2TqK&#10;sDFyuIb4h1s4YTwmHanORRbsKpq/qJyRERLofCTBVaC1kYo0oJrp5A81lxsRFGlBc1IYbUr/j1a+&#10;2V5EZpqaP+PMC4cl6j51N92P7svPj93n7mt33X3vvnXX02LVLqQZIi7DRRxWCadFd6ujK39UxFqy&#10;dz/aq9rMJG5OT6bPJ4+xChLPTp6cYv0KaXWLDjHlVwocK5OaRywfuSq2r1PuQw8hJVkCa5qlsZYW&#10;cb16aSPbCiz1kr6B/bcw60uwhwLrGctOVZT1WmiW91aVOOvfKY32kCTKIoc0fQ9hk6OeQyehEgKU&#10;QI3898QOkIJW1Lr3xI8gyg8+j3hnPERy4466Ms3tqqXqj+VdQbPvS+rhxVUGbcj4Enw4IrOwH6l0&#10;w9spDX93TZbevvDFLwAAAP//AwBQSwMEFAAGAAgAAAAhAH3kmf/eAAAACgEAAA8AAABkcnMvZG93&#10;bnJldi54bWxMj8FOwzAQRO9I/IO1SNyoTVMSErKpEFJPwIEWies2dpOI2A6x04a/Z3uix9WOZt4r&#10;17PtxdGMofMO4X6hQBhXe925BuFzt7l7BBEiOU29dwbh1wRYV9dXJRXan9yHOW5jI7jEhYIQ2hiH&#10;QspQt8ZSWPjBOP4d/Ggp8jk2Uo904nLby6VSqbTUOV5oaTAvram/t5NFoHSlf94PydvudUopb2a1&#10;efhSiLc38/MTiGjm+B+GMz6jQ8VMez85HUSPkOX5kqMIScYK54BSGdvtEfJVArIq5aVC9QcAAP//&#10;AwBQSwECLQAUAAYACAAAACEAtoM4kv4AAADhAQAAEwAAAAAAAAAAAAAAAAAAAAAAW0NvbnRlbnRf&#10;VHlwZXNdLnhtbFBLAQItABQABgAIAAAAIQA4/SH/1gAAAJQBAAALAAAAAAAAAAAAAAAAAC8BAABf&#10;cmVscy8ucmVsc1BLAQItABQABgAIAAAAIQCKe/rt9QEAACkEAAAOAAAAAAAAAAAAAAAAAC4CAABk&#10;cnMvZTJvRG9jLnhtbFBLAQItABQABgAIAAAAIQB95Jn/3gAAAAoBAAAPAAAAAAAAAAAAAAAAAE8E&#10;AABkcnMvZG93bnJldi54bWxQSwUGAAAAAAQABADzAAAAWgUAAAAA&#10;" stroked="f">
              <v:textbox>
                <w:txbxContent>
                  <w:p w14:paraId="4DAF5192" w14:textId="77777777" w:rsidR="001A0E77" w:rsidRDefault="00900279">
                    <w:pPr>
                      <w:pStyle w:val="afc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11" behindDoc="0" locked="0" layoutInCell="1" allowOverlap="1" wp14:anchorId="50F95F1E" wp14:editId="09C2D226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689" y="0"/>
              <wp:lineTo x="-2469" y="3090"/>
              <wp:lineTo x="-2469" y="10351"/>
              <wp:lineTo x="4689" y="11084"/>
              <wp:lineTo x="216" y="14704"/>
              <wp:lineTo x="-1330" y="16871"/>
              <wp:lineTo x="-1330" y="17577"/>
              <wp:lineTo x="17342" y="17577"/>
              <wp:lineTo x="18168" y="17577"/>
              <wp:lineTo x="14643" y="13248"/>
              <wp:lineTo x="19066" y="9624"/>
              <wp:lineTo x="19066" y="3090"/>
              <wp:lineTo x="11882" y="0"/>
              <wp:lineTo x="4689" y="0"/>
            </wp:wrapPolygon>
          </wp:wrapTight>
          <wp:docPr id="9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E77"/>
    <w:rsid w:val="001A0E77"/>
    <w:rsid w:val="00900279"/>
    <w:rsid w:val="00B9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D0CF"/>
  <w15:docId w15:val="{872F5CA6-E5A7-45D9-99B6-07989AF9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DF74E5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DF74E5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F74E5"/>
  </w:style>
  <w:style w:type="character" w:styleId="a4">
    <w:name w:val="Strong"/>
    <w:uiPriority w:val="22"/>
    <w:qFormat/>
    <w:rsid w:val="00DF74E5"/>
    <w:rPr>
      <w:b/>
      <w:bCs/>
    </w:rPr>
  </w:style>
  <w:style w:type="character" w:customStyle="1" w:styleId="-">
    <w:name w:val="Интернет-ссылка"/>
    <w:uiPriority w:val="99"/>
    <w:rsid w:val="00DF74E5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apple-style-span">
    <w:name w:val="apple-style-span"/>
    <w:basedOn w:val="a0"/>
    <w:qFormat/>
    <w:rsid w:val="00611C07"/>
  </w:style>
  <w:style w:type="character" w:customStyle="1" w:styleId="apple-converted-space">
    <w:name w:val="apple-converted-space"/>
    <w:basedOn w:val="a0"/>
    <w:qFormat/>
    <w:rsid w:val="005603F8"/>
  </w:style>
  <w:style w:type="character" w:customStyle="1" w:styleId="a6">
    <w:name w:val="Посещённая гиперссылка"/>
    <w:link w:val="a7"/>
    <w:rsid w:val="00511170"/>
    <w:rPr>
      <w:color w:val="800080"/>
      <w:u w:val="single"/>
    </w:rPr>
  </w:style>
  <w:style w:type="character" w:customStyle="1" w:styleId="a8">
    <w:name w:val="Текст документа Знак"/>
    <w:link w:val="a9"/>
    <w:qFormat/>
    <w:rsid w:val="00C64FAF"/>
    <w:rPr>
      <w:rFonts w:eastAsia="Verdana"/>
      <w:color w:val="000000"/>
      <w:sz w:val="24"/>
      <w:szCs w:val="28"/>
      <w:lang w:bidi="ar-SA"/>
    </w:rPr>
  </w:style>
  <w:style w:type="character" w:customStyle="1" w:styleId="aa">
    <w:name w:val="Текст Знак"/>
    <w:link w:val="ab"/>
    <w:qFormat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character" w:customStyle="1" w:styleId="text-highlight">
    <w:name w:val="text-highlight"/>
    <w:qFormat/>
    <w:rsid w:val="00F7297A"/>
  </w:style>
  <w:style w:type="character" w:customStyle="1" w:styleId="60">
    <w:name w:val="Заголовок 6 Знак"/>
    <w:basedOn w:val="a0"/>
    <w:link w:val="6"/>
    <w:semiHidden/>
    <w:qFormat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qFormat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x-phmenubutton">
    <w:name w:val="x-ph__menu__button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c">
    <w:name w:val="Верх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Неразрешенное упоминание1"/>
    <w:qFormat/>
    <w:rPr>
      <w:color w:val="605E5C"/>
      <w:shd w:val="clear" w:color="auto" w:fill="E1DFDD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015B35"/>
    <w:pPr>
      <w:spacing w:after="120"/>
    </w:pPr>
    <w:rPr>
      <w:lang w:eastAsia="ar-SA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pPr>
      <w:suppressLineNumbers/>
    </w:pPr>
    <w:rPr>
      <w:rFonts w:cs="Mangal"/>
      <w:lang/>
    </w:rPr>
  </w:style>
  <w:style w:type="paragraph" w:customStyle="1" w:styleId="af2">
    <w:name w:val="Колонтитул"/>
    <w:basedOn w:val="a"/>
    <w:qFormat/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rsid w:val="00DF74E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5">
    <w:name w:val="footer"/>
    <w:basedOn w:val="a"/>
    <w:rsid w:val="00DF74E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6">
    <w:name w:val="Balloon Text"/>
    <w:basedOn w:val="a"/>
    <w:semiHidden/>
    <w:qFormat/>
    <w:rsid w:val="00DF74E5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qFormat/>
    <w:rsid w:val="00DF74E5"/>
    <w:pPr>
      <w:spacing w:beforeAutospacing="1" w:afterAutospacing="1"/>
    </w:pPr>
  </w:style>
  <w:style w:type="paragraph" w:styleId="20">
    <w:name w:val="Body Text Indent 2"/>
    <w:basedOn w:val="a"/>
    <w:qFormat/>
    <w:rsid w:val="00783623"/>
    <w:pPr>
      <w:ind w:firstLine="709"/>
      <w:jc w:val="both"/>
    </w:pPr>
  </w:style>
  <w:style w:type="paragraph" w:styleId="af8">
    <w:name w:val="Body Text Indent"/>
    <w:basedOn w:val="ae"/>
    <w:qFormat/>
  </w:style>
  <w:style w:type="paragraph" w:customStyle="1" w:styleId="a9">
    <w:name w:val="Знак"/>
    <w:basedOn w:val="a"/>
    <w:link w:val="a8"/>
    <w:qFormat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Document Map"/>
    <w:basedOn w:val="a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7">
    <w:name w:val="Текст документа"/>
    <w:basedOn w:val="af7"/>
    <w:link w:val="a6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ab">
    <w:name w:val="Plain Text"/>
    <w:basedOn w:val="a"/>
    <w:link w:val="aa"/>
    <w:unhideWhenUsed/>
    <w:qFormat/>
    <w:rsid w:val="00D82078"/>
    <w:rPr>
      <w:rFonts w:ascii="Calibri" w:eastAsia="Calibri" w:hAnsi="Calibri"/>
      <w:sz w:val="22"/>
      <w:szCs w:val="21"/>
      <w:lang w:eastAsia="en-US"/>
    </w:rPr>
  </w:style>
  <w:style w:type="paragraph" w:styleId="afa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fb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Содержимое врезки"/>
    <w:basedOn w:val="a"/>
    <w:qFormat/>
  </w:style>
  <w:style w:type="paragraph" w:customStyle="1" w:styleId="afd">
    <w:name w:val="Исполнитель документа"/>
    <w:basedOn w:val="a"/>
    <w:qFormat/>
  </w:style>
  <w:style w:type="paragraph" w:customStyle="1" w:styleId="afe">
    <w:name w:val="Гриф_Экземпляр"/>
    <w:basedOn w:val="a"/>
    <w:qFormat/>
  </w:style>
  <w:style w:type="paragraph" w:customStyle="1" w:styleId="IllustrationIndex1">
    <w:name w:val="Illustration Index 1"/>
    <w:qFormat/>
    <w:pPr>
      <w:tabs>
        <w:tab w:val="right" w:leader="dot" w:pos="9638"/>
      </w:tabs>
    </w:pPr>
    <w:rPr>
      <w:rFonts w:eastAsia="Noto Sans Devanagari"/>
      <w:sz w:val="24"/>
    </w:rPr>
  </w:style>
  <w:style w:type="table" w:styleId="aff">
    <w:name w:val="Table Grid"/>
    <w:basedOn w:val="a1"/>
    <w:uiPriority w:val="59"/>
    <w:rsid w:val="008439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k.com/sfr.krasnodarskiykray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.me/sfr_krasnodarskiykra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ok.ru/sfr.krasnodarskiykra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262</Words>
  <Characters>1500</Characters>
  <Application>Microsoft Office Word</Application>
  <DocSecurity>0</DocSecurity>
  <Lines>12</Lines>
  <Paragraphs>3</Paragraphs>
  <ScaleCrop>false</ScaleCrop>
  <Company>PFR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Обиход Владимир Анатольевич</dc:creator>
  <dc:description/>
  <cp:lastModifiedBy>user</cp:lastModifiedBy>
  <cp:revision>142</cp:revision>
  <dcterms:created xsi:type="dcterms:W3CDTF">2025-03-03T06:27:00Z</dcterms:created>
  <dcterms:modified xsi:type="dcterms:W3CDTF">2025-03-03T06:28:00Z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PFR</vt:lpwstr>
  </property>
</Properties>
</file>