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35" w:rsidRPr="002771BE" w:rsidRDefault="00B76B35" w:rsidP="00B76B35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CB44C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B76B35" w:rsidRPr="002771BE" w:rsidRDefault="00B76B35" w:rsidP="00B76B35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B76B35" w:rsidRPr="002771BE" w:rsidRDefault="00B76B35" w:rsidP="00B76B35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06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</w:p>
    <w:p w:rsidR="00B76B35" w:rsidRDefault="00B76B35" w:rsidP="00B76B35">
      <w:pPr>
        <w:spacing w:after="15" w:line="248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B35" w:rsidRDefault="00B76B35" w:rsidP="00B76B35">
      <w:pPr>
        <w:spacing w:after="15" w:line="248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B35" w:rsidRDefault="00B76B35" w:rsidP="00B76B35">
      <w:pPr>
        <w:spacing w:after="15" w:line="248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187666">
        <w:rPr>
          <w:rFonts w:ascii="Times New Roman" w:hAnsi="Times New Roman"/>
          <w:b/>
          <w:sz w:val="28"/>
          <w:szCs w:val="28"/>
        </w:rPr>
        <w:t>ООО «УК «</w:t>
      </w:r>
      <w:r>
        <w:rPr>
          <w:rFonts w:ascii="Times New Roman" w:hAnsi="Times New Roman"/>
          <w:b/>
          <w:sz w:val="28"/>
          <w:szCs w:val="28"/>
        </w:rPr>
        <w:t>Индустриальный парк Краснодар»</w:t>
      </w:r>
    </w:p>
    <w:p w:rsidR="00B76B35" w:rsidRDefault="00B76B35" w:rsidP="00B76B35">
      <w:pPr>
        <w:spacing w:after="15" w:line="248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B76B35" w:rsidRDefault="00B76B35" w:rsidP="00B76B35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A45A6">
        <w:rPr>
          <w:rFonts w:ascii="Times New Roman" w:hAnsi="Times New Roman" w:cs="Times New Roman"/>
          <w:sz w:val="28"/>
          <w:szCs w:val="28"/>
        </w:rPr>
        <w:t>арифы на питьевую воду и вод</w:t>
      </w:r>
      <w:r w:rsidR="00192BBD">
        <w:rPr>
          <w:rFonts w:ascii="Times New Roman" w:hAnsi="Times New Roman" w:cs="Times New Roman"/>
          <w:sz w:val="28"/>
          <w:szCs w:val="28"/>
        </w:rPr>
        <w:t>оотведение</w:t>
      </w:r>
      <w:r w:rsidRPr="00FA45A6">
        <w:rPr>
          <w:rFonts w:ascii="Times New Roman" w:hAnsi="Times New Roman" w:cs="Times New Roman"/>
          <w:sz w:val="28"/>
          <w:szCs w:val="28"/>
        </w:rPr>
        <w:t xml:space="preserve">, установленные для потребителей 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ООО «УК «Индустриальный парк Краснодар»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A6">
        <w:rPr>
          <w:rFonts w:ascii="Times New Roman" w:hAnsi="Times New Roman" w:cs="Times New Roman"/>
          <w:sz w:val="28"/>
          <w:szCs w:val="28"/>
        </w:rPr>
        <w:t>методом индексации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45A6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45A6">
        <w:rPr>
          <w:rFonts w:ascii="Times New Roman" w:hAnsi="Times New Roman" w:cs="Times New Roman"/>
          <w:sz w:val="28"/>
          <w:szCs w:val="28"/>
        </w:rPr>
        <w:t xml:space="preserve"> годы,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2821"/>
        <w:gridCol w:w="3227"/>
      </w:tblGrid>
      <w:tr w:rsidR="000A2832" w:rsidRPr="006A2F93" w:rsidTr="00DA6C0C">
        <w:trPr>
          <w:trHeight w:val="673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32" w:rsidRPr="006A2F93" w:rsidRDefault="000A2832" w:rsidP="00DA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Период действия тарифа</w:t>
            </w:r>
          </w:p>
          <w:p w:rsidR="000A2832" w:rsidRPr="006A2F93" w:rsidRDefault="000A2832" w:rsidP="00DA6C0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2" w:rsidRPr="006A2F93" w:rsidRDefault="000A2832" w:rsidP="00DA6C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Тарифы на питьевую воду без НДС, руб./</w:t>
            </w:r>
            <w:proofErr w:type="spellStart"/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куб.м</w:t>
            </w:r>
            <w:proofErr w:type="spellEnd"/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32" w:rsidRPr="006A2F93" w:rsidRDefault="000A2832" w:rsidP="00DA6C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Тарифы на водоотведение </w:t>
            </w:r>
          </w:p>
          <w:p w:rsidR="000A2832" w:rsidRPr="006A2F93" w:rsidRDefault="000A2832" w:rsidP="00DA6C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 НДС, руб./</w:t>
            </w:r>
            <w:proofErr w:type="spellStart"/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куб.м</w:t>
            </w:r>
            <w:proofErr w:type="spellEnd"/>
            <w:r w:rsidRPr="006A2F9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C5696" w:rsidRPr="006A2F93" w:rsidTr="00DA6C0C">
        <w:trPr>
          <w:trHeight w:val="248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39,71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44,22</w:t>
            </w:r>
          </w:p>
        </w:tc>
      </w:tr>
      <w:tr w:rsidR="002C5696" w:rsidRPr="006A2F93" w:rsidTr="00DA6C0C">
        <w:trPr>
          <w:trHeight w:val="246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39,71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44,22</w:t>
            </w:r>
          </w:p>
        </w:tc>
      </w:tr>
      <w:tr w:rsidR="002C5696" w:rsidRPr="006A2F93" w:rsidTr="00DA6C0C">
        <w:trPr>
          <w:trHeight w:val="224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A2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48,5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5696" w:rsidRPr="006A2F93" w:rsidTr="00DA6C0C">
        <w:trPr>
          <w:trHeight w:val="230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48,53</w:t>
            </w:r>
          </w:p>
        </w:tc>
      </w:tr>
      <w:tr w:rsidR="002C5696" w:rsidRPr="006A2F93" w:rsidTr="00DA6C0C">
        <w:trPr>
          <w:trHeight w:val="235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48,58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55,32</w:t>
            </w:r>
          </w:p>
        </w:tc>
      </w:tr>
      <w:tr w:rsidR="002C5696" w:rsidRPr="006A2F93" w:rsidTr="00DA6C0C">
        <w:trPr>
          <w:trHeight w:val="235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48,58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96" w:rsidRPr="006A2F93" w:rsidRDefault="002C5696" w:rsidP="002C5696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55,32</w:t>
            </w:r>
          </w:p>
        </w:tc>
      </w:tr>
      <w:tr w:rsidR="000A2832" w:rsidRPr="006A2F93" w:rsidTr="00DA6C0C">
        <w:trPr>
          <w:trHeight w:val="235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0A2832" w:rsidP="000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51,07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142,04</w:t>
            </w:r>
          </w:p>
        </w:tc>
      </w:tr>
      <w:tr w:rsidR="000A2832" w:rsidRPr="006A2F93" w:rsidTr="00DA6C0C">
        <w:trPr>
          <w:trHeight w:val="235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0A2832" w:rsidP="00DA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48,90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80,77</w:t>
            </w:r>
          </w:p>
        </w:tc>
      </w:tr>
      <w:tr w:rsidR="000A2832" w:rsidRPr="006A2F93" w:rsidTr="00DA6C0C">
        <w:trPr>
          <w:trHeight w:val="235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0A2832" w:rsidP="00DA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48,90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32" w:rsidRPr="006A2F93" w:rsidRDefault="00DD33C1" w:rsidP="00DA6C0C">
            <w:pPr>
              <w:spacing w:after="0" w:line="240" w:lineRule="auto"/>
              <w:ind w:right="17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80,77</w:t>
            </w:r>
          </w:p>
        </w:tc>
      </w:tr>
    </w:tbl>
    <w:p w:rsidR="00AD529E" w:rsidRDefault="00AD529E" w:rsidP="00AD529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D529E" w:rsidRPr="001B69A3" w:rsidRDefault="00AD529E" w:rsidP="00AD529E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Экономически обоснованный размер тарифа на питьевую воду в сфере холодного водоснабжения для потребителей ООО «УК «Индустриальный парк Краснодар» на регулируемый период рассчитан с 01.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.202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65AA6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31.12.2026 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размере 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51,07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руб./</w:t>
      </w:r>
      <w:proofErr w:type="spellStart"/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куб.м</w:t>
      </w:r>
      <w:proofErr w:type="spellEnd"/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(без НДС) с уровнем роста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A30C5D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% </w:t>
      </w:r>
      <w:r w:rsidR="00A65AA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к утверждённому тарифу.</w:t>
      </w:r>
    </w:p>
    <w:p w:rsidR="00AD529E" w:rsidRPr="001B69A3" w:rsidRDefault="00AD529E" w:rsidP="00AD529E">
      <w:pPr>
        <w:spacing w:before="240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Экономически обоснованный размер тарифа на водоотведение для потребителей ООО «УК «Индустриальный парк Краснодар» на регулируемый период рассчитан с 01.</w:t>
      </w:r>
      <w:r w:rsidR="00A65AA6"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.202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A65AA6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31.12.2026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размере 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142,04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руб./</w:t>
      </w:r>
      <w:proofErr w:type="spellStart"/>
      <w:proofErr w:type="gramStart"/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куб.м</w:t>
      </w:r>
      <w:proofErr w:type="spellEnd"/>
      <w:proofErr w:type="gramEnd"/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 xml:space="preserve"> (без НДС) с уровнем роста </w:t>
      </w:r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256,</w:t>
      </w:r>
      <w:bookmarkStart w:id="0" w:name="_GoBack"/>
      <w:bookmarkEnd w:id="0"/>
      <w:r w:rsidR="00192BBD">
        <w:rPr>
          <w:rFonts w:ascii="Times New Roman CYR" w:hAnsi="Times New Roman CYR" w:cs="Times New Roman CYR"/>
          <w:color w:val="000000"/>
          <w:sz w:val="28"/>
          <w:szCs w:val="28"/>
        </w:rPr>
        <w:t>77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B69A3">
        <w:rPr>
          <w:rFonts w:ascii="Times New Roman CYR" w:hAnsi="Times New Roman CYR" w:cs="Times New Roman CYR"/>
          <w:color w:val="000000"/>
          <w:sz w:val="28"/>
          <w:szCs w:val="28"/>
        </w:rPr>
        <w:t>% к утверждённому тарифу.</w:t>
      </w:r>
    </w:p>
    <w:p w:rsidR="00B76B35" w:rsidRDefault="00B76B35"/>
    <w:sectPr w:rsidR="00B7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35"/>
    <w:rsid w:val="000A2832"/>
    <w:rsid w:val="00192BBD"/>
    <w:rsid w:val="002C5696"/>
    <w:rsid w:val="00565968"/>
    <w:rsid w:val="00A30C5D"/>
    <w:rsid w:val="00A65AA6"/>
    <w:rsid w:val="00AD529E"/>
    <w:rsid w:val="00B27FCA"/>
    <w:rsid w:val="00B74502"/>
    <w:rsid w:val="00B76B35"/>
    <w:rsid w:val="00CB44C4"/>
    <w:rsid w:val="00D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2A9"/>
  <w15:chartTrackingRefBased/>
  <w15:docId w15:val="{2203B9C0-55BE-4742-9990-D4C3ED8F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Пинчук Ольга Анатольевна</cp:lastModifiedBy>
  <cp:revision>8</cp:revision>
  <cp:lastPrinted>2025-11-06T11:09:00Z</cp:lastPrinted>
  <dcterms:created xsi:type="dcterms:W3CDTF">2025-10-30T06:05:00Z</dcterms:created>
  <dcterms:modified xsi:type="dcterms:W3CDTF">2025-11-06T11:10:00Z</dcterms:modified>
</cp:coreProperties>
</file>