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E8" w:rsidRDefault="004E6FE8" w:rsidP="004E6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D648E9" w:rsidRPr="004709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</w:t>
      </w:r>
      <w:r w:rsidR="000350FB">
        <w:rPr>
          <w:sz w:val="28"/>
          <w:szCs w:val="28"/>
        </w:rPr>
        <w:t>риложение</w:t>
      </w:r>
      <w:r w:rsidR="00436CAC">
        <w:rPr>
          <w:sz w:val="28"/>
          <w:szCs w:val="28"/>
        </w:rPr>
        <w:t xml:space="preserve"> </w:t>
      </w:r>
      <w:r w:rsidR="00123850">
        <w:rPr>
          <w:sz w:val="28"/>
          <w:szCs w:val="28"/>
        </w:rPr>
        <w:t xml:space="preserve">№ </w:t>
      </w:r>
      <w:r w:rsidR="00ED229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6166E" w:rsidRDefault="00C6166E" w:rsidP="004E6FE8">
      <w:pPr>
        <w:tabs>
          <w:tab w:val="left" w:pos="5500"/>
        </w:tabs>
        <w:jc w:val="center"/>
        <w:rPr>
          <w:sz w:val="28"/>
          <w:szCs w:val="28"/>
        </w:rPr>
      </w:pPr>
    </w:p>
    <w:p w:rsidR="00470983" w:rsidRDefault="00470983" w:rsidP="004E6FE8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D1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УТВЕРЖДАЮ</w:t>
      </w:r>
    </w:p>
    <w:p w:rsidR="00470983" w:rsidRDefault="00470983" w:rsidP="00470983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70983">
        <w:rPr>
          <w:sz w:val="28"/>
          <w:szCs w:val="28"/>
        </w:rPr>
        <w:t>Глава муниципальн</w:t>
      </w:r>
      <w:r>
        <w:rPr>
          <w:sz w:val="28"/>
          <w:szCs w:val="28"/>
        </w:rPr>
        <w:t>ого</w:t>
      </w:r>
      <w:r w:rsidRPr="0047098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0D1FCB">
        <w:rPr>
          <w:sz w:val="28"/>
          <w:szCs w:val="28"/>
        </w:rPr>
        <w:t>,</w:t>
      </w:r>
    </w:p>
    <w:p w:rsidR="00470983" w:rsidRDefault="000D1FCB" w:rsidP="00470983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70983" w:rsidRPr="0047098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470983" w:rsidRPr="00470983">
        <w:rPr>
          <w:sz w:val="28"/>
          <w:szCs w:val="28"/>
        </w:rPr>
        <w:t xml:space="preserve"> антитеррористическ</w:t>
      </w:r>
      <w:r>
        <w:rPr>
          <w:sz w:val="28"/>
          <w:szCs w:val="28"/>
        </w:rPr>
        <w:t>ой</w:t>
      </w:r>
      <w:r w:rsidR="00470983" w:rsidRPr="004709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721A3D" w:rsidRDefault="00943C95" w:rsidP="00943C95">
      <w:pPr>
        <w:tabs>
          <w:tab w:val="left" w:pos="5500"/>
        </w:tabs>
        <w:jc w:val="center"/>
        <w:rPr>
          <w:sz w:val="28"/>
          <w:szCs w:val="28"/>
        </w:rPr>
      </w:pPr>
      <w:r w:rsidRPr="00943C95">
        <w:rPr>
          <w:sz w:val="28"/>
          <w:szCs w:val="28"/>
        </w:rPr>
        <w:t xml:space="preserve">                                                                       </w:t>
      </w:r>
    </w:p>
    <w:p w:rsidR="00943C95" w:rsidRPr="00943C95" w:rsidRDefault="00721A3D" w:rsidP="00943C95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943C95" w:rsidRPr="00943C95">
        <w:rPr>
          <w:sz w:val="28"/>
          <w:szCs w:val="28"/>
        </w:rPr>
        <w:t xml:space="preserve">  </w:t>
      </w:r>
      <w:r w:rsidRPr="00ED1FA8">
        <w:rPr>
          <w:sz w:val="28"/>
          <w:szCs w:val="28"/>
        </w:rPr>
        <w:t>инициалы фамилия</w:t>
      </w:r>
      <w:r w:rsidR="00943C95" w:rsidRPr="00943C95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70983" w:rsidRDefault="00943C95" w:rsidP="00943C95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943C95">
        <w:rPr>
          <w:sz w:val="28"/>
          <w:szCs w:val="28"/>
        </w:rPr>
        <w:t>«____» ___________ 2018 г.</w:t>
      </w:r>
    </w:p>
    <w:p w:rsidR="00470983" w:rsidRDefault="00470983" w:rsidP="004E6FE8">
      <w:pPr>
        <w:tabs>
          <w:tab w:val="left" w:pos="5500"/>
        </w:tabs>
        <w:jc w:val="center"/>
        <w:rPr>
          <w:sz w:val="28"/>
          <w:szCs w:val="28"/>
        </w:rPr>
      </w:pPr>
    </w:p>
    <w:p w:rsidR="00E12266" w:rsidRDefault="00E12266" w:rsidP="004E6FE8">
      <w:pPr>
        <w:tabs>
          <w:tab w:val="left" w:pos="5500"/>
        </w:tabs>
        <w:jc w:val="center"/>
        <w:rPr>
          <w:sz w:val="28"/>
          <w:szCs w:val="28"/>
        </w:rPr>
      </w:pPr>
    </w:p>
    <w:p w:rsidR="004E6FE8" w:rsidRPr="009E0B6F" w:rsidRDefault="00403E15" w:rsidP="004E6FE8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03E15" w:rsidRDefault="00403E15" w:rsidP="004E6FE8">
      <w:pPr>
        <w:tabs>
          <w:tab w:val="left" w:pos="840"/>
        </w:tabs>
        <w:jc w:val="center"/>
        <w:rPr>
          <w:sz w:val="28"/>
          <w:szCs w:val="28"/>
        </w:rPr>
      </w:pPr>
      <w:r w:rsidRPr="00403E15">
        <w:rPr>
          <w:sz w:val="28"/>
          <w:szCs w:val="28"/>
        </w:rPr>
        <w:t>проведения адресной профилактической работы с категориями лиц, подверженными либо уже подпавшими</w:t>
      </w:r>
    </w:p>
    <w:p w:rsidR="00403E15" w:rsidRDefault="00403E15" w:rsidP="004E6FE8">
      <w:pPr>
        <w:tabs>
          <w:tab w:val="left" w:pos="840"/>
        </w:tabs>
        <w:jc w:val="center"/>
        <w:rPr>
          <w:sz w:val="28"/>
          <w:szCs w:val="28"/>
        </w:rPr>
      </w:pPr>
      <w:r w:rsidRPr="00403E15">
        <w:rPr>
          <w:sz w:val="28"/>
          <w:szCs w:val="28"/>
        </w:rPr>
        <w:t xml:space="preserve">под воздействие идеологии терроризма, на </w:t>
      </w:r>
      <w:r>
        <w:rPr>
          <w:sz w:val="28"/>
          <w:szCs w:val="28"/>
        </w:rPr>
        <w:t>_________</w:t>
      </w:r>
      <w:r w:rsidRPr="00403E15">
        <w:rPr>
          <w:sz w:val="28"/>
          <w:szCs w:val="28"/>
        </w:rPr>
        <w:t xml:space="preserve"> год </w:t>
      </w:r>
    </w:p>
    <w:p w:rsidR="004E6FE8" w:rsidRDefault="00123850" w:rsidP="004E6FE8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D011A">
        <w:rPr>
          <w:sz w:val="28"/>
          <w:szCs w:val="28"/>
        </w:rPr>
        <w:t>вариант</w:t>
      </w:r>
      <w:r>
        <w:rPr>
          <w:sz w:val="28"/>
          <w:szCs w:val="28"/>
        </w:rPr>
        <w:t>)</w:t>
      </w:r>
    </w:p>
    <w:p w:rsidR="00123850" w:rsidRDefault="00123850" w:rsidP="004E6FE8">
      <w:pPr>
        <w:tabs>
          <w:tab w:val="left" w:pos="84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  <w:gridCol w:w="2268"/>
        <w:gridCol w:w="2127"/>
        <w:gridCol w:w="2204"/>
      </w:tblGrid>
      <w:tr w:rsidR="00FF27E1" w:rsidRPr="00C42E91" w:rsidTr="00E12266">
        <w:tc>
          <w:tcPr>
            <w:tcW w:w="993" w:type="dxa"/>
            <w:vAlign w:val="center"/>
          </w:tcPr>
          <w:p w:rsidR="00FF27E1" w:rsidRPr="00C42E91" w:rsidRDefault="00FF27E1" w:rsidP="00FF27E1">
            <w:pPr>
              <w:tabs>
                <w:tab w:val="left" w:pos="840"/>
              </w:tabs>
              <w:jc w:val="center"/>
            </w:pPr>
            <w:r w:rsidRPr="00C42E91">
              <w:t>№ п/п</w:t>
            </w:r>
          </w:p>
        </w:tc>
        <w:tc>
          <w:tcPr>
            <w:tcW w:w="7512" w:type="dxa"/>
            <w:vAlign w:val="center"/>
          </w:tcPr>
          <w:p w:rsidR="00E12266" w:rsidRDefault="00E12266" w:rsidP="00FF27E1">
            <w:pPr>
              <w:jc w:val="center"/>
              <w:rPr>
                <w:color w:val="000000"/>
              </w:rPr>
            </w:pPr>
          </w:p>
          <w:p w:rsidR="00FF27E1" w:rsidRDefault="00FF27E1" w:rsidP="00FF27E1">
            <w:pPr>
              <w:jc w:val="center"/>
              <w:rPr>
                <w:color w:val="000000"/>
              </w:rPr>
            </w:pPr>
            <w:r w:rsidRPr="00C42E91">
              <w:rPr>
                <w:color w:val="000000"/>
              </w:rPr>
              <w:t>Наименование мероприятия</w:t>
            </w:r>
          </w:p>
          <w:p w:rsidR="00E12266" w:rsidRPr="00C42E91" w:rsidRDefault="00E12266" w:rsidP="00FF27E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F27E1" w:rsidRPr="00C42E91" w:rsidRDefault="00FF27E1" w:rsidP="00E12266">
            <w:pPr>
              <w:jc w:val="center"/>
              <w:rPr>
                <w:color w:val="000000"/>
              </w:rPr>
            </w:pPr>
            <w:r w:rsidRPr="00C42E91">
              <w:t>Исполнител</w:t>
            </w:r>
            <w:r w:rsidR="00E12266">
              <w:t>и</w:t>
            </w:r>
          </w:p>
        </w:tc>
        <w:tc>
          <w:tcPr>
            <w:tcW w:w="2127" w:type="dxa"/>
            <w:vAlign w:val="center"/>
          </w:tcPr>
          <w:p w:rsidR="00FF27E1" w:rsidRPr="00C42E91" w:rsidRDefault="00FF27E1" w:rsidP="00FF27E1">
            <w:pPr>
              <w:jc w:val="center"/>
              <w:rPr>
                <w:color w:val="000000"/>
              </w:rPr>
            </w:pPr>
            <w:r w:rsidRPr="00C42E91">
              <w:t>Срок проведения</w:t>
            </w:r>
          </w:p>
        </w:tc>
        <w:tc>
          <w:tcPr>
            <w:tcW w:w="2204" w:type="dxa"/>
            <w:vAlign w:val="center"/>
          </w:tcPr>
          <w:p w:rsidR="00FF27E1" w:rsidRPr="00C42E91" w:rsidRDefault="00FF27E1" w:rsidP="00FF27E1">
            <w:pPr>
              <w:jc w:val="center"/>
              <w:rPr>
                <w:color w:val="000000"/>
              </w:rPr>
            </w:pPr>
            <w:r w:rsidRPr="00C42E91">
              <w:rPr>
                <w:color w:val="000000"/>
              </w:rPr>
              <w:t>Отметка о выполнении</w:t>
            </w:r>
          </w:p>
        </w:tc>
      </w:tr>
      <w:tr w:rsidR="00E5757A" w:rsidRPr="00C42E91" w:rsidTr="00E12266">
        <w:tc>
          <w:tcPr>
            <w:tcW w:w="993" w:type="dxa"/>
            <w:vAlign w:val="center"/>
          </w:tcPr>
          <w:p w:rsidR="00E5757A" w:rsidRPr="00C42E91" w:rsidRDefault="00E5757A" w:rsidP="00E5757A">
            <w:pPr>
              <w:tabs>
                <w:tab w:val="left" w:pos="840"/>
              </w:tabs>
              <w:jc w:val="center"/>
            </w:pPr>
            <w:r w:rsidRPr="00C42E91">
              <w:t>1</w:t>
            </w:r>
          </w:p>
        </w:tc>
        <w:tc>
          <w:tcPr>
            <w:tcW w:w="7512" w:type="dxa"/>
            <w:vAlign w:val="center"/>
          </w:tcPr>
          <w:p w:rsidR="00E5757A" w:rsidRPr="00C42E91" w:rsidRDefault="00E5757A" w:rsidP="00E5757A">
            <w:pPr>
              <w:rPr>
                <w:color w:val="000000"/>
              </w:rPr>
            </w:pPr>
            <w:r w:rsidRPr="00C42E91">
              <w:t>Мероприятия в отношении лиц, осужденных и отбывших наказание за совершение преступлений террористического характера и проживающих на территории муниципального образования</w:t>
            </w:r>
          </w:p>
        </w:tc>
        <w:tc>
          <w:tcPr>
            <w:tcW w:w="2268" w:type="dxa"/>
            <w:vAlign w:val="center"/>
          </w:tcPr>
          <w:p w:rsidR="00E5757A" w:rsidRPr="00C42E91" w:rsidRDefault="00E5757A" w:rsidP="00E5757A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E5757A" w:rsidRPr="00C42E91" w:rsidRDefault="00E5757A" w:rsidP="00E5757A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E5757A" w:rsidRPr="00C42E91" w:rsidRDefault="00E5757A" w:rsidP="00E5757A">
            <w:pPr>
              <w:jc w:val="center"/>
            </w:pPr>
            <w:r w:rsidRPr="00C42E91">
              <w:t>…</w:t>
            </w:r>
          </w:p>
        </w:tc>
      </w:tr>
      <w:tr w:rsidR="00E5757A" w:rsidRPr="00C42E91" w:rsidTr="00E12266">
        <w:tc>
          <w:tcPr>
            <w:tcW w:w="993" w:type="dxa"/>
            <w:vAlign w:val="center"/>
          </w:tcPr>
          <w:p w:rsidR="00E5757A" w:rsidRPr="00C42E91" w:rsidRDefault="00E5757A" w:rsidP="00E5757A">
            <w:pPr>
              <w:tabs>
                <w:tab w:val="left" w:pos="840"/>
              </w:tabs>
              <w:jc w:val="center"/>
            </w:pPr>
            <w:r w:rsidRPr="00C42E91">
              <w:t>1.1</w:t>
            </w:r>
          </w:p>
        </w:tc>
        <w:tc>
          <w:tcPr>
            <w:tcW w:w="7512" w:type="dxa"/>
            <w:vAlign w:val="center"/>
          </w:tcPr>
          <w:p w:rsidR="00E5757A" w:rsidRPr="00C42E91" w:rsidRDefault="00E5757A" w:rsidP="00E5757A">
            <w:pPr>
              <w:rPr>
                <w:color w:val="000000"/>
              </w:rPr>
            </w:pPr>
            <w:r w:rsidRPr="00C42E91">
              <w:t>Обеспечить плановую системную работу межве</w:t>
            </w:r>
            <w:r w:rsidRPr="00C42E91">
              <w:softHyphen/>
              <w:t>домственной группы по противодействию идеологии терроризма в составе представи</w:t>
            </w:r>
            <w:r w:rsidRPr="00C42E91">
              <w:softHyphen/>
              <w:t>телей правоохранительных органов, органов местного самоуправления, общественных организаций и духовенства</w:t>
            </w:r>
          </w:p>
        </w:tc>
        <w:tc>
          <w:tcPr>
            <w:tcW w:w="2268" w:type="dxa"/>
            <w:vAlign w:val="center"/>
          </w:tcPr>
          <w:p w:rsidR="00E5757A" w:rsidRPr="00C42E91" w:rsidRDefault="00E5757A" w:rsidP="00E5757A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E5757A" w:rsidRPr="00C42E91" w:rsidRDefault="00E5757A" w:rsidP="00E5757A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E5757A" w:rsidRPr="00C42E91" w:rsidRDefault="00E5757A" w:rsidP="00E5757A">
            <w:pPr>
              <w:jc w:val="center"/>
            </w:pPr>
            <w:r w:rsidRPr="00C42E91">
              <w:t>…</w:t>
            </w:r>
          </w:p>
        </w:tc>
      </w:tr>
      <w:tr w:rsidR="00AB12F3" w:rsidRPr="00C42E91" w:rsidTr="00E12266">
        <w:tc>
          <w:tcPr>
            <w:tcW w:w="993" w:type="dxa"/>
            <w:vAlign w:val="center"/>
          </w:tcPr>
          <w:p w:rsidR="00AB12F3" w:rsidRPr="00C42E91" w:rsidRDefault="00AB12F3" w:rsidP="00AB12F3">
            <w:pPr>
              <w:tabs>
                <w:tab w:val="left" w:pos="840"/>
              </w:tabs>
              <w:jc w:val="center"/>
            </w:pPr>
            <w:r w:rsidRPr="00C42E91">
              <w:t>1.2</w:t>
            </w:r>
          </w:p>
        </w:tc>
        <w:tc>
          <w:tcPr>
            <w:tcW w:w="7512" w:type="dxa"/>
            <w:vAlign w:val="center"/>
          </w:tcPr>
          <w:p w:rsidR="00AB12F3" w:rsidRPr="00C42E91" w:rsidRDefault="00AB12F3" w:rsidP="00AB12F3">
            <w:r w:rsidRPr="00C42E91">
              <w:t xml:space="preserve">Составить индивидуальный </w:t>
            </w:r>
            <w:r w:rsidRPr="00C42E91">
              <w:t>график</w:t>
            </w:r>
            <w:r w:rsidRPr="00C42E91">
              <w:t xml:space="preserve"> профилактиче</w:t>
            </w:r>
            <w:r w:rsidRPr="00C42E91">
              <w:softHyphen/>
              <w:t xml:space="preserve">ского воздействия </w:t>
            </w:r>
            <w:r w:rsidRPr="00C42E91">
              <w:t xml:space="preserve">с каждым из лиц, подлежащих адресной профилактической работе, </w:t>
            </w:r>
            <w:r w:rsidRPr="00C42E91">
              <w:t>и обеспечить персональный подход к лицам данной категории, предусматрива</w:t>
            </w:r>
            <w:r w:rsidRPr="00C42E91">
              <w:softHyphen/>
              <w:t>ющий:</w:t>
            </w:r>
          </w:p>
          <w:p w:rsidR="00AB12F3" w:rsidRPr="00C42E91" w:rsidRDefault="00AB12F3" w:rsidP="00AB12F3">
            <w:r w:rsidRPr="00C42E91">
              <w:t>проведение профилактических бесед в целях недопущения возобновления противоправной дея</w:t>
            </w:r>
            <w:r w:rsidRPr="00C42E91">
              <w:softHyphen/>
              <w:t>тельности и разъяснения пагубной сущности тер</w:t>
            </w:r>
            <w:r w:rsidRPr="00C42E91">
              <w:softHyphen/>
              <w:t>роризма;</w:t>
            </w:r>
          </w:p>
          <w:p w:rsidR="00AB12F3" w:rsidRPr="00C42E91" w:rsidRDefault="00AB12F3" w:rsidP="00AB12F3">
            <w:r w:rsidRPr="00C42E91">
              <w:lastRenderedPageBreak/>
              <w:t>информирование о предусмотренных законода</w:t>
            </w:r>
            <w:r w:rsidRPr="00C42E91">
              <w:softHyphen/>
              <w:t>тельством нормах ответственности за участие в террористической деятельности;</w:t>
            </w:r>
          </w:p>
          <w:p w:rsidR="00AB12F3" w:rsidRPr="00C42E91" w:rsidRDefault="00AB12F3" w:rsidP="00AB12F3">
            <w:r w:rsidRPr="00C42E91">
              <w:t>принятие практических мер по их социальной адаптации, оказание содействия в трудоустрой</w:t>
            </w:r>
            <w:r w:rsidRPr="00C42E91">
              <w:softHyphen/>
              <w:t>стве, получении дополнительного профессиональ</w:t>
            </w:r>
            <w:r w:rsidRPr="00C42E91">
              <w:softHyphen/>
              <w:t>ного образования, медицинской и психологиче</w:t>
            </w:r>
            <w:r w:rsidRPr="00C42E91">
              <w:softHyphen/>
              <w:t>ской помощи;</w:t>
            </w:r>
          </w:p>
          <w:p w:rsidR="00AB12F3" w:rsidRPr="00C42E91" w:rsidRDefault="00AB12F3" w:rsidP="00AB12F3">
            <w:r w:rsidRPr="00C42E91">
              <w:t>оказание социальной помощи лицам, оказав</w:t>
            </w:r>
            <w:r w:rsidRPr="00C42E91">
              <w:softHyphen/>
              <w:t>шимся в трудной жизненной ситуации (материаль</w:t>
            </w:r>
            <w:r w:rsidRPr="00C42E91">
              <w:softHyphen/>
              <w:t>ная помощь, одежда, продукты питания и др.);</w:t>
            </w:r>
          </w:p>
          <w:p w:rsidR="00AB12F3" w:rsidRPr="00C42E91" w:rsidRDefault="00AB12F3" w:rsidP="00AB12F3">
            <w:pPr>
              <w:rPr>
                <w:color w:val="000000"/>
              </w:rPr>
            </w:pPr>
            <w:r w:rsidRPr="00C42E91">
              <w:t>оказание консультативных услуг</w:t>
            </w:r>
          </w:p>
        </w:tc>
        <w:tc>
          <w:tcPr>
            <w:tcW w:w="2268" w:type="dxa"/>
            <w:vAlign w:val="center"/>
          </w:tcPr>
          <w:p w:rsidR="00AB12F3" w:rsidRPr="00C42E91" w:rsidRDefault="00AB12F3" w:rsidP="00AB12F3">
            <w:pPr>
              <w:jc w:val="center"/>
            </w:pPr>
            <w:r w:rsidRPr="00C42E91">
              <w:lastRenderedPageBreak/>
              <w:t>…</w:t>
            </w:r>
          </w:p>
        </w:tc>
        <w:tc>
          <w:tcPr>
            <w:tcW w:w="2127" w:type="dxa"/>
            <w:vAlign w:val="center"/>
          </w:tcPr>
          <w:p w:rsidR="00AB12F3" w:rsidRPr="00C42E91" w:rsidRDefault="00AB12F3" w:rsidP="00AB12F3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AB12F3" w:rsidRPr="00C42E91" w:rsidRDefault="00AB12F3" w:rsidP="00AB12F3">
            <w:pPr>
              <w:jc w:val="center"/>
            </w:pPr>
            <w:r w:rsidRPr="00C42E91">
              <w:t>…</w:t>
            </w:r>
          </w:p>
        </w:tc>
      </w:tr>
      <w:tr w:rsidR="007B0121" w:rsidRPr="00C42E91" w:rsidTr="00E12266">
        <w:tc>
          <w:tcPr>
            <w:tcW w:w="993" w:type="dxa"/>
            <w:vAlign w:val="center"/>
          </w:tcPr>
          <w:p w:rsidR="007B0121" w:rsidRPr="00C42E91" w:rsidRDefault="007B0121" w:rsidP="007B0121">
            <w:pPr>
              <w:tabs>
                <w:tab w:val="left" w:pos="840"/>
              </w:tabs>
              <w:jc w:val="center"/>
            </w:pPr>
            <w:r w:rsidRPr="00C42E91">
              <w:t>1.3</w:t>
            </w:r>
          </w:p>
        </w:tc>
        <w:tc>
          <w:tcPr>
            <w:tcW w:w="7512" w:type="dxa"/>
            <w:vAlign w:val="center"/>
          </w:tcPr>
          <w:p w:rsidR="007B0121" w:rsidRPr="00C42E91" w:rsidRDefault="007B0121" w:rsidP="007B0121">
            <w:pPr>
              <w:rPr>
                <w:color w:val="000000"/>
              </w:rPr>
            </w:pPr>
            <w:r w:rsidRPr="00C42E91">
              <w:t>В случаях выявления признаков вынашивания намерений возобновления противоправных дей</w:t>
            </w:r>
            <w:r w:rsidRPr="00C42E91">
              <w:softHyphen/>
              <w:t>ствий, поддержки религиозно-экстремистской идеологии незамедлительно информировать пра</w:t>
            </w:r>
            <w:r w:rsidRPr="00C42E91">
              <w:softHyphen/>
              <w:t>воохранительные органы для принятия мер реаги</w:t>
            </w:r>
            <w:r w:rsidRPr="00C42E91">
              <w:softHyphen/>
              <w:t>рования</w:t>
            </w:r>
          </w:p>
        </w:tc>
        <w:tc>
          <w:tcPr>
            <w:tcW w:w="2268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</w:tr>
      <w:tr w:rsidR="007B0121" w:rsidRPr="00C42E91" w:rsidTr="00E12266">
        <w:tc>
          <w:tcPr>
            <w:tcW w:w="993" w:type="dxa"/>
            <w:vAlign w:val="center"/>
          </w:tcPr>
          <w:p w:rsidR="007B0121" w:rsidRPr="00C42E91" w:rsidRDefault="007B0121" w:rsidP="007B0121">
            <w:pPr>
              <w:tabs>
                <w:tab w:val="left" w:pos="840"/>
              </w:tabs>
              <w:jc w:val="center"/>
            </w:pPr>
            <w:r w:rsidRPr="00C42E91">
              <w:t>1.4</w:t>
            </w:r>
          </w:p>
        </w:tc>
        <w:tc>
          <w:tcPr>
            <w:tcW w:w="7512" w:type="dxa"/>
            <w:vAlign w:val="center"/>
          </w:tcPr>
          <w:p w:rsidR="007B0121" w:rsidRPr="00C42E91" w:rsidRDefault="007B0121" w:rsidP="007B0121">
            <w:pPr>
              <w:rPr>
                <w:color w:val="000000"/>
              </w:rPr>
            </w:pPr>
            <w:r w:rsidRPr="00C42E91">
              <w:t>Обеспечить участие представителей традицион</w:t>
            </w:r>
            <w:r w:rsidRPr="00C42E91">
              <w:softHyphen/>
              <w:t>ных религиозных конфессий и общественных ор</w:t>
            </w:r>
            <w:r w:rsidRPr="00C42E91">
              <w:softHyphen/>
              <w:t>ганизаций в профилактических и разъяснитель</w:t>
            </w:r>
            <w:r w:rsidRPr="00C42E91">
              <w:softHyphen/>
              <w:t>ных беседах</w:t>
            </w:r>
          </w:p>
        </w:tc>
        <w:tc>
          <w:tcPr>
            <w:tcW w:w="2268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</w:tr>
      <w:tr w:rsidR="007B0121" w:rsidRPr="00C42E91" w:rsidTr="00E12266">
        <w:tc>
          <w:tcPr>
            <w:tcW w:w="993" w:type="dxa"/>
            <w:vAlign w:val="center"/>
          </w:tcPr>
          <w:p w:rsidR="007B0121" w:rsidRPr="00C42E91" w:rsidRDefault="007B0121" w:rsidP="007B0121">
            <w:pPr>
              <w:tabs>
                <w:tab w:val="left" w:pos="840"/>
              </w:tabs>
              <w:jc w:val="center"/>
            </w:pPr>
            <w:r w:rsidRPr="00C42E91">
              <w:t>1.5</w:t>
            </w:r>
          </w:p>
        </w:tc>
        <w:tc>
          <w:tcPr>
            <w:tcW w:w="7512" w:type="dxa"/>
            <w:vAlign w:val="center"/>
          </w:tcPr>
          <w:p w:rsidR="007B0121" w:rsidRPr="00C42E91" w:rsidRDefault="007B0121" w:rsidP="007B0121">
            <w:pPr>
              <w:rPr>
                <w:color w:val="000000"/>
              </w:rPr>
            </w:pPr>
            <w:r w:rsidRPr="00C42E91">
              <w:t>Обеспечить вовлечение лиц данной категории в социальные практики, а также их участие в куль</w:t>
            </w:r>
            <w:r w:rsidRPr="00C42E91">
              <w:softHyphen/>
              <w:t>турно-массовых, спортивных, патриотических и других общественных мероприятиях</w:t>
            </w:r>
          </w:p>
        </w:tc>
        <w:tc>
          <w:tcPr>
            <w:tcW w:w="2268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</w:tr>
      <w:tr w:rsidR="007B0121" w:rsidRPr="00C42E91" w:rsidTr="00E12266">
        <w:tc>
          <w:tcPr>
            <w:tcW w:w="993" w:type="dxa"/>
            <w:vAlign w:val="center"/>
          </w:tcPr>
          <w:p w:rsidR="007B0121" w:rsidRPr="00C42E91" w:rsidRDefault="007B0121" w:rsidP="007B0121">
            <w:pPr>
              <w:tabs>
                <w:tab w:val="left" w:pos="840"/>
              </w:tabs>
              <w:jc w:val="center"/>
            </w:pPr>
            <w:r w:rsidRPr="00C42E91">
              <w:t>1.6</w:t>
            </w:r>
          </w:p>
        </w:tc>
        <w:tc>
          <w:tcPr>
            <w:tcW w:w="7512" w:type="dxa"/>
            <w:vAlign w:val="center"/>
          </w:tcPr>
          <w:p w:rsidR="007B0121" w:rsidRPr="00C42E91" w:rsidRDefault="007B0121" w:rsidP="007B0121">
            <w:pPr>
              <w:rPr>
                <w:color w:val="000000"/>
              </w:rPr>
            </w:pPr>
            <w:r w:rsidRPr="00C42E91">
              <w:t>Привлекать искренне раскаявшихся лиц данной категории к участию в профилактических меро</w:t>
            </w:r>
            <w:r w:rsidRPr="00C42E91">
              <w:softHyphen/>
              <w:t>приятиях</w:t>
            </w:r>
          </w:p>
        </w:tc>
        <w:tc>
          <w:tcPr>
            <w:tcW w:w="2268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</w:tr>
      <w:tr w:rsidR="007B0121" w:rsidRPr="00C42E91" w:rsidTr="00E12266">
        <w:tc>
          <w:tcPr>
            <w:tcW w:w="993" w:type="dxa"/>
            <w:vAlign w:val="center"/>
          </w:tcPr>
          <w:p w:rsidR="007B0121" w:rsidRPr="00C42E91" w:rsidRDefault="007B0121" w:rsidP="007B0121">
            <w:pPr>
              <w:tabs>
                <w:tab w:val="left" w:pos="840"/>
              </w:tabs>
              <w:jc w:val="center"/>
            </w:pPr>
            <w:r w:rsidRPr="00C42E91">
              <w:t>1.7</w:t>
            </w:r>
          </w:p>
        </w:tc>
        <w:tc>
          <w:tcPr>
            <w:tcW w:w="7512" w:type="dxa"/>
            <w:vAlign w:val="center"/>
          </w:tcPr>
          <w:p w:rsidR="007B0121" w:rsidRPr="00C42E91" w:rsidRDefault="007B0121" w:rsidP="007B0121">
            <w:r w:rsidRPr="00C42E91">
              <w:t xml:space="preserve">Обеспечить информационное сопровождение </w:t>
            </w:r>
          </w:p>
          <w:p w:rsidR="007B0121" w:rsidRPr="00C42E91" w:rsidRDefault="007B0121" w:rsidP="007B0121">
            <w:pPr>
              <w:rPr>
                <w:color w:val="000000"/>
              </w:rPr>
            </w:pPr>
            <w:r w:rsidRPr="00C42E91">
              <w:t>про</w:t>
            </w:r>
            <w:r w:rsidRPr="00C42E91">
              <w:softHyphen/>
              <w:t>филактических мероприятий с данной категорией лиц    </w:t>
            </w:r>
          </w:p>
        </w:tc>
        <w:tc>
          <w:tcPr>
            <w:tcW w:w="2268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B0121" w:rsidRPr="00C42E91" w:rsidRDefault="007B0121" w:rsidP="007B0121">
            <w:pPr>
              <w:jc w:val="center"/>
            </w:pPr>
            <w:r w:rsidRPr="00C42E91">
              <w:t>…</w:t>
            </w:r>
          </w:p>
        </w:tc>
      </w:tr>
      <w:tr w:rsidR="007D00DB" w:rsidTr="00E12266">
        <w:tc>
          <w:tcPr>
            <w:tcW w:w="993" w:type="dxa"/>
            <w:vAlign w:val="center"/>
          </w:tcPr>
          <w:p w:rsidR="007D00DB" w:rsidRPr="00C42E91" w:rsidRDefault="007D00DB" w:rsidP="007D00DB">
            <w:pPr>
              <w:tabs>
                <w:tab w:val="left" w:pos="840"/>
              </w:tabs>
              <w:jc w:val="center"/>
            </w:pPr>
            <w:r w:rsidRPr="00C42E91">
              <w:t>2</w:t>
            </w:r>
          </w:p>
        </w:tc>
        <w:tc>
          <w:tcPr>
            <w:tcW w:w="7512" w:type="dxa"/>
            <w:vAlign w:val="center"/>
          </w:tcPr>
          <w:p w:rsidR="007D00DB" w:rsidRPr="00C42E91" w:rsidRDefault="007D00DB" w:rsidP="007D00DB">
            <w:pPr>
              <w:rPr>
                <w:color w:val="000000"/>
              </w:rPr>
            </w:pPr>
            <w:r w:rsidRPr="00C42E91">
              <w:t>Мероприятия в отношении лиц, принимавших участие в деятельности международных террористических организаций, в том числе в Сирии</w:t>
            </w:r>
          </w:p>
        </w:tc>
        <w:tc>
          <w:tcPr>
            <w:tcW w:w="2268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</w:tr>
      <w:tr w:rsidR="007D00DB" w:rsidTr="00E12266">
        <w:tc>
          <w:tcPr>
            <w:tcW w:w="993" w:type="dxa"/>
            <w:vAlign w:val="center"/>
          </w:tcPr>
          <w:p w:rsidR="007D00DB" w:rsidRPr="008E500B" w:rsidRDefault="007D00DB" w:rsidP="007D00DB">
            <w:pPr>
              <w:tabs>
                <w:tab w:val="left" w:pos="840"/>
              </w:tabs>
              <w:jc w:val="center"/>
            </w:pPr>
            <w:r>
              <w:t>2.1</w:t>
            </w:r>
          </w:p>
        </w:tc>
        <w:tc>
          <w:tcPr>
            <w:tcW w:w="7512" w:type="dxa"/>
            <w:vAlign w:val="center"/>
          </w:tcPr>
          <w:p w:rsidR="007D00DB" w:rsidRDefault="007D00DB" w:rsidP="007D00DB">
            <w:pPr>
              <w:rPr>
                <w:color w:val="000000"/>
              </w:rPr>
            </w:pPr>
            <w:r w:rsidRPr="00A059AA">
              <w:t>Проводить адресные профилактические беседы с родственниками лиц, участвующих в деятельно</w:t>
            </w:r>
            <w:r w:rsidRPr="00A059AA">
              <w:softHyphen/>
              <w:t>сти международных террористических организа</w:t>
            </w:r>
            <w:r w:rsidRPr="00A059AA">
              <w:softHyphen/>
              <w:t>ций, в целях склонения их к отказу от противо</w:t>
            </w:r>
            <w:r w:rsidRPr="00A059AA">
              <w:softHyphen/>
              <w:t>правной деятельности, добровольной явке в пра</w:t>
            </w:r>
            <w:r w:rsidRPr="00A059AA">
              <w:softHyphen/>
              <w:t>воохранительные органы и искреннему раская</w:t>
            </w:r>
            <w:r w:rsidRPr="00A059AA">
              <w:softHyphen/>
              <w:t>нию</w:t>
            </w:r>
          </w:p>
        </w:tc>
        <w:tc>
          <w:tcPr>
            <w:tcW w:w="2268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</w:tr>
      <w:tr w:rsidR="007D00DB" w:rsidTr="00E12266">
        <w:tc>
          <w:tcPr>
            <w:tcW w:w="993" w:type="dxa"/>
            <w:vAlign w:val="center"/>
          </w:tcPr>
          <w:p w:rsidR="007D00DB" w:rsidRPr="008E500B" w:rsidRDefault="007D00DB" w:rsidP="007D00DB">
            <w:pPr>
              <w:tabs>
                <w:tab w:val="left" w:pos="840"/>
              </w:tabs>
              <w:jc w:val="center"/>
            </w:pPr>
            <w:r>
              <w:t>2.2</w:t>
            </w:r>
          </w:p>
        </w:tc>
        <w:tc>
          <w:tcPr>
            <w:tcW w:w="7512" w:type="dxa"/>
            <w:vAlign w:val="center"/>
          </w:tcPr>
          <w:p w:rsidR="007D00DB" w:rsidRDefault="007D00DB" w:rsidP="007D00DB">
            <w:r w:rsidRPr="00A059AA">
              <w:t xml:space="preserve">С привлечением духовенства и представителей </w:t>
            </w:r>
          </w:p>
          <w:p w:rsidR="007D00DB" w:rsidRPr="00A059AA" w:rsidRDefault="007D00DB" w:rsidP="007D00DB">
            <w:r w:rsidRPr="00A059AA">
              <w:t>об</w:t>
            </w:r>
            <w:r w:rsidRPr="00A059AA">
              <w:softHyphen/>
              <w:t>щественности проводить адресные профилактиче</w:t>
            </w:r>
            <w:r w:rsidRPr="00A059AA">
              <w:softHyphen/>
              <w:t>ские мероприятия в отношении лиц:</w:t>
            </w:r>
          </w:p>
          <w:p w:rsidR="007D00DB" w:rsidRPr="00A059AA" w:rsidRDefault="007D00DB" w:rsidP="007D00DB">
            <w:r w:rsidRPr="00A059AA">
              <w:lastRenderedPageBreak/>
              <w:t>участвовавших в деятельности международных террористических организаций и добровольно вернувшихся в Российскую Федерацию, но не по</w:t>
            </w:r>
            <w:r w:rsidRPr="00A059AA">
              <w:softHyphen/>
              <w:t>павших под уголовное преследование в соответ</w:t>
            </w:r>
            <w:r w:rsidRPr="00A059AA">
              <w:softHyphen/>
              <w:t>ствии с действующим законодательством;</w:t>
            </w:r>
          </w:p>
          <w:p w:rsidR="007D00DB" w:rsidRDefault="007D00DB" w:rsidP="007D00DB">
            <w:pPr>
              <w:rPr>
                <w:color w:val="000000"/>
              </w:rPr>
            </w:pPr>
            <w:r w:rsidRPr="00A059AA">
              <w:t>пытавшихся примкнуть к деятельности междуна</w:t>
            </w:r>
            <w:r w:rsidRPr="00A059AA">
              <w:softHyphen/>
              <w:t>родных террористических организаций, но не по</w:t>
            </w:r>
            <w:r w:rsidRPr="00A059AA">
              <w:softHyphen/>
              <w:t>павших под уголовное преследование в соответ</w:t>
            </w:r>
            <w:r w:rsidRPr="00A059AA">
              <w:softHyphen/>
              <w:t>ствии с действующим законодательством</w:t>
            </w:r>
          </w:p>
        </w:tc>
        <w:tc>
          <w:tcPr>
            <w:tcW w:w="2268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lastRenderedPageBreak/>
              <w:t>…</w:t>
            </w:r>
          </w:p>
        </w:tc>
        <w:tc>
          <w:tcPr>
            <w:tcW w:w="2127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</w:tr>
      <w:tr w:rsidR="007D00DB" w:rsidTr="00E12266">
        <w:tc>
          <w:tcPr>
            <w:tcW w:w="993" w:type="dxa"/>
            <w:vAlign w:val="center"/>
          </w:tcPr>
          <w:p w:rsidR="007D00DB" w:rsidRPr="00C42E91" w:rsidRDefault="007D00DB" w:rsidP="007D00DB">
            <w:pPr>
              <w:tabs>
                <w:tab w:val="left" w:pos="840"/>
              </w:tabs>
              <w:jc w:val="center"/>
            </w:pPr>
            <w:r w:rsidRPr="00C42E91">
              <w:t>2.3</w:t>
            </w:r>
          </w:p>
        </w:tc>
        <w:tc>
          <w:tcPr>
            <w:tcW w:w="7512" w:type="dxa"/>
            <w:vAlign w:val="center"/>
          </w:tcPr>
          <w:p w:rsidR="007D00DB" w:rsidRPr="00C42E91" w:rsidRDefault="007D00DB" w:rsidP="007D00DB">
            <w:r w:rsidRPr="00C42E91">
              <w:t>Составить индивидуальный график профилактиче</w:t>
            </w:r>
            <w:r w:rsidRPr="00C42E91">
              <w:softHyphen/>
              <w:t>ского воздействия с каждым из лиц, подлежащих адресной профилактической работе, и обеспечить персональный подход к лицам данной категории, предусматрива</w:t>
            </w:r>
            <w:r w:rsidRPr="00C42E91">
              <w:softHyphen/>
              <w:t>ющий:</w:t>
            </w:r>
          </w:p>
          <w:p w:rsidR="007D00DB" w:rsidRPr="00C42E91" w:rsidRDefault="007D00DB" w:rsidP="007D00DB">
            <w:r w:rsidRPr="00C42E91">
              <w:t>проведение профилактических бесед с разъясне</w:t>
            </w:r>
            <w:r w:rsidRPr="00C42E91">
              <w:softHyphen/>
              <w:t>нием пагубности идеологии терроризма, истинной сущности деятельности международных террори</w:t>
            </w:r>
            <w:r w:rsidRPr="00C42E91">
              <w:softHyphen/>
              <w:t>стических организаций, прикрывающихся идеями ислама;</w:t>
            </w:r>
          </w:p>
          <w:p w:rsidR="007D00DB" w:rsidRPr="00C42E91" w:rsidRDefault="007D00DB" w:rsidP="007D00DB">
            <w:r w:rsidRPr="00C42E91">
              <w:t>информирование о предусмотренных законода</w:t>
            </w:r>
            <w:r w:rsidRPr="00C42E91">
              <w:softHyphen/>
              <w:t>тельством нормах ответственности за участие в террористической деятельности;</w:t>
            </w:r>
          </w:p>
          <w:p w:rsidR="007D00DB" w:rsidRPr="00C42E91" w:rsidRDefault="007D00DB" w:rsidP="007D00DB">
            <w:r w:rsidRPr="00C42E91">
              <w:t xml:space="preserve">принятие практических мер по их социальной адаптации, оказание содействия в </w:t>
            </w:r>
            <w:r w:rsidRPr="00C42E91">
              <w:t>обеспечении занятости либо трудоустройстве;</w:t>
            </w:r>
          </w:p>
          <w:p w:rsidR="007D00DB" w:rsidRPr="00C42E91" w:rsidRDefault="007D00DB" w:rsidP="007D00DB">
            <w:r w:rsidRPr="00C42E91">
              <w:t>оказание социальной помощи лицам, оказав</w:t>
            </w:r>
            <w:r w:rsidRPr="00C42E91">
              <w:softHyphen/>
              <w:t>шимся в трудной жизненной ситуации (материаль</w:t>
            </w:r>
            <w:r w:rsidRPr="00C42E91">
              <w:softHyphen/>
              <w:t>ная помощь, одежда, продукты питания и др.);</w:t>
            </w:r>
          </w:p>
          <w:p w:rsidR="007D00DB" w:rsidRDefault="007D00DB" w:rsidP="007D00DB">
            <w:pPr>
              <w:rPr>
                <w:color w:val="000000"/>
              </w:rPr>
            </w:pPr>
            <w:r w:rsidRPr="00C42E91">
              <w:t>оказание консультативных услуг</w:t>
            </w:r>
          </w:p>
        </w:tc>
        <w:tc>
          <w:tcPr>
            <w:tcW w:w="2268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</w:tr>
      <w:tr w:rsidR="007D00DB" w:rsidTr="00E12266">
        <w:tc>
          <w:tcPr>
            <w:tcW w:w="993" w:type="dxa"/>
            <w:vAlign w:val="center"/>
          </w:tcPr>
          <w:p w:rsidR="007D00DB" w:rsidRPr="008E500B" w:rsidRDefault="007D00DB" w:rsidP="007D00DB">
            <w:pPr>
              <w:tabs>
                <w:tab w:val="left" w:pos="840"/>
              </w:tabs>
              <w:jc w:val="center"/>
            </w:pPr>
            <w:r>
              <w:t>2.4</w:t>
            </w:r>
          </w:p>
        </w:tc>
        <w:tc>
          <w:tcPr>
            <w:tcW w:w="7512" w:type="dxa"/>
            <w:vAlign w:val="center"/>
          </w:tcPr>
          <w:p w:rsidR="007D00DB" w:rsidRDefault="007D00DB" w:rsidP="007D00DB">
            <w:pPr>
              <w:rPr>
                <w:color w:val="000000"/>
              </w:rPr>
            </w:pPr>
            <w:r w:rsidRPr="001B3176">
              <w:t xml:space="preserve">В случаях выявления признаков вынашивания идеи </w:t>
            </w:r>
            <w:r w:rsidRPr="00A059AA">
              <w:t>повторного совершения противоправных действий, поддержки религиозно-экстремистской идеологии незамедлительно информировать пра</w:t>
            </w:r>
            <w:r w:rsidRPr="00A059AA">
              <w:softHyphen/>
              <w:t>воохранительные органы для принятия мер реаги</w:t>
            </w:r>
            <w:r w:rsidRPr="00A059AA">
              <w:softHyphen/>
              <w:t>рования</w:t>
            </w:r>
          </w:p>
        </w:tc>
        <w:tc>
          <w:tcPr>
            <w:tcW w:w="2268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</w:tr>
      <w:tr w:rsidR="007D00DB" w:rsidTr="00E12266">
        <w:tc>
          <w:tcPr>
            <w:tcW w:w="993" w:type="dxa"/>
            <w:vAlign w:val="center"/>
          </w:tcPr>
          <w:p w:rsidR="007D00DB" w:rsidRPr="008E500B" w:rsidRDefault="007D00DB" w:rsidP="007D00DB">
            <w:pPr>
              <w:tabs>
                <w:tab w:val="left" w:pos="840"/>
              </w:tabs>
              <w:jc w:val="center"/>
            </w:pPr>
            <w:r>
              <w:t>2.5</w:t>
            </w:r>
          </w:p>
        </w:tc>
        <w:tc>
          <w:tcPr>
            <w:tcW w:w="7512" w:type="dxa"/>
            <w:vAlign w:val="center"/>
          </w:tcPr>
          <w:p w:rsidR="007D00DB" w:rsidRDefault="007D00DB" w:rsidP="007D00DB">
            <w:pPr>
              <w:rPr>
                <w:color w:val="000000"/>
              </w:rPr>
            </w:pPr>
            <w:r w:rsidRPr="00A059AA">
              <w:t>Организовать информационное сопровождение проводимых профилактических мероприятий с привлечением средств массовой информации</w:t>
            </w:r>
          </w:p>
        </w:tc>
        <w:tc>
          <w:tcPr>
            <w:tcW w:w="2268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7D00DB" w:rsidRPr="00C42E91" w:rsidRDefault="007D00DB" w:rsidP="007D00DB">
            <w:pPr>
              <w:jc w:val="center"/>
            </w:pPr>
            <w:r w:rsidRPr="00C42E91">
              <w:t>…</w:t>
            </w:r>
          </w:p>
        </w:tc>
      </w:tr>
      <w:tr w:rsidR="003F52B2" w:rsidTr="00E12266">
        <w:tc>
          <w:tcPr>
            <w:tcW w:w="993" w:type="dxa"/>
            <w:vAlign w:val="center"/>
          </w:tcPr>
          <w:p w:rsidR="003F52B2" w:rsidRPr="008E500B" w:rsidRDefault="003F52B2" w:rsidP="003F52B2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7512" w:type="dxa"/>
            <w:vAlign w:val="center"/>
          </w:tcPr>
          <w:p w:rsidR="003F52B2" w:rsidRPr="00C42E91" w:rsidRDefault="003F52B2" w:rsidP="003F52B2">
            <w:pPr>
              <w:rPr>
                <w:color w:val="000000"/>
              </w:rPr>
            </w:pPr>
            <w:r w:rsidRPr="00C42E91">
              <w:t xml:space="preserve">Мероприятия в отношении </w:t>
            </w:r>
            <w:r>
              <w:t>пособников, членов семей боевиков</w:t>
            </w:r>
          </w:p>
        </w:tc>
        <w:tc>
          <w:tcPr>
            <w:tcW w:w="2268" w:type="dxa"/>
            <w:vAlign w:val="center"/>
          </w:tcPr>
          <w:p w:rsidR="003F52B2" w:rsidRDefault="003F52B2" w:rsidP="003F52B2">
            <w:pPr>
              <w:jc w:val="center"/>
            </w:pPr>
          </w:p>
        </w:tc>
        <w:tc>
          <w:tcPr>
            <w:tcW w:w="2127" w:type="dxa"/>
            <w:vAlign w:val="center"/>
          </w:tcPr>
          <w:p w:rsidR="003F52B2" w:rsidRDefault="003F52B2" w:rsidP="003F52B2">
            <w:pPr>
              <w:jc w:val="center"/>
            </w:pPr>
          </w:p>
        </w:tc>
        <w:tc>
          <w:tcPr>
            <w:tcW w:w="2204" w:type="dxa"/>
            <w:vAlign w:val="center"/>
          </w:tcPr>
          <w:p w:rsidR="003F52B2" w:rsidRDefault="003F52B2" w:rsidP="003F52B2">
            <w:pPr>
              <w:jc w:val="center"/>
              <w:rPr>
                <w:color w:val="000000"/>
              </w:rPr>
            </w:pP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  <w:r>
              <w:t>3.1</w:t>
            </w:r>
          </w:p>
        </w:tc>
        <w:tc>
          <w:tcPr>
            <w:tcW w:w="7512" w:type="dxa"/>
            <w:vAlign w:val="center"/>
          </w:tcPr>
          <w:p w:rsidR="00B57C08" w:rsidRPr="00A059AA" w:rsidRDefault="00B57C08" w:rsidP="00B57C08">
            <w:r w:rsidRPr="00A059AA">
              <w:t>Обеспечить адресный подход к каждой семье с учетом индивидуальных особенностей, вырабо</w:t>
            </w:r>
            <w:r w:rsidRPr="00A059AA">
              <w:softHyphen/>
              <w:t xml:space="preserve">тать и реализовать комплекс профилактических мер в отношении родственников, вдов и детей </w:t>
            </w:r>
            <w:r w:rsidRPr="00A059AA">
              <w:lastRenderedPageBreak/>
              <w:t>нейтрализованных боевиков.</w:t>
            </w:r>
          </w:p>
          <w:p w:rsidR="00B57C08" w:rsidRDefault="00B57C08" w:rsidP="00B57C08">
            <w:pPr>
              <w:rPr>
                <w:color w:val="000000"/>
              </w:rPr>
            </w:pPr>
            <w:r w:rsidRPr="00A059AA">
              <w:t>В случаях деструктивного поведения, выявления признаков намерения совершения противоправ</w:t>
            </w:r>
            <w:r w:rsidRPr="00A059AA">
              <w:softHyphen/>
              <w:t>ных действий, поддержки экстремистской идеоло</w:t>
            </w:r>
            <w:r w:rsidRPr="00A059AA">
              <w:softHyphen/>
              <w:t>гии либо нарушений прав ребенка незамедли</w:t>
            </w:r>
            <w:r w:rsidRPr="00A059AA">
              <w:softHyphen/>
              <w:t>тельно сообщать в правоохранительные органы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lastRenderedPageBreak/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  <w:r>
              <w:t>3.2</w:t>
            </w:r>
          </w:p>
        </w:tc>
        <w:tc>
          <w:tcPr>
            <w:tcW w:w="7512" w:type="dxa"/>
            <w:vAlign w:val="center"/>
          </w:tcPr>
          <w:p w:rsidR="00B57C08" w:rsidRDefault="00B57C08" w:rsidP="00B57C08">
            <w:pPr>
              <w:rPr>
                <w:color w:val="000000"/>
              </w:rPr>
            </w:pPr>
            <w:r w:rsidRPr="00A059AA">
              <w:t>Обеспечить социализацию лиц данной категории путем их вовлечения в культурно-массовые, спор</w:t>
            </w:r>
            <w:r w:rsidRPr="00A059AA">
              <w:softHyphen/>
              <w:t>тивные, патриотические и другие общественные мероприятия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  <w:r>
              <w:t>3.3</w:t>
            </w:r>
          </w:p>
        </w:tc>
        <w:tc>
          <w:tcPr>
            <w:tcW w:w="7512" w:type="dxa"/>
            <w:vAlign w:val="center"/>
          </w:tcPr>
          <w:p w:rsidR="00B57C08" w:rsidRDefault="00B57C08" w:rsidP="00B57C08">
            <w:r>
              <w:t>О</w:t>
            </w:r>
            <w:r w:rsidRPr="00A059AA">
              <w:t>беспечивать вовлечение детей данной категории в</w:t>
            </w:r>
          </w:p>
          <w:p w:rsidR="00B57C08" w:rsidRDefault="00B57C08" w:rsidP="00B57C08">
            <w:r w:rsidRPr="00A059AA">
              <w:t>куль</w:t>
            </w:r>
            <w:r w:rsidRPr="00A059AA">
              <w:softHyphen/>
              <w:t xml:space="preserve">турно-массовые и спортивные мероприятия, </w:t>
            </w:r>
          </w:p>
          <w:p w:rsidR="00B57C08" w:rsidRDefault="00B57C08" w:rsidP="00B57C08">
            <w:pPr>
              <w:rPr>
                <w:color w:val="000000"/>
              </w:rPr>
            </w:pPr>
            <w:r w:rsidRPr="00A059AA">
              <w:t>про</w:t>
            </w:r>
            <w:r w:rsidRPr="00A059AA">
              <w:softHyphen/>
              <w:t>водимые в общеобразовательных организациях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  <w:r>
              <w:t>3.4</w:t>
            </w:r>
          </w:p>
        </w:tc>
        <w:tc>
          <w:tcPr>
            <w:tcW w:w="7512" w:type="dxa"/>
            <w:vAlign w:val="center"/>
          </w:tcPr>
          <w:p w:rsidR="00B57C08" w:rsidRDefault="00B57C08" w:rsidP="00B57C08">
            <w:pPr>
              <w:rPr>
                <w:color w:val="000000"/>
              </w:rPr>
            </w:pPr>
            <w:r w:rsidRPr="00A059AA">
              <w:t>Привлекать лиц данной категории к участию в профилактических мероприятиях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  <w:r>
              <w:t>3.5</w:t>
            </w:r>
          </w:p>
        </w:tc>
        <w:tc>
          <w:tcPr>
            <w:tcW w:w="7512" w:type="dxa"/>
            <w:vAlign w:val="center"/>
          </w:tcPr>
          <w:p w:rsidR="00B57C08" w:rsidRDefault="00B57C08" w:rsidP="00B57C08">
            <w:pPr>
              <w:rPr>
                <w:color w:val="000000"/>
              </w:rPr>
            </w:pPr>
            <w:r w:rsidRPr="00A059AA">
              <w:t>Обеспечить участие представителей общественно</w:t>
            </w:r>
            <w:r w:rsidRPr="00A059AA">
              <w:softHyphen/>
              <w:t>сти и традиционных религиозных конфессий при проведении профилактических мероприятий в от</w:t>
            </w:r>
            <w:r w:rsidRPr="00A059AA">
              <w:softHyphen/>
              <w:t>ношении лиц данной категории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  <w:r>
              <w:t>3.6</w:t>
            </w:r>
          </w:p>
        </w:tc>
        <w:tc>
          <w:tcPr>
            <w:tcW w:w="7512" w:type="dxa"/>
            <w:vAlign w:val="center"/>
          </w:tcPr>
          <w:p w:rsidR="00B57C08" w:rsidRDefault="00B57C08" w:rsidP="00B57C08">
            <w:r w:rsidRPr="00A059AA">
              <w:t xml:space="preserve">Обеспечить информационное сопровождение </w:t>
            </w:r>
          </w:p>
          <w:p w:rsidR="00B57C08" w:rsidRDefault="00B57C08" w:rsidP="00B57C08">
            <w:pPr>
              <w:rPr>
                <w:color w:val="000000"/>
              </w:rPr>
            </w:pPr>
            <w:r w:rsidRPr="00A059AA">
              <w:t>про</w:t>
            </w:r>
            <w:r w:rsidRPr="00A059AA">
              <w:softHyphen/>
              <w:t>филактических мероприятий в отношении лиц данной категории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  <w:tr w:rsidR="00547FD3" w:rsidTr="00E12266">
        <w:tc>
          <w:tcPr>
            <w:tcW w:w="993" w:type="dxa"/>
            <w:vAlign w:val="center"/>
          </w:tcPr>
          <w:p w:rsidR="00547FD3" w:rsidRPr="008E500B" w:rsidRDefault="00547FD3" w:rsidP="00547FD3">
            <w:pPr>
              <w:tabs>
                <w:tab w:val="left" w:pos="840"/>
              </w:tabs>
              <w:jc w:val="center"/>
            </w:pPr>
            <w:r>
              <w:t>4</w:t>
            </w:r>
          </w:p>
        </w:tc>
        <w:tc>
          <w:tcPr>
            <w:tcW w:w="7512" w:type="dxa"/>
            <w:vAlign w:val="center"/>
          </w:tcPr>
          <w:p w:rsidR="00547FD3" w:rsidRPr="00C42E91" w:rsidRDefault="00547FD3" w:rsidP="00E12266">
            <w:pPr>
              <w:rPr>
                <w:color w:val="000000"/>
              </w:rPr>
            </w:pPr>
            <w:r w:rsidRPr="00C42E91">
              <w:t xml:space="preserve">Мероприятия в отношении </w:t>
            </w:r>
            <w:r w:rsidR="005D3A9B">
              <w:t>лиц,</w:t>
            </w:r>
            <w:r w:rsidR="00594545">
              <w:t xml:space="preserve"> </w:t>
            </w:r>
            <w:r w:rsidR="005D3A9B" w:rsidRPr="005D3A9B">
              <w:t>обучавши</w:t>
            </w:r>
            <w:r w:rsidR="00E12266">
              <w:t>х</w:t>
            </w:r>
            <w:r w:rsidR="005D3A9B" w:rsidRPr="005D3A9B">
              <w:t>ся в исламских учебных учреждениях за рубежом</w:t>
            </w:r>
          </w:p>
        </w:tc>
        <w:tc>
          <w:tcPr>
            <w:tcW w:w="2268" w:type="dxa"/>
            <w:vAlign w:val="center"/>
          </w:tcPr>
          <w:p w:rsidR="00547FD3" w:rsidRDefault="00547FD3" w:rsidP="00547FD3">
            <w:pPr>
              <w:jc w:val="center"/>
            </w:pPr>
          </w:p>
        </w:tc>
        <w:tc>
          <w:tcPr>
            <w:tcW w:w="2127" w:type="dxa"/>
            <w:vAlign w:val="center"/>
          </w:tcPr>
          <w:p w:rsidR="00547FD3" w:rsidRDefault="00547FD3" w:rsidP="00547FD3">
            <w:pPr>
              <w:jc w:val="center"/>
            </w:pPr>
          </w:p>
        </w:tc>
        <w:tc>
          <w:tcPr>
            <w:tcW w:w="2204" w:type="dxa"/>
            <w:vAlign w:val="center"/>
          </w:tcPr>
          <w:p w:rsidR="00547FD3" w:rsidRDefault="00547FD3" w:rsidP="00547FD3">
            <w:pPr>
              <w:jc w:val="center"/>
              <w:rPr>
                <w:color w:val="000000"/>
              </w:rPr>
            </w:pPr>
          </w:p>
        </w:tc>
      </w:tr>
      <w:tr w:rsidR="00B57C08" w:rsidTr="00E12266">
        <w:tc>
          <w:tcPr>
            <w:tcW w:w="993" w:type="dxa"/>
            <w:vAlign w:val="center"/>
          </w:tcPr>
          <w:p w:rsidR="00B57C08" w:rsidRPr="008E500B" w:rsidRDefault="00B57C08" w:rsidP="00B57C08">
            <w:pPr>
              <w:tabs>
                <w:tab w:val="left" w:pos="840"/>
              </w:tabs>
              <w:jc w:val="center"/>
            </w:pPr>
          </w:p>
        </w:tc>
        <w:tc>
          <w:tcPr>
            <w:tcW w:w="7512" w:type="dxa"/>
            <w:vAlign w:val="center"/>
          </w:tcPr>
          <w:p w:rsidR="00B57C08" w:rsidRPr="00C42E91" w:rsidRDefault="00B57C08" w:rsidP="00B57C08">
            <w:r w:rsidRPr="00C42E91">
              <w:t>…</w:t>
            </w:r>
          </w:p>
        </w:tc>
        <w:tc>
          <w:tcPr>
            <w:tcW w:w="2268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127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  <w:tc>
          <w:tcPr>
            <w:tcW w:w="2204" w:type="dxa"/>
            <w:vAlign w:val="center"/>
          </w:tcPr>
          <w:p w:rsidR="00B57C08" w:rsidRPr="00C42E91" w:rsidRDefault="00B57C08" w:rsidP="00B57C08">
            <w:pPr>
              <w:jc w:val="center"/>
            </w:pPr>
            <w:r w:rsidRPr="00C42E91">
              <w:t>…</w:t>
            </w:r>
          </w:p>
        </w:tc>
      </w:tr>
    </w:tbl>
    <w:p w:rsidR="00950123" w:rsidRDefault="00950123" w:rsidP="004E6FE8">
      <w:pPr>
        <w:tabs>
          <w:tab w:val="left" w:pos="840"/>
        </w:tabs>
        <w:jc w:val="center"/>
        <w:rPr>
          <w:sz w:val="28"/>
          <w:szCs w:val="28"/>
        </w:rPr>
      </w:pPr>
    </w:p>
    <w:p w:rsidR="00294E2A" w:rsidRDefault="00294E2A" w:rsidP="004E6FE8">
      <w:pPr>
        <w:tabs>
          <w:tab w:val="left" w:pos="840"/>
        </w:tabs>
        <w:jc w:val="center"/>
      </w:pPr>
    </w:p>
    <w:p w:rsidR="00943C95" w:rsidRPr="00943C95" w:rsidRDefault="00943C95" w:rsidP="00294E2A">
      <w:pPr>
        <w:widowControl w:val="0"/>
        <w:pBdr>
          <w:bottom w:val="single" w:sz="4" w:space="0" w:color="FFFFFF"/>
        </w:pBdr>
        <w:jc w:val="both"/>
        <w:rPr>
          <w:sz w:val="28"/>
          <w:szCs w:val="28"/>
          <w:shd w:val="clear" w:color="auto" w:fill="FFFFFF"/>
        </w:rPr>
      </w:pPr>
      <w:r w:rsidRPr="00943C95">
        <w:rPr>
          <w:sz w:val="28"/>
          <w:szCs w:val="28"/>
          <w:shd w:val="clear" w:color="auto" w:fill="FFFFFF"/>
        </w:rPr>
        <w:t>Секретарь Антитеррористической комиссии</w:t>
      </w:r>
    </w:p>
    <w:p w:rsidR="00DE0B87" w:rsidRPr="006B36A5" w:rsidRDefault="00943C95" w:rsidP="00721A3D">
      <w:pPr>
        <w:widowControl w:val="0"/>
        <w:pBdr>
          <w:bottom w:val="single" w:sz="4" w:space="0" w:color="FFFFFF"/>
        </w:pBdr>
        <w:jc w:val="both"/>
        <w:rPr>
          <w:sz w:val="28"/>
          <w:szCs w:val="28"/>
        </w:rPr>
      </w:pPr>
      <w:r w:rsidRPr="00943C95">
        <w:rPr>
          <w:sz w:val="28"/>
          <w:szCs w:val="28"/>
          <w:shd w:val="clear" w:color="auto" w:fill="FFFFFF"/>
        </w:rPr>
        <w:t>в муниципальном образовании</w:t>
      </w:r>
      <w:r w:rsidR="001E2B19">
        <w:rPr>
          <w:sz w:val="28"/>
          <w:szCs w:val="28"/>
          <w:shd w:val="clear" w:color="auto" w:fill="FFFFFF"/>
        </w:rPr>
        <w:t xml:space="preserve"> </w:t>
      </w:r>
      <w:r w:rsidR="00721A3D"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="00DE0B87">
        <w:rPr>
          <w:sz w:val="28"/>
          <w:szCs w:val="28"/>
        </w:rPr>
        <w:t xml:space="preserve">   </w:t>
      </w:r>
      <w:r w:rsidR="00DE0B87" w:rsidRPr="00ED1FA8">
        <w:rPr>
          <w:sz w:val="28"/>
          <w:szCs w:val="28"/>
        </w:rPr>
        <w:t>подпись</w:t>
      </w:r>
      <w:r w:rsidR="00DE0B87">
        <w:rPr>
          <w:sz w:val="28"/>
          <w:szCs w:val="28"/>
        </w:rPr>
        <w:t xml:space="preserve">                                                          </w:t>
      </w:r>
      <w:r w:rsidR="00DE0B87" w:rsidRPr="00ED1FA8">
        <w:rPr>
          <w:sz w:val="28"/>
          <w:szCs w:val="28"/>
        </w:rPr>
        <w:t xml:space="preserve"> инициалы фамилия</w:t>
      </w:r>
    </w:p>
    <w:p w:rsidR="00721A3D" w:rsidRDefault="00721A3D" w:rsidP="00DE0B87">
      <w:pPr>
        <w:jc w:val="both"/>
        <w:rPr>
          <w:sz w:val="28"/>
          <w:szCs w:val="28"/>
        </w:rPr>
      </w:pPr>
    </w:p>
    <w:p w:rsidR="00DE0B87" w:rsidRDefault="00DE0B87" w:rsidP="00DE0B8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 201</w:t>
      </w:r>
      <w:r w:rsidR="00721A3D">
        <w:rPr>
          <w:sz w:val="28"/>
          <w:szCs w:val="28"/>
        </w:rPr>
        <w:t>8</w:t>
      </w:r>
    </w:p>
    <w:p w:rsidR="00244A64" w:rsidRDefault="00244A64" w:rsidP="00DE0B87">
      <w:pPr>
        <w:jc w:val="both"/>
        <w:rPr>
          <w:sz w:val="28"/>
          <w:szCs w:val="28"/>
        </w:rPr>
      </w:pPr>
    </w:p>
    <w:tbl>
      <w:tblPr>
        <w:tblW w:w="15295" w:type="dxa"/>
        <w:tblCellSpacing w:w="1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345"/>
        <w:gridCol w:w="2731"/>
        <w:gridCol w:w="2943"/>
        <w:gridCol w:w="2654"/>
      </w:tblGrid>
      <w:tr w:rsidR="00322168" w:rsidRPr="00A059AA" w:rsidTr="00673F35">
        <w:trPr>
          <w:tblCellSpacing w:w="15" w:type="dxa"/>
        </w:trPr>
        <w:tc>
          <w:tcPr>
            <w:tcW w:w="575" w:type="dxa"/>
          </w:tcPr>
          <w:p w:rsidR="00322168" w:rsidRPr="00A059AA" w:rsidRDefault="00322168" w:rsidP="00E25ED8"/>
        </w:tc>
        <w:tc>
          <w:tcPr>
            <w:tcW w:w="6300" w:type="dxa"/>
          </w:tcPr>
          <w:p w:rsidR="00322168" w:rsidRPr="00A059AA" w:rsidRDefault="00322168" w:rsidP="00E25ED8"/>
        </w:tc>
        <w:tc>
          <w:tcPr>
            <w:tcW w:w="2695" w:type="dxa"/>
          </w:tcPr>
          <w:p w:rsidR="00322168" w:rsidRPr="00A059AA" w:rsidRDefault="00322168" w:rsidP="00E25ED8"/>
        </w:tc>
        <w:tc>
          <w:tcPr>
            <w:tcW w:w="2906" w:type="dxa"/>
          </w:tcPr>
          <w:p w:rsidR="00322168" w:rsidRPr="00A059AA" w:rsidRDefault="00322168" w:rsidP="00E25ED8"/>
        </w:tc>
        <w:tc>
          <w:tcPr>
            <w:tcW w:w="2603" w:type="dxa"/>
          </w:tcPr>
          <w:p w:rsidR="00322168" w:rsidRPr="00A059AA" w:rsidRDefault="00322168" w:rsidP="00E25ED8"/>
        </w:tc>
      </w:tr>
      <w:tr w:rsidR="00322168" w:rsidRPr="00A059AA" w:rsidTr="00673F35">
        <w:trPr>
          <w:tblCellSpacing w:w="15" w:type="dxa"/>
        </w:trPr>
        <w:tc>
          <w:tcPr>
            <w:tcW w:w="575" w:type="dxa"/>
          </w:tcPr>
          <w:p w:rsidR="00322168" w:rsidRPr="00A059AA" w:rsidRDefault="00322168" w:rsidP="00E25ED8"/>
        </w:tc>
        <w:tc>
          <w:tcPr>
            <w:tcW w:w="6300" w:type="dxa"/>
          </w:tcPr>
          <w:p w:rsidR="00322168" w:rsidRPr="00A059AA" w:rsidRDefault="00322168" w:rsidP="00E25ED8"/>
        </w:tc>
        <w:tc>
          <w:tcPr>
            <w:tcW w:w="2695" w:type="dxa"/>
          </w:tcPr>
          <w:p w:rsidR="00322168" w:rsidRPr="00A059AA" w:rsidRDefault="00322168" w:rsidP="00E25ED8"/>
        </w:tc>
        <w:tc>
          <w:tcPr>
            <w:tcW w:w="2906" w:type="dxa"/>
          </w:tcPr>
          <w:p w:rsidR="00322168" w:rsidRPr="00A059AA" w:rsidRDefault="00322168" w:rsidP="00E25ED8"/>
        </w:tc>
        <w:tc>
          <w:tcPr>
            <w:tcW w:w="2603" w:type="dxa"/>
          </w:tcPr>
          <w:p w:rsidR="00322168" w:rsidRPr="00A059AA" w:rsidRDefault="00322168" w:rsidP="00E25ED8"/>
        </w:tc>
      </w:tr>
      <w:tr w:rsidR="00322168" w:rsidRPr="00A059AA" w:rsidTr="00673F35">
        <w:trPr>
          <w:tblCellSpacing w:w="15" w:type="dxa"/>
        </w:trPr>
        <w:tc>
          <w:tcPr>
            <w:tcW w:w="575" w:type="dxa"/>
          </w:tcPr>
          <w:p w:rsidR="00322168" w:rsidRPr="00A059AA" w:rsidRDefault="00322168" w:rsidP="00E25ED8"/>
        </w:tc>
        <w:tc>
          <w:tcPr>
            <w:tcW w:w="6300" w:type="dxa"/>
          </w:tcPr>
          <w:p w:rsidR="00322168" w:rsidRPr="00A059AA" w:rsidRDefault="00322168" w:rsidP="00E25ED8"/>
        </w:tc>
        <w:tc>
          <w:tcPr>
            <w:tcW w:w="2695" w:type="dxa"/>
          </w:tcPr>
          <w:p w:rsidR="00322168" w:rsidRPr="00A059AA" w:rsidRDefault="00322168" w:rsidP="00E25ED8"/>
        </w:tc>
        <w:tc>
          <w:tcPr>
            <w:tcW w:w="2906" w:type="dxa"/>
          </w:tcPr>
          <w:p w:rsidR="00322168" w:rsidRPr="00A059AA" w:rsidRDefault="00322168" w:rsidP="00E25ED8"/>
        </w:tc>
        <w:tc>
          <w:tcPr>
            <w:tcW w:w="2603" w:type="dxa"/>
          </w:tcPr>
          <w:p w:rsidR="00322168" w:rsidRPr="00A059AA" w:rsidRDefault="00322168" w:rsidP="00E25ED8"/>
        </w:tc>
      </w:tr>
    </w:tbl>
    <w:p w:rsidR="00322168" w:rsidRDefault="00322168" w:rsidP="00DE0B87">
      <w:pPr>
        <w:jc w:val="both"/>
        <w:rPr>
          <w:sz w:val="28"/>
          <w:szCs w:val="28"/>
        </w:rPr>
      </w:pPr>
    </w:p>
    <w:sectPr w:rsidR="00322168" w:rsidSect="00721A3D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A4" w:rsidRDefault="002569A4" w:rsidP="00D74FB8">
      <w:r>
        <w:separator/>
      </w:r>
    </w:p>
  </w:endnote>
  <w:endnote w:type="continuationSeparator" w:id="0">
    <w:p w:rsidR="002569A4" w:rsidRDefault="002569A4" w:rsidP="00D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A4" w:rsidRDefault="002569A4" w:rsidP="00D74FB8">
      <w:r>
        <w:separator/>
      </w:r>
    </w:p>
  </w:footnote>
  <w:footnote w:type="continuationSeparator" w:id="0">
    <w:p w:rsidR="002569A4" w:rsidRDefault="002569A4" w:rsidP="00D7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598857"/>
      <w:docPartObj>
        <w:docPartGallery w:val="Page Numbers (Top of Page)"/>
        <w:docPartUnique/>
      </w:docPartObj>
    </w:sdtPr>
    <w:sdtEndPr/>
    <w:sdtContent>
      <w:p w:rsidR="00294E2A" w:rsidRDefault="00294E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296">
          <w:rPr>
            <w:noProof/>
          </w:rPr>
          <w:t>4</w:t>
        </w:r>
        <w:r>
          <w:fldChar w:fldCharType="end"/>
        </w:r>
      </w:p>
    </w:sdtContent>
  </w:sdt>
  <w:p w:rsidR="006113D6" w:rsidRDefault="006113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7"/>
    <w:rsid w:val="0001609B"/>
    <w:rsid w:val="000350FB"/>
    <w:rsid w:val="000725B9"/>
    <w:rsid w:val="000803DE"/>
    <w:rsid w:val="000D1FCB"/>
    <w:rsid w:val="000E3119"/>
    <w:rsid w:val="00123850"/>
    <w:rsid w:val="0014676F"/>
    <w:rsid w:val="00187BF6"/>
    <w:rsid w:val="001B3176"/>
    <w:rsid w:val="001C61B8"/>
    <w:rsid w:val="001E2B19"/>
    <w:rsid w:val="00244A64"/>
    <w:rsid w:val="002569A4"/>
    <w:rsid w:val="00273630"/>
    <w:rsid w:val="00294E2A"/>
    <w:rsid w:val="002F1058"/>
    <w:rsid w:val="00322168"/>
    <w:rsid w:val="003561D6"/>
    <w:rsid w:val="00363599"/>
    <w:rsid w:val="00366F7D"/>
    <w:rsid w:val="003C7907"/>
    <w:rsid w:val="003D011A"/>
    <w:rsid w:val="003F52B2"/>
    <w:rsid w:val="00403E15"/>
    <w:rsid w:val="00436CAC"/>
    <w:rsid w:val="00470983"/>
    <w:rsid w:val="004E2062"/>
    <w:rsid w:val="004E2523"/>
    <w:rsid w:val="004E280F"/>
    <w:rsid w:val="004E6FE8"/>
    <w:rsid w:val="004E747C"/>
    <w:rsid w:val="00547FD3"/>
    <w:rsid w:val="0058584D"/>
    <w:rsid w:val="00594545"/>
    <w:rsid w:val="005A29DE"/>
    <w:rsid w:val="005D3A9B"/>
    <w:rsid w:val="006113D6"/>
    <w:rsid w:val="00625E40"/>
    <w:rsid w:val="00660145"/>
    <w:rsid w:val="00667323"/>
    <w:rsid w:val="00673F35"/>
    <w:rsid w:val="006A02BF"/>
    <w:rsid w:val="00721A3D"/>
    <w:rsid w:val="007B0121"/>
    <w:rsid w:val="007D00DB"/>
    <w:rsid w:val="007F2342"/>
    <w:rsid w:val="00830D49"/>
    <w:rsid w:val="008444C9"/>
    <w:rsid w:val="008724E1"/>
    <w:rsid w:val="00873C39"/>
    <w:rsid w:val="008E500B"/>
    <w:rsid w:val="00932BB4"/>
    <w:rsid w:val="00943C95"/>
    <w:rsid w:val="00950123"/>
    <w:rsid w:val="00994F71"/>
    <w:rsid w:val="009A7851"/>
    <w:rsid w:val="009F7EC7"/>
    <w:rsid w:val="00A92756"/>
    <w:rsid w:val="00AB12F3"/>
    <w:rsid w:val="00AB790D"/>
    <w:rsid w:val="00B57C08"/>
    <w:rsid w:val="00C130E2"/>
    <w:rsid w:val="00C42E91"/>
    <w:rsid w:val="00C6166E"/>
    <w:rsid w:val="00C938F5"/>
    <w:rsid w:val="00CB44FB"/>
    <w:rsid w:val="00D648E9"/>
    <w:rsid w:val="00D74FB8"/>
    <w:rsid w:val="00D9363D"/>
    <w:rsid w:val="00DB73A8"/>
    <w:rsid w:val="00DE0B87"/>
    <w:rsid w:val="00E12266"/>
    <w:rsid w:val="00E25C17"/>
    <w:rsid w:val="00E42B2D"/>
    <w:rsid w:val="00E5757A"/>
    <w:rsid w:val="00E81C47"/>
    <w:rsid w:val="00ED2296"/>
    <w:rsid w:val="00ED67EC"/>
    <w:rsid w:val="00F570A1"/>
    <w:rsid w:val="00F954B9"/>
    <w:rsid w:val="00FB36FB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34A4-8B1B-4E6D-91F7-E9329B9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4E6FE8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2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018A-B23F-48B4-BA4C-3E73E932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Пушков Сергей Вячеславович</cp:lastModifiedBy>
  <cp:revision>57</cp:revision>
  <cp:lastPrinted>2018-06-28T09:05:00Z</cp:lastPrinted>
  <dcterms:created xsi:type="dcterms:W3CDTF">2015-01-21T10:08:00Z</dcterms:created>
  <dcterms:modified xsi:type="dcterms:W3CDTF">2018-06-28T09:07:00Z</dcterms:modified>
</cp:coreProperties>
</file>