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PT Astra Serif" w:hAnsi="PT Astra Serif"/>
          <w:color w:val="000000"/>
          <w:sz w:val="27"/>
          <w:szCs w:val="27"/>
          <w:shd w:fill="auto" w:val="clear"/>
        </w:rPr>
        <w:t>«Об утверждении документации по планировке территории (проекта планировки территории и проекта межевания территории) общей площадью 63,81 га в границах Прикубанского внутригородского округа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2</w:t>
      </w:r>
      <w:r>
        <w:rPr>
          <w:rFonts w:eastAsia="Calibri"/>
          <w:color w:val="000000"/>
          <w:sz w:val="27"/>
          <w:szCs w:val="27"/>
          <w:lang w:eastAsia="en-US"/>
        </w:rPr>
        <w:t>5</w:t>
      </w:r>
      <w:r>
        <w:rPr>
          <w:rFonts w:eastAsia="Calibri"/>
          <w:color w:val="000000"/>
          <w:sz w:val="27"/>
          <w:szCs w:val="27"/>
          <w:lang w:eastAsia="en-US"/>
        </w:rPr>
        <w:t>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06.05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Application>LibreOffice/24.8.4.2$Linux_X86_64 LibreOffice_project/480$Build-2</Application>
  <AppVersion>15.0000</AppVersion>
  <Pages>1</Pages>
  <Words>139</Words>
  <Characters>1133</Characters>
  <CharactersWithSpaces>1292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2025-04-25T15:09:51Z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