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tabs>
          <w:tab w:val="left" w:pos="0" w:leader="none"/>
        </w:tabs>
      </w:pPr>
      <w:r>
        <w:t xml:space="preserve">Основные показатели </w:t>
      </w:r>
      <w:r/>
    </w:p>
    <w:p>
      <w:pPr>
        <w:pStyle w:val="902"/>
        <w:tabs>
          <w:tab w:val="left" w:pos="0" w:leader="none"/>
        </w:tabs>
      </w:pPr>
      <w:r>
        <w:t xml:space="preserve">социально-экономического развития </w:t>
      </w:r>
      <w:r>
        <w:t xml:space="preserve">городов ЮФО </w:t>
      </w:r>
      <w:r>
        <w:t xml:space="preserve">за</w:t>
      </w:r>
      <w:r>
        <w:t xml:space="preserve"> </w:t>
      </w:r>
      <w:r>
        <w:t xml:space="preserve">2023</w:t>
      </w:r>
      <w:r>
        <w:t xml:space="preserve"> год</w:t>
      </w:r>
      <w:r/>
    </w:p>
    <w:p>
      <w:pPr>
        <w:jc w:val="center"/>
      </w:pPr>
      <w:r/>
      <w:r/>
    </w:p>
    <w:tbl>
      <w:tblPr>
        <w:tblW w:w="108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>
        <w:tblPrEx/>
        <w:trPr>
          <w:jc w:val="center"/>
          <w:trHeight w:val="780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Красно-дар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Астрахань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Численность 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тоянного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тыс.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106499,7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370685,3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39684,7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317194,1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22783,2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8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9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108306,6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42769,3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23281,1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2079,2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10971,3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4226,4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8851,4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3284,8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8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 в действие жилых домов на одного жителя, кв. метров общей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2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Оборот розничной торговли по крупным и средним организациям всех видов деятельности,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502473,1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361760,2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77593,1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221842,2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24866,1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7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Оборот розничной торговли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1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Реализовано продукции организациями общественного питания по крупным и средним организациям всех видов деятельности,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7888,4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7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платных услуг населению по крупным и средним организациям всех видов деятельности,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193229,5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132958,9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25287,2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65703,1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5074,3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11313,2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5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платных услуг населению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крупным и средним предприятиям,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75824,7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72165,5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56977,9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59446,4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45279,1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48335,5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6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4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безработицы,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9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Исполнение бюджета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доходной части,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77208,8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61361,4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5944,1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43024,8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1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доходной части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73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счёт всех источников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млрд.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8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4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расчёте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 крупными и средними организациями,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36650,3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19943,7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"Строительство",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н/д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3"/>
        <w:tabs>
          <w:tab w:val="left" w:pos="1775" w:leader="none"/>
        </w:tabs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3"/>
        <w:tabs>
          <w:tab w:val="left" w:pos="1775" w:leader="none"/>
        </w:tabs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907" w:right="907" w:bottom="907" w:left="70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5"/>
        <w:sz w:val="24"/>
        <w:szCs w:val="24"/>
      </w:rPr>
      <w:framePr w:wrap="around" w:vAnchor="text" w:hAnchor="page" w:x="8542" w:y="1"/>
    </w:pPr>
    <w:r>
      <w:rPr>
        <w:rStyle w:val="905"/>
        <w:sz w:val="24"/>
        <w:szCs w:val="24"/>
      </w:rPr>
      <w:fldChar w:fldCharType="begin"/>
    </w:r>
    <w:r>
      <w:rPr>
        <w:rStyle w:val="905"/>
        <w:sz w:val="24"/>
        <w:szCs w:val="24"/>
      </w:rPr>
      <w:instrText xml:space="preserve">PAGE  </w:instrText>
    </w:r>
    <w:r>
      <w:rPr>
        <w:rStyle w:val="905"/>
        <w:sz w:val="24"/>
        <w:szCs w:val="24"/>
      </w:rPr>
      <w:fldChar w:fldCharType="separate"/>
    </w:r>
    <w:r>
      <w:rPr>
        <w:rStyle w:val="905"/>
        <w:sz w:val="24"/>
        <w:szCs w:val="24"/>
      </w:rPr>
      <w:t xml:space="preserve">3</w:t>
    </w:r>
    <w:r>
      <w:rPr>
        <w:rStyle w:val="905"/>
        <w:sz w:val="24"/>
        <w:szCs w:val="24"/>
      </w:rPr>
      <w:fldChar w:fldCharType="end"/>
    </w:r>
    <w:r>
      <w:rPr>
        <w:rStyle w:val="905"/>
        <w:sz w:val="24"/>
        <w:szCs w:val="24"/>
      </w:rPr>
    </w:r>
    <w:r>
      <w:rPr>
        <w:rStyle w:val="905"/>
        <w:sz w:val="24"/>
        <w:szCs w:val="24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600" w:hanging="540"/>
        <w:tabs>
          <w:tab w:val="num" w:pos="60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5" w:hanging="360"/>
        <w:tabs>
          <w:tab w:val="num" w:pos="43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num" w:pos="115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num" w:pos="187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num" w:pos="259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num" w:pos="331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num" w:pos="403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num" w:pos="475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num" w:pos="547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num" w:pos="6195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8413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897"/>
    <w:next w:val="897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898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897"/>
    <w:next w:val="897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898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898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89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898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898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898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898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7"/>
    <w:next w:val="89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898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897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character" w:styleId="746">
    <w:name w:val="Title Char"/>
    <w:basedOn w:val="898"/>
    <w:link w:val="902"/>
    <w:uiPriority w:val="10"/>
    <w:rPr>
      <w:sz w:val="48"/>
      <w:szCs w:val="48"/>
    </w:rPr>
  </w:style>
  <w:style w:type="paragraph" w:styleId="747">
    <w:name w:val="Subtitle"/>
    <w:basedOn w:val="897"/>
    <w:next w:val="897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898"/>
    <w:link w:val="747"/>
    <w:uiPriority w:val="11"/>
    <w:rPr>
      <w:sz w:val="24"/>
      <w:szCs w:val="24"/>
    </w:rPr>
  </w:style>
  <w:style w:type="paragraph" w:styleId="749">
    <w:name w:val="Quote"/>
    <w:basedOn w:val="897"/>
    <w:next w:val="897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7"/>
    <w:next w:val="897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898"/>
    <w:link w:val="904"/>
    <w:uiPriority w:val="99"/>
  </w:style>
  <w:style w:type="character" w:styleId="754">
    <w:name w:val="Footer Char"/>
    <w:basedOn w:val="898"/>
    <w:link w:val="907"/>
    <w:uiPriority w:val="99"/>
  </w:style>
  <w:style w:type="paragraph" w:styleId="755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"/>
    <w:basedOn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7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character" w:styleId="884">
    <w:name w:val="Footnote Text Char"/>
    <w:link w:val="903"/>
    <w:uiPriority w:val="99"/>
    <w:rPr>
      <w:sz w:val="18"/>
    </w:rPr>
  </w:style>
  <w:style w:type="character" w:styleId="885">
    <w:name w:val="Endnote Text Char"/>
    <w:link w:val="913"/>
    <w:uiPriority w:val="99"/>
    <w:rPr>
      <w:sz w:val="20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character" w:styleId="901">
    <w:name w:val="footnote reference"/>
    <w:semiHidden/>
    <w:rPr>
      <w:vertAlign w:val="superscript"/>
    </w:rPr>
  </w:style>
  <w:style w:type="paragraph" w:styleId="902">
    <w:name w:val="Title"/>
    <w:basedOn w:val="897"/>
    <w:qFormat/>
    <w:pPr>
      <w:jc w:val="center"/>
    </w:pPr>
    <w:rPr>
      <w:b/>
      <w:sz w:val="28"/>
    </w:rPr>
  </w:style>
  <w:style w:type="paragraph" w:styleId="903">
    <w:name w:val="footnote text"/>
    <w:basedOn w:val="897"/>
    <w:semiHidden/>
  </w:style>
  <w:style w:type="paragraph" w:styleId="904">
    <w:name w:val="Header"/>
    <w:basedOn w:val="897"/>
    <w:pPr>
      <w:tabs>
        <w:tab w:val="center" w:pos="4677" w:leader="none"/>
        <w:tab w:val="right" w:pos="9355" w:leader="none"/>
      </w:tabs>
    </w:pPr>
  </w:style>
  <w:style w:type="character" w:styleId="905">
    <w:name w:val="page number"/>
    <w:basedOn w:val="898"/>
  </w:style>
  <w:style w:type="paragraph" w:styleId="906">
    <w:name w:val="Balloon Text"/>
    <w:basedOn w:val="897"/>
    <w:semiHidden/>
    <w:rPr>
      <w:rFonts w:ascii="Tahoma" w:hAnsi="Tahoma" w:cs="Tahoma"/>
      <w:sz w:val="16"/>
      <w:szCs w:val="16"/>
    </w:rPr>
  </w:style>
  <w:style w:type="paragraph" w:styleId="907">
    <w:name w:val="Footer"/>
    <w:basedOn w:val="897"/>
    <w:pPr>
      <w:tabs>
        <w:tab w:val="center" w:pos="4677" w:leader="none"/>
        <w:tab w:val="right" w:pos="9355" w:leader="none"/>
      </w:tabs>
    </w:pPr>
  </w:style>
  <w:style w:type="character" w:styleId="908">
    <w:name w:val="annotation reference"/>
    <w:rPr>
      <w:sz w:val="16"/>
      <w:szCs w:val="16"/>
    </w:rPr>
  </w:style>
  <w:style w:type="paragraph" w:styleId="909">
    <w:name w:val="annotation text"/>
    <w:basedOn w:val="897"/>
    <w:link w:val="910"/>
  </w:style>
  <w:style w:type="character" w:styleId="910" w:customStyle="1">
    <w:name w:val="Текст примечания Знак"/>
    <w:basedOn w:val="898"/>
    <w:link w:val="909"/>
  </w:style>
  <w:style w:type="paragraph" w:styleId="911">
    <w:name w:val="annotation subject"/>
    <w:basedOn w:val="909"/>
    <w:next w:val="909"/>
    <w:link w:val="912"/>
    <w:rPr>
      <w:b/>
      <w:bCs/>
    </w:rPr>
  </w:style>
  <w:style w:type="character" w:styleId="912" w:customStyle="1">
    <w:name w:val="Тема примечания Знак"/>
    <w:link w:val="911"/>
    <w:rPr>
      <w:b/>
      <w:bCs/>
    </w:rPr>
  </w:style>
  <w:style w:type="paragraph" w:styleId="913">
    <w:name w:val="endnote text"/>
    <w:basedOn w:val="897"/>
    <w:link w:val="914"/>
  </w:style>
  <w:style w:type="character" w:styleId="914" w:customStyle="1">
    <w:name w:val="Текст концевой сноски Знак"/>
    <w:basedOn w:val="898"/>
    <w:link w:val="913"/>
  </w:style>
  <w:style w:type="character" w:styleId="915">
    <w:name w:val="end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1ADE-D990-4F52-83E9-43182F6E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revision>94</cp:revision>
  <dcterms:created xsi:type="dcterms:W3CDTF">2019-12-19T08:21:00Z</dcterms:created>
  <dcterms:modified xsi:type="dcterms:W3CDTF">2024-05-15T07:39:04Z</dcterms:modified>
</cp:coreProperties>
</file>