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5D" w:rsidRPr="0031203C" w:rsidRDefault="00B0558A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D7B5D" w:rsidRPr="0031203C">
        <w:rPr>
          <w:rFonts w:ascii="Times New Roman" w:hAnsi="Times New Roman" w:cs="Times New Roman"/>
          <w:sz w:val="28"/>
          <w:szCs w:val="28"/>
        </w:rPr>
        <w:t xml:space="preserve"> № </w:t>
      </w:r>
      <w:r w:rsidR="00A84D18">
        <w:rPr>
          <w:rFonts w:ascii="Times New Roman" w:hAnsi="Times New Roman" w:cs="Times New Roman"/>
          <w:sz w:val="28"/>
          <w:szCs w:val="28"/>
        </w:rPr>
        <w:t>2</w:t>
      </w:r>
    </w:p>
    <w:p w:rsidR="009D7B5D" w:rsidRPr="0031203C" w:rsidRDefault="009D7B5D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7B5D" w:rsidRPr="00FE1EAF" w:rsidRDefault="00700354" w:rsidP="000B2F3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образования город Краснодар муниципальной услуги «</w:t>
      </w:r>
      <w:r w:rsidRPr="008345F8">
        <w:rPr>
          <w:rFonts w:ascii="Times New Roman" w:hAnsi="Times New Roman"/>
          <w:bCs/>
          <w:sz w:val="28"/>
          <w:szCs w:val="28"/>
        </w:rPr>
        <w:t>Заключение нового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без </w:t>
      </w:r>
      <w:r w:rsidR="001C6219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проведения торгов»</w:t>
      </w:r>
    </w:p>
    <w:p w:rsidR="009D7B5D" w:rsidRPr="001D44BD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D7B5D" w:rsidRPr="00666AA9" w:rsidRDefault="009D7B5D" w:rsidP="000B2F39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66AA9" w:rsidRPr="00666AA9" w:rsidRDefault="00666AA9" w:rsidP="00666A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AA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66AA9" w:rsidRDefault="00666AA9" w:rsidP="00666A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666A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 право заявителя на приобретение земельного участка </w:t>
      </w:r>
    </w:p>
    <w:p w:rsidR="009B3E0B" w:rsidRPr="00666AA9" w:rsidRDefault="00666AA9" w:rsidP="00666AA9">
      <w:pPr>
        <w:pStyle w:val="ConsPlusTitle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6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аренду</w:t>
      </w:r>
      <w:r w:rsidRPr="00666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666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торгов</w:t>
      </w:r>
    </w:p>
    <w:p w:rsidR="00700354" w:rsidRDefault="00700354" w:rsidP="000B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3E0" w:rsidRDefault="00E963E0" w:rsidP="000B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481" w:rsidRPr="00700354" w:rsidRDefault="00C51481" w:rsidP="000B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2268"/>
        <w:gridCol w:w="2268"/>
        <w:gridCol w:w="4961"/>
      </w:tblGrid>
      <w:tr w:rsidR="00E963E0" w:rsidRPr="00547048" w:rsidTr="005958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0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F8180E" w:rsidP="00C5148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</w:t>
            </w:r>
          </w:p>
          <w:p w:rsidR="00E963E0" w:rsidRPr="00547048" w:rsidRDefault="00E963E0" w:rsidP="00C5148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без </w:t>
            </w:r>
          </w:p>
          <w:p w:rsidR="00E963E0" w:rsidRPr="00547048" w:rsidRDefault="00E963E0" w:rsidP="00C5148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</w:t>
            </w:r>
            <w:r w:rsidR="006015B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на приобретение земельного участка без проведения торгов и прилагаемые к заявлению о приобретении прав на </w:t>
            </w:r>
            <w:r w:rsidR="006015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E963E0" w:rsidRPr="00547048" w:rsidTr="005958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0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E0" w:rsidRPr="00547048" w:rsidRDefault="00E963E0" w:rsidP="00C51481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7048" w:rsidRPr="00C51481" w:rsidTr="00595813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9" w:rsidRPr="00C51481" w:rsidRDefault="008D4FCA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="00666AA9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ридическим лицам в соответствии с указом или распоряжением Президента Российской Федерации</w:t>
            </w:r>
            <w:r w:rsidR="00A8164B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66AA9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7" w:history="1">
              <w:r w:rsidR="00666AA9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</w:t>
              </w:r>
              <w:r w:rsidR="00982B2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666AA9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666AA9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Земельного кодекса Российской Федерации (далее –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666AA9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Определяется в соответствии с указом или распоряжением Президента Российской Федерации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Указ или распоряжение Президента Российской Федерации </w:t>
            </w:r>
          </w:p>
          <w:p w:rsidR="004F0436" w:rsidRPr="00C51481" w:rsidRDefault="004F0436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4F0436" w:rsidRPr="00C51481" w:rsidRDefault="004F0436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666AA9" w:rsidRPr="00C51481" w:rsidRDefault="00666AA9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</w:tbl>
    <w:p w:rsidR="00A91DCB" w:rsidRDefault="00A91DCB"/>
    <w:tbl>
      <w:tblPr>
        <w:tblW w:w="14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2268"/>
        <w:gridCol w:w="2268"/>
        <w:gridCol w:w="4961"/>
      </w:tblGrid>
      <w:tr w:rsidR="00A91DCB" w:rsidRPr="00547048" w:rsidTr="00A91DCB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CB" w:rsidRPr="00547048" w:rsidRDefault="00A91DCB" w:rsidP="00A91DCB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04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CB" w:rsidRPr="00547048" w:rsidRDefault="00A91DCB" w:rsidP="00A91DC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CB" w:rsidRPr="00547048" w:rsidRDefault="00A91DCB" w:rsidP="00A91DCB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CB" w:rsidRPr="00547048" w:rsidRDefault="00A91DCB" w:rsidP="00A91DCB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CB" w:rsidRPr="00547048" w:rsidRDefault="00A91DCB" w:rsidP="00A91DCB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7048" w:rsidRPr="00C51481" w:rsidTr="00595813">
        <w:trPr>
          <w:trHeight w:val="10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8E" w:rsidRPr="00C51481" w:rsidRDefault="008D4FCA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="00D3368E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      </w:r>
            <w:hyperlink r:id="rId8" w:history="1">
              <w:r w:rsidR="00D3368E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критериям</w:t>
              </w:r>
            </w:hyperlink>
            <w:r w:rsidR="00D3368E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установленным Правительством Российской Федерации (</w:t>
            </w:r>
            <w:hyperlink r:id="rId9" w:history="1">
              <w:r w:rsidR="00D3368E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</w:t>
              </w:r>
              <w:r w:rsidR="00982B2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D3368E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D3368E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D3368E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размещения объектов социально-культурного назначения, реализации масштабных инвестиционных проектов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Распоряжение Правительства Российской Федерации </w:t>
            </w:r>
          </w:p>
          <w:p w:rsidR="004F0436" w:rsidRPr="00C51481" w:rsidRDefault="004F0436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4F0436" w:rsidRPr="00C51481" w:rsidRDefault="004F0436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3368E" w:rsidRPr="00C51481" w:rsidRDefault="00D3368E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47048" w:rsidRPr="00C51481" w:rsidTr="00595813">
        <w:trPr>
          <w:trHeight w:val="1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5" w:rsidRPr="00C51481" w:rsidRDefault="008D4FCA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="00363D15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(</w:t>
            </w:r>
            <w:hyperlink r:id="rId10" w:history="1">
              <w:r w:rsidR="00833031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</w:t>
              </w:r>
              <w:r w:rsidR="00363D15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одпункт 3</w:t>
              </w:r>
              <w:r w:rsidR="00982B2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363D15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363D15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833031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размещения объектов социально-культурного и коммунально-бытового назначения, реализации масштабных инвестиционных проектов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6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Распоряжение высшего должностного лица субъекта Российской Федерации</w:t>
            </w:r>
          </w:p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4F0436" w:rsidRPr="00C51481" w:rsidRDefault="004F0436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363D15" w:rsidRPr="00C51481" w:rsidRDefault="00363D15" w:rsidP="002F48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607D0D" w:rsidRPr="00C51481" w:rsidTr="00D924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0D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0D" w:rsidRPr="00A84D18" w:rsidRDefault="00607D0D" w:rsidP="000E2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Юридическим лицам, принявшим на себя обязательство по завершению </w:t>
            </w:r>
            <w:r w:rsidR="00982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строительства объектов незавершё</w:t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</w:t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реестр пострадавших граждан в соответствии с Федеральным </w:t>
            </w:r>
            <w:hyperlink r:id="rId11" w:history="1">
              <w:r w:rsidRPr="00A84D18">
                <w:rPr>
                  <w:rFonts w:ascii="Times New Roman" w:hAnsi="Times New Roman" w:cs="Times New Roman"/>
                  <w:color w:val="0000FF"/>
                  <w:spacing w:val="-4"/>
                  <w:sz w:val="24"/>
                  <w:szCs w:val="24"/>
                </w:rPr>
                <w:t>законом</w:t>
              </w:r>
            </w:hyperlink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2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30.12.2004 </w:t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="00C54C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(далее – Закон № 214-ФЗ)</w:t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</w:t>
            </w:r>
            <w:hyperlink r:id="rId12" w:history="1">
              <w:r w:rsidRPr="00A84D18">
                <w:rPr>
                  <w:rFonts w:ascii="Times New Roman" w:hAnsi="Times New Roman" w:cs="Times New Roman"/>
                  <w:color w:val="0000FF"/>
                  <w:spacing w:val="-4"/>
                  <w:sz w:val="24"/>
                  <w:szCs w:val="24"/>
                </w:rPr>
                <w:t>законом</w:t>
              </w:r>
            </w:hyperlink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для строительства (создания) многоквартирных домов и (или) домов блокированной застройки (в случае, если количество таких домов составляет три и более в одном ряду) в соответствии с распоряжением высшего должностного лица субъекта Российской Федерации (</w:t>
            </w:r>
            <w:hyperlink r:id="rId13" w:history="1">
              <w:r w:rsidRPr="00A84D18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3.1</w:t>
              </w:r>
              <w:r w:rsidR="00982B2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A84D18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4D18"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*</w:t>
            </w:r>
            <w:r w:rsidR="00982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0D" w:rsidRDefault="00607D0D" w:rsidP="00607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Ю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ридическое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принявшее на себя обязательство по завершению </w:t>
            </w:r>
            <w:r w:rsidR="00982B25">
              <w:rPr>
                <w:rFonts w:ascii="Times New Roman" w:hAnsi="Times New Roman" w:cs="Times New Roman"/>
                <w:sz w:val="24"/>
                <w:szCs w:val="24"/>
              </w:rPr>
              <w:t>строительства объектов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строительства и исполнению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A9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застройщика перед гражданами</w:t>
            </w:r>
          </w:p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Земельный участок предназначенный 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строительства 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гоквартирных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домов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Распоряжение высшего должностного лица субъекта Российской Федерации</w:t>
            </w:r>
          </w:p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607D0D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D924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504E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44641C" w:rsidRDefault="00504E02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Застройщику, признанному в </w:t>
            </w:r>
            <w:proofErr w:type="spellStart"/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вии</w:t>
            </w:r>
            <w:proofErr w:type="spellEnd"/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Федеральным законом от 26.10.2002 № 127-ФЗ «О несостоятельности (банкротстве)» (далее – Закон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127-ФЗ)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5B42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Законом № 214-ФЗ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права которых нарушены, в случае принятия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арбитражным судом мер по </w:t>
            </w:r>
            <w:proofErr w:type="spellStart"/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обеспече</w:t>
            </w:r>
            <w:r w:rsidR="00B16B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нию</w:t>
            </w:r>
            <w:proofErr w:type="spellEnd"/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требований кредиторов и интересов должника в соответствии с </w:t>
            </w:r>
            <w:hyperlink r:id="rId14" w:history="1">
              <w:r w:rsidRPr="0044641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пунктом</w:t>
              </w:r>
              <w:r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1 </w:t>
              </w:r>
              <w:r w:rsidRPr="0044641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статьи 201.3</w:t>
              </w:r>
            </w:hyperlink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Закона № 127-ФЗ (</w:t>
            </w:r>
            <w:hyperlink r:id="rId15" w:history="1">
              <w:r w:rsidRPr="0044641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подпункт 3.2</w:t>
              </w:r>
              <w:r w:rsidR="00982B25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)</w:t>
              </w:r>
              <w:r w:rsidRPr="0044641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пункта 2 статьи 39.6</w:t>
              </w:r>
            </w:hyperlink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ЗК РФ</w:t>
            </w:r>
            <w:r w:rsidRPr="004464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Застройщик, приз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нанн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ый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вии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аконом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127-ФЗ банкротом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</w:t>
            </w:r>
            <w:r w:rsidR="00982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предназначенный 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строительства 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гоквартирных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домов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  <w:p w:rsidR="00C54C59" w:rsidRDefault="00C54C59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54C59" w:rsidRPr="00C54C59" w:rsidRDefault="00C54C59" w:rsidP="00C54C59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4C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54C59">
              <w:rPr>
                <w:rFonts w:ascii="Times New Roman" w:hAnsi="Times New Roman"/>
                <w:spacing w:val="-4"/>
                <w:sz w:val="24"/>
                <w:szCs w:val="24"/>
              </w:rPr>
              <w:t>Решение суда о наложении обеспечительных мер</w:t>
            </w:r>
          </w:p>
        </w:tc>
      </w:tr>
      <w:tr w:rsidR="00504E02" w:rsidRPr="00C51481" w:rsidTr="00D924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504E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A44301" w:rsidRDefault="00504E02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Застройщику, признанному в </w:t>
            </w:r>
            <w:proofErr w:type="spellStart"/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соответст-вии</w:t>
            </w:r>
            <w:proofErr w:type="spellEnd"/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Законом от № 127-ФЗ банкротом, для передачи публично-правовой компании «</w:t>
            </w:r>
            <w:r w:rsidR="005C14CD" w:rsidRPr="005C14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Фонд развития территорий</w:t>
            </w: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16" w:history="1">
              <w:r w:rsidRPr="00A44301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законом</w:t>
              </w:r>
            </w:hyperlink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29.07.2017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218-ФЗ «</w:t>
            </w:r>
            <w:r w:rsidR="005C14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публично-правовой компании «Фонд развития территорий»</w:t>
            </w:r>
            <w:r w:rsidR="005C14CD" w:rsidRPr="005C14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</w:t>
            </w: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1F4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(далее – Закон № 218-ФЗ)</w:t>
            </w: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</w:t>
            </w:r>
            <w:hyperlink r:id="rId17" w:history="1">
              <w:r w:rsidRPr="00A44301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подпункт 3.3</w:t>
              </w:r>
              <w:r w:rsidR="00982B25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)</w:t>
              </w:r>
              <w:r w:rsidRPr="00A44301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пункта 2 статьи 39.6</w:t>
              </w:r>
            </w:hyperlink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ЗК РФ</w:t>
            </w:r>
            <w:r w:rsidRPr="00A443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Застройщик, приз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нанн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ый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вии</w:t>
            </w:r>
            <w:proofErr w:type="spellEnd"/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аконом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7D3A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127-ФЗ банкротом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1F4A5B" w:rsidRDefault="001F4A5B" w:rsidP="001F4A5B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F4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емельный участок, необходимый за</w:t>
            </w:r>
            <w:r w:rsidRPr="001F4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стройщику, признанному в соответствии Законом № 127-ФЗ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Законом № 218-ФЗ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D" w:rsidRPr="00982B25" w:rsidRDefault="005C14CD" w:rsidP="005C14CD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2B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Решение публично-правовой компании «Фонд развития территорий» о финансировании мероприятий, предусмотренных </w:t>
            </w:r>
            <w:hyperlink r:id="rId18" w:history="1">
              <w:r w:rsidRPr="00982B25">
                <w:rPr>
                  <w:rFonts w:ascii="Times New Roman" w:hAnsi="Times New Roman"/>
                  <w:spacing w:val="-6"/>
                  <w:sz w:val="24"/>
                  <w:szCs w:val="24"/>
                </w:rPr>
                <w:t>частью 2 статьи 13.1</w:t>
              </w:r>
            </w:hyperlink>
            <w:r w:rsidRPr="00982B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1F4A5B" w:rsidRPr="00982B25">
              <w:rPr>
                <w:rFonts w:ascii="Times New Roman" w:hAnsi="Times New Roman"/>
                <w:spacing w:val="-6"/>
                <w:sz w:val="24"/>
                <w:szCs w:val="24"/>
              </w:rPr>
              <w:t>Закона</w:t>
            </w:r>
            <w:r w:rsidRPr="00982B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218-ФЗ </w:t>
            </w:r>
          </w:p>
          <w:p w:rsidR="005C14CD" w:rsidRDefault="005C14CD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ЕГРЮЛ о юридическ</w:t>
            </w:r>
            <w:r w:rsidR="005C14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ом лице, являющемся заявителем </w:t>
            </w:r>
          </w:p>
        </w:tc>
      </w:tr>
      <w:tr w:rsidR="00504E02" w:rsidRPr="00C51481" w:rsidTr="005958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607D0D">
            <w:pPr>
              <w:tabs>
                <w:tab w:val="left" w:pos="188"/>
                <w:tab w:val="center" w:pos="298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7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ля выполнения международных обязательств Российской Федерации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19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4</w:t>
              </w:r>
              <w:r w:rsidR="00982B2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982B25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82B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Земельный участок, предназначенный для выполнения международных обязательств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Договор, соглашение или иной документ, предусматривающий выполнение международных обязательств </w:t>
            </w:r>
          </w:p>
        </w:tc>
      </w:tr>
      <w:tr w:rsidR="00504E02" w:rsidRPr="00C51481" w:rsidTr="00595813">
        <w:trPr>
          <w:trHeight w:val="1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регионального или местного значения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20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4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федерального, регионального или местного значения)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255A5E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255A5E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504E02"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8D4FCA" w:rsidRDefault="00504E02" w:rsidP="00A84D1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Образованного из земельного участка, находящегося в государственной или муниципальной </w:t>
            </w:r>
            <w:r w:rsidR="006B7E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лицу, с которым был заключё</w:t>
            </w:r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 договор аренды </w:t>
            </w:r>
            <w:r w:rsidR="00D924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такого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земельного участка (</w:t>
            </w:r>
            <w:hyperlink r:id="rId21" w:history="1">
              <w:r w:rsidRPr="008D4FC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5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8D4FC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84D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8D4F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255A5E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Арендатор земельного участка, находящегося в государственной или муниципальной собственности, из которого образован испрашиваемый 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8D4FCA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C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образованный из земельного участка,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4F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муниципальной собственности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Договор аренды исходного земельного участка, в случае если такой договор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 до дня вступления в силу Федерального </w:t>
            </w:r>
            <w:hyperlink r:id="rId22" w:history="1">
              <w:r w:rsidRPr="00255A5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закона</w:t>
              </w:r>
            </w:hyperlink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от 21.07.</w:t>
            </w: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97 № 122-ФЗ «О государственной регистрации прав на недвижимое имущество и сделок с ним»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F11334" w:rsidRPr="00255A5E" w:rsidRDefault="00F11334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255A5E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55A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14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10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бразованного из земельного участка, находящегося в государственной или муниципальной собственности, предоставленного для комплексного развития территории, лицу, с которым был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 договор аренды такого земельного участка (</w:t>
            </w:r>
            <w:hyperlink r:id="rId23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5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Арендатор земельного участка, предоставленного для комплексного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развития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территории, из кото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рого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образован испрашиваемый 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образованный из земельного участка, находящегося в государственной или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ниципальной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собственности, предоставленного для комплексного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развития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территории лицу, с ко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торым был заключё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 договор аренды такого земельного участка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Договор о комплексном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развитии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территории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Утверждё</w:t>
            </w: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нный проект планировки 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</w:t>
            </w: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дё</w:t>
            </w: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нный проект межевания территории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(</w:t>
            </w:r>
            <w:hyperlink r:id="rId24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7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Член садоводческого некоммерческого товарищества (СНТ) или огороднического некоммерческого товарищества (ОНТ)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AA6FEF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A6FEF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или огородный</w:t>
            </w:r>
            <w:r w:rsidRPr="00AA6F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земельный участок, образованный из </w:t>
            </w:r>
            <w:r w:rsidRPr="00AA6FE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</w:t>
            </w:r>
            <w:r w:rsidRPr="0045123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предоставленного</w:t>
            </w:r>
            <w:r w:rsidRPr="00451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СНТ</w:t>
            </w:r>
            <w:r w:rsidRPr="00AA6FEF">
              <w:rPr>
                <w:rFonts w:ascii="Times New Roman" w:hAnsi="Times New Roman" w:cs="Times New Roman"/>
                <w:sz w:val="24"/>
                <w:szCs w:val="24"/>
              </w:rPr>
              <w:t xml:space="preserve"> или ОНТ</w:t>
            </w:r>
            <w:r w:rsidRPr="00AA6F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Документ, подтверждающий членство заявителя в СНТ или ОНТ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Решение общего собрания членов СНТ или ОНТ о распределении садового или огородного земельного участка заявителю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Утверждё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нный проект межевания территории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B16B05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 * Выписка из ЕГРЮЛ в отношении СНТ или</w:t>
            </w:r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ОНТ </w:t>
            </w:r>
          </w:p>
        </w:tc>
      </w:tr>
      <w:tr w:rsidR="00504E02" w:rsidRPr="00C51481" w:rsidTr="00595813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12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25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8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уполномоченное на подачу заявления решением общего собрания членов СНТ или ОНТ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Ограниченный в обороте земельный участок общего назначения, расположенный в границах территории садоводства или огородничества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Утвержд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нный проект межевания территории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в отношении СНТ или ОНТ </w:t>
            </w:r>
          </w:p>
        </w:tc>
      </w:tr>
      <w:tr w:rsidR="00504E02" w:rsidRPr="00C51481" w:rsidTr="00F11334">
        <w:trPr>
          <w:trHeight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287077" w:rsidRDefault="00504E02" w:rsidP="001F4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участникам долевого строительства в случаях, предусмотренных </w:t>
            </w:r>
            <w:r w:rsidR="001F4A5B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214-ФЗ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26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8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.2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долевого строительства в отношении индивидуальных жилых домов в малоэтажном жилом комплексе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1F4A5B" w:rsidRDefault="00504E02" w:rsidP="001F4A5B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F4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относящийся к общему имуществу собственников индивидуальных жилых домов в малоэтажном жилом комплексе, в случаях, предусмотренных </w:t>
            </w:r>
            <w:r w:rsidR="001F4A5B" w:rsidRPr="001F4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Законом </w:t>
            </w:r>
            <w:r w:rsidR="001F4A5B" w:rsidRPr="001F4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1F4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214-ФЗ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участия в долевом строительстве в отношении индивидуального жилого дома в границах территории малоэтажного жилого комплекса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Выписка из ЕГРН об испрашиваемом земельном участке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E02" w:rsidRPr="00C51481" w:rsidRDefault="00AA6FEF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Утверждё</w:t>
            </w:r>
            <w:r w:rsidR="00504E02">
              <w:rPr>
                <w:rFonts w:ascii="Times New Roman" w:hAnsi="Times New Roman" w:cs="Times New Roman"/>
                <w:sz w:val="24"/>
                <w:szCs w:val="24"/>
              </w:rPr>
              <w:t>нный проект планировки территории и проект межевания территории</w:t>
            </w:r>
          </w:p>
        </w:tc>
      </w:tr>
      <w:tr w:rsidR="00504E02" w:rsidRPr="00C51481" w:rsidTr="00595813">
        <w:trPr>
          <w:trHeight w:val="9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AA6FEF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      </w:r>
            <w:hyperlink r:id="rId27" w:history="1"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статьё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й 39.20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A6F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на праве оперативного управления (</w:t>
            </w:r>
            <w:hyperlink r:id="rId28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9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hyperlink r:id="rId29" w:history="1"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статьё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й 39.20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на праве оперативного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на котором расположены здания, сооружения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ЕГРН 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Документы, удостоверяющие (устанавливающие)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 </w:t>
            </w:r>
          </w:p>
          <w:p w:rsidR="00504E02" w:rsidRPr="008D4FCA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 здании и (или) сооружении, расположенном(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 на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 </w:t>
            </w:r>
          </w:p>
        </w:tc>
      </w:tr>
      <w:tr w:rsidR="00504E02" w:rsidRPr="00C51481" w:rsidTr="00595813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AA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участка, на котор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>ом расположены объекты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39.6 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>ЗК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31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0</w:t>
              </w:r>
              <w:r w:rsidR="00AA6FEF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>обственник объекта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кот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>ором расположен объект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строительства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(устанавливающие) права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на объект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строительства, если</w:t>
            </w:r>
            <w:r w:rsidR="00AA6FEF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такой объект незавершё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строительства не зарегистрировано в ЕГРН 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</w:t>
            </w:r>
            <w:r w:rsidRPr="008D4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) </w:t>
            </w:r>
          </w:p>
          <w:p w:rsidR="00504E02" w:rsidRPr="008D4FCA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04E02" w:rsidRPr="00F11334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3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</w:t>
            </w:r>
            <w:r w:rsidR="00451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сооружений, объектов незавершё</w:t>
            </w:r>
            <w:r w:rsidRPr="00F113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нного строительства, принадлежащих на соответствующем праве заявителю 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 здании и (или) сооружении, расположенном(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 на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*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 </w:t>
            </w:r>
          </w:p>
        </w:tc>
      </w:tr>
      <w:tr w:rsidR="00504E02" w:rsidRPr="00C51481" w:rsidTr="00595813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аходящегося в постоянном (бессрочном) пользовании юридических лиц, этим землепользователям (</w:t>
            </w:r>
            <w:hyperlink r:id="rId32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11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лицо, использующее земельный участок на праве постоянного (бессрочного) пользования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451235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Земельный участок, принадлежащий юридическому лицу на праве постоянного (бессрочного) пользования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3A4580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Выписка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ЕГРН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объекте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недвижимости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9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F11334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рестьянскому (фермерскому) хозяйству или сельскохозяйственной организации в случаях, установленных Федеральным </w:t>
            </w:r>
            <w:hyperlink r:id="rId33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законом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 24.07.2002 № 101-ФЗ «Об обороте земель сельскохозяйственного назначения» (</w:t>
            </w:r>
            <w:hyperlink r:id="rId34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12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           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Крестьянское (фермерское) хозяйство или сельскохозяйственная организация, использующая земельный участок, находящийся в муниципальной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собственности и выделенный в счё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 земельных долей, находящихся в муниципальной собственности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находящийся в муниципальной собственности и выделенный в сч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 земельных долей, находящихся в муниципальной собственности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ЕГРИП об индивидуальном предпринимателе, являющемся заявителем </w:t>
            </w:r>
          </w:p>
        </w:tc>
      </w:tr>
      <w:tr w:rsidR="00504E02" w:rsidRPr="00C51481" w:rsidTr="00595813">
        <w:trPr>
          <w:trHeight w:val="3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F11334" w:rsidRDefault="00363A66" w:rsidP="00751B0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363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емельного участка, образованного в границах территории, лицу, с которым заключен договор о комплексном развитии </w:t>
            </w:r>
            <w:r w:rsidRPr="00363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</w:t>
            </w:r>
            <w:r w:rsidR="00504E02" w:rsidRP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hyperlink r:id="rId35" w:history="1">
              <w:r w:rsidR="00504E02" w:rsidRPr="00F1133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13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504E02" w:rsidRPr="00F1133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504E02" w:rsidRP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504E02" w:rsidRPr="00F113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Лицо, </w:t>
            </w:r>
            <w:r w:rsidR="00363A66" w:rsidRPr="00363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363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которым заключен договор о ком</w:t>
            </w:r>
            <w:r w:rsidR="00363A66" w:rsidRPr="00363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плексном развитии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образованный в границах застроенной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территории, в отношении которой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 договор о 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развитии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Договор о развитии застроенной территории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 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* Утверждённый проект планировки и </w:t>
            </w:r>
            <w:proofErr w:type="spellStart"/>
            <w:proofErr w:type="gramStart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нный</w:t>
            </w:r>
            <w:proofErr w:type="spellEnd"/>
            <w:proofErr w:type="gramEnd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проект межевания территории</w:t>
            </w:r>
          </w:p>
          <w:p w:rsidR="00F11334" w:rsidRPr="003A4580" w:rsidRDefault="00F11334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</w:t>
            </w:r>
            <w:hyperlink r:id="rId36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14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Гражданин, имеющий право на первоочередное или внеочередное приобретение земельных участков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Случаи предоставления земельных участков устанавливаются федеральным законом или законом субъекта Российской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Федерации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8F4A7D" w:rsidRPr="00C51481" w:rsidRDefault="008F4A7D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04E02" w:rsidRPr="00C51481" w:rsidTr="00B16B05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054A17" w:rsidP="00451235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54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Гражданам для индивидуального жилищного строительства, ведения личного подсоб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хозяйства в границах населё</w:t>
            </w:r>
            <w:r w:rsidRPr="00054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нного пункта, ведения гражданами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 в соответствии со </w:t>
            </w:r>
            <w:hyperlink r:id="rId37" w:history="1"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</w:t>
              </w:r>
              <w:r w:rsidR="00504E02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ё</w:t>
              </w:r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й 39.18</w:t>
              </w:r>
            </w:hyperlink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hyperlink r:id="rId38" w:history="1"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15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ED4A8B" w:rsidP="000A43F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строительства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ведения личного подсобного хозяйства в границах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населённого пункта, садоводства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хозяйства в границах населё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нного пункта, садоводства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Решение о предварительном согласовании предоставления земельного участка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</w:tc>
      </w:tr>
      <w:tr w:rsidR="00504E02" w:rsidRPr="00C51481" w:rsidTr="00595813">
        <w:trPr>
          <w:trHeight w:val="8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замен земельного участка, предоставленного гражданину или юридическому лицу на праве аренды и изымаемого для государственных или муниципальных нужд (</w:t>
            </w:r>
            <w:hyperlink r:id="rId39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16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451235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1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Гражданин или юридическое лицо, у которого изъят для       государственных или муниципальных нужд предоставленный на праве аренды 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предоставляемый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замен земельного участка, предоставленного гражданину или юридическому лицу на праве аренды и изымаемого для государственных или муниципальных нужд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Соглашение об изъятии земельного участка для государственных или муниципальных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нужд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или решение суда, на основании которого земельный участок изъят для государственных или муниципальных нужд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3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елигиозным организациям для осуществления сельскохозяйственного производства (</w:t>
            </w:r>
            <w:hyperlink r:id="rId40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17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     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Религиозная организация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осуществления сельскохозяйственного производства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451235" w:rsidRDefault="00504E02" w:rsidP="00451235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Казачьим обществам, внесённым в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государ</w:t>
            </w:r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ственный реестр казачьих обществ в Российской Федерации (далее </w:t>
            </w:r>
            <w:r w:rsidR="00451235"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казачьи общества), для осуществления сельскохозяйственного производства, сохранения 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развития традиционного образа жизни и хозяйствования казачьих обществ на территории, определённой в соответствии с законами субъектов Российской Федерации (</w:t>
            </w:r>
            <w:hyperlink r:id="rId41" w:history="1">
              <w:r w:rsidRP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17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0A43FC"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Казачье общество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обществ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Свидетельство о внесении казачьего общества в государственный реестр казачьих обществ в Российской Федерации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24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ицу, которое в соответствии с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Земельным кодексом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имеет право на приобретение в собственность земельного участка, находящегося в государственной или муниципальной собственности, без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торгов, в том числе бесплатно, если такой земельный участок зарезервирован для государственных или муниципальных нужд либо ограничен в обороте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hyperlink r:id="rId42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18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которое имеет право на приобретение в собственность земельного участка, находящегося в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госу</w:t>
            </w:r>
            <w:proofErr w:type="spellEnd"/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дарственной или муниципальной собственности, без проведения торгов, в том числе бесплатно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ограниченный в обороте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3A4580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Документ, предусмотренный Перечнем, </w:t>
            </w:r>
            <w:proofErr w:type="spellStart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нным</w:t>
            </w:r>
            <w:proofErr w:type="spellEnd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приказом </w:t>
            </w:r>
            <w:proofErr w:type="spellStart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Росреестра</w:t>
            </w:r>
            <w:proofErr w:type="spellEnd"/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02.09.2020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П/0321 «Об утверждении перечня документов, подтверждающих право заявителя на приобретение земельного участка без проведения торгов», подтверждающий право заявителя на предоставление земельного участка в собственность без проведения торгов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B16B05" w:rsidRPr="00C51481" w:rsidRDefault="00B16B05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ражданину для сенокошения, выпаса сельскохозяйственных животных, ведения огородничества или земельного участка, расположенного за границами насел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нного пункта, гражданину для ведения личного подсобного хозяйства (</w:t>
            </w:r>
            <w:hyperlink r:id="rId43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19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3A4580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3A45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нного пункта, для ведения личного подсобного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предназначенный для сенокошения, выпаса сельскохозяйственных животных, ведения огородничества, или земельный участок, расположенный за границами насел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нного пункта, предназначенный для ведения личного подсобного хозяйства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</w:tc>
      </w:tr>
      <w:tr w:rsidR="00504E02" w:rsidRPr="00C51481" w:rsidTr="0059581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451235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еобходимого для проведения работ, связанных с пользованием недрами,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недропользователю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hyperlink r:id="rId44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20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     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51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Недропользователь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B16B05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необходимый для проведения работ,</w:t>
            </w:r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связанных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 </w:t>
            </w:r>
            <w:proofErr w:type="spellStart"/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пользо-</w:t>
            </w:r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ванием</w:t>
            </w:r>
            <w:proofErr w:type="spellEnd"/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Проектная документация на выполнение работ, связанных с пользованием недрами, государственное задание, предусматривающее выполнение мероприятий по государственному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геологи</w:t>
            </w:r>
            <w:r w:rsidR="00B16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ческому</w:t>
            </w:r>
            <w:proofErr w:type="spellEnd"/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изучению недр, или государственный контракт на выполнение работ по геологическому изучению недр (в том числе региональному) либо их части, предусматривающий осуществление соответствующей деятельности (за исключением сведений, содержащих государственную тайну) </w:t>
            </w:r>
          </w:p>
          <w:p w:rsidR="00B16B05" w:rsidRPr="00C51481" w:rsidRDefault="00B16B05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8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асположенного в границах особой экономической зоны или на прилегающей к ней территории, резиденту особой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эконо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мической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зоны </w:t>
            </w:r>
            <w:hyperlink r:id="rId45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(подпункт 21</w:t>
              </w:r>
              <w:r w:rsidR="0045123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Резидент особой экономической зоны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расположенный в границах особой эко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номической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зоны или на прилегающей к ней территории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Свидетельство, удостоверяющее регистрацию лица в качестве резидента особой экономической зоны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0A43FC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асположенного в границах особой экономической зоны или на прилегающей к ней территории, управляющей компании в случае привлечения 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порядке, установленном законодательством Российской Федерации об особых экономических зонах, для выполнения функций по созданию за сч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 средств федерального бюджета, бюджета субъекта Российской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</w:t>
            </w:r>
            <w:hyperlink r:id="rId46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(подпункт 21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         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0A43FC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Управляющая компания, привлечённая</w:t>
            </w:r>
            <w:r w:rsidR="000A43FC" w:rsidRP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для выполнения функций по созданию за счёт средств федерального бюджета, бюджета субъекта Российской           Федерации, местного </w:t>
            </w:r>
            <w:r w:rsidRP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Земельный участок, расположенный в границах особой экономической зоны или на прилегающей к ней территории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Соглашение об управлении особой экономической зоной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504E02" w:rsidRPr="00C51481" w:rsidTr="00595813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органом исполнительной власти заключено соглашение о взаимодействии в сфере развития инфраструктуры особой экономической зоны (</w:t>
            </w:r>
            <w:hyperlink r:id="rId47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22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53458E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Земельный участок, расположенный в границах особой экономической зоны или на прилегающей к ней территории, </w:t>
            </w:r>
            <w:proofErr w:type="spellStart"/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предназ</w:t>
            </w:r>
            <w:r w:rsid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наченный</w:t>
            </w:r>
            <w:proofErr w:type="spellEnd"/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для строительства объектов </w:t>
            </w:r>
            <w:r w:rsidRPr="0053458E">
              <w:rPr>
                <w:rFonts w:ascii="Times New Roman" w:hAnsi="Times New Roman" w:cs="Times New Roman"/>
                <w:sz w:val="24"/>
                <w:szCs w:val="24"/>
              </w:rPr>
              <w:t>инфраструктуры этой зоны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Соглашение о взаимодействии в сфере развития инфраструктуры особой экономической зоны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B16B05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B16B05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еобходимого для осуществления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деятельности, предусмотренной концессионным соглашением, соглашением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государственно-частном партнё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рстве, соглашением о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муниципально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-частном партн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рстве, лицу, с которым заключены указанные соглашения (п</w:t>
            </w:r>
            <w:hyperlink r:id="rId48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одпункт 23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B16B05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lastRenderedPageBreak/>
                <w:t>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Лицо, с которым заключено концессионное соглашение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концессионным соглашением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Концессионное соглашение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0A43FC">
        <w:trPr>
          <w:trHeight w:val="3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53458E" w:rsidRDefault="00504E02" w:rsidP="0053458E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3458E">
              <w:rPr>
                <w:rFonts w:ascii="Times New Roman" w:hAnsi="Times New Roman" w:cs="Times New Roman"/>
                <w:spacing w:val="-6"/>
              </w:rPr>
              <w:t>Д</w:t>
            </w:r>
            <w:hyperlink r:id="rId49" w:history="1">
              <w:r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ля освоения территории в целях строительства и эксплуатации наёмного дома коммерческого использования или для освоения территории в целях строительства и эксплуатации наёмного дома социального использования лицу, заключившему договор об освоении территории в целях строительства и эксплуатации</w:t>
              </w:r>
              <w:r w:rsidR="000A43FC"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наёмного дома коммерческого использования (подпункт 23.1</w:t>
              </w:r>
              <w:r w:rsidR="0053458E"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)</w:t>
              </w:r>
              <w:r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пункта 2 статьи 39.6</w:t>
              </w:r>
            </w:hyperlink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="000A43FC"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ЗК РФ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Лицо, заключившее договор об освоении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 дома коммерческого использования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предназначенный для освоения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 дома коммерческого использования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Договор об освоении территории в целях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строительства и эксплуатации наё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 дома коммерческого использования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Утверждё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нный проект планировки и </w:t>
            </w:r>
            <w:proofErr w:type="spellStart"/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нный</w:t>
            </w:r>
            <w:proofErr w:type="spellEnd"/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проект межевания территории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B16B05">
        <w:trPr>
          <w:trHeight w:val="7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706C38" w:rsidRDefault="00504E02" w:rsidP="0053458E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ля освоения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много дома коммерческого использования или для освоения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много дома социального использования лицу, заключившему договор об освоении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ё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</w:t>
            </w:r>
            <w:hyperlink r:id="rId50" w:history="1">
              <w:r w:rsidRPr="00706C38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подпункт 23.1</w:t>
              </w:r>
              <w:r w:rsid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)</w:t>
              </w:r>
              <w:r w:rsidRPr="00706C38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пункта 2 статьи 39.6</w:t>
              </w:r>
            </w:hyperlink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ЗК РФ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статья 8(1)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акона Краснодарского </w:t>
            </w:r>
            <w:r w:rsidRPr="00706C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края от 05.11.2002 № 532-КЗ «Об основах регулирования земельных отношений в Краснодарском крае»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Юридическое лицо, заключившее договор об освоении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 дома социального использования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предназначенный для освоения территории в целях строительства и эксплуатации 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 дома социального использования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Договор об освоении территории в целях строительства и эксплуатации наемного дома социального использования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Утвержд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нный проект планировки и </w:t>
            </w:r>
            <w:proofErr w:type="spellStart"/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утверж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нный</w:t>
            </w:r>
            <w:proofErr w:type="spellEnd"/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проект межевания территории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2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Необходимого для осуществления деятельности, предусмотренной специальным инвестиционным контрактом, лицу, с которым заключён специальный инвестиционный   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контракт  (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подпункт    23.2</w:t>
            </w:r>
            <w:r w:rsidR="00534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пункта 2 статьи 39.6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Юридическое лицо, с которым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 специальный инвестиционный контракт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льным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инвестиционным контрактом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Специальный инвестиционный контракт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F41F08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охотхо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яйственное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(подпункт 24</w:t>
            </w:r>
            <w:r w:rsid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пункта</w:t>
            </w:r>
            <w:hyperlink r:id="rId51" w:history="1">
              <w:r w:rsidRPr="00F41F08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2 статьи 39.6</w:t>
              </w:r>
            </w:hyperlink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ЗК РФ</w:t>
            </w:r>
            <w:r w:rsidRPr="00F4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с которым заключено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охотхозяйственное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соглашение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необходимый для осуществления видов деятельности в сфере охотничьего хозяйства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Охотхозяйственное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соглашение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ЕГРИП об индивидуальном предпринимателе, являющемся заявителем </w:t>
            </w:r>
          </w:p>
        </w:tc>
      </w:tr>
      <w:tr w:rsidR="00504E02" w:rsidRPr="00C51481" w:rsidTr="00595813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1F4A5B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      </w:r>
            <w:hyperlink r:id="rId52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25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испрашивающее земельный участок для размещения водохранилища и (или) гидротехнического сооружения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размещения водохранилища и (или) гидротехнического сооружения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ЕГРИП об индивидуальном предпринимателе, являющемся заявителем </w:t>
            </w:r>
          </w:p>
        </w:tc>
      </w:tr>
      <w:tr w:rsidR="00504E02" w:rsidRPr="00C51481" w:rsidTr="00595813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ля осуществления деятельности Государственной компании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Российские автомобильные дороги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границах полос отвода и придорожных полос автомобильных дорог (</w:t>
            </w:r>
            <w:hyperlink r:id="rId53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26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</w:t>
              </w:r>
              <w:r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           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Государственная компания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«Российские автомобильные дороги»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необходимый для осуществления деятель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ности Государственной компании «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Российские автомобильные дороги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расположенный в границах полосы отвода и придорожной полосы автомобильной дороги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9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ля осуществления деятельности открытого акционерного общества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для размещения объектов инфраструктуры железнодорожного транспорта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общего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пользования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(под-</w:t>
            </w:r>
          </w:p>
          <w:p w:rsidR="00504E02" w:rsidRPr="00C51481" w:rsidRDefault="0064660B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54" w:history="1"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пункт 27</w:t>
              </w:r>
              <w:r w:rsidR="0053458E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="00504E02"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«Российские железные дороги»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53458E" w:rsidRDefault="00504E02" w:rsidP="0053458E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4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Земельный участок, необходимый для осуществления деятельности открытого акционерного </w:t>
            </w:r>
            <w:r w:rsidRPr="0053458E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«Российские </w:t>
            </w:r>
            <w:r w:rsidR="0053458E" w:rsidRPr="00534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58E">
              <w:rPr>
                <w:rFonts w:ascii="Times New Roman" w:hAnsi="Times New Roman" w:cs="Times New Roman"/>
                <w:sz w:val="24"/>
                <w:szCs w:val="24"/>
              </w:rPr>
              <w:t>железные дороги»,</w:t>
            </w:r>
            <w:r w:rsidR="0053458E" w:rsidRPr="00534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4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предназначенный для</w:t>
            </w:r>
            <w:r w:rsidRPr="00534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размещения объектов инфраструктуры железнодорожного транспорта общего пользования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ЕГРН об объекте недвижимости 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1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E" w:rsidRDefault="00504E02" w:rsidP="0053458E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езиденту зоны территориального развития, включ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нному в реестр резидентов зоны территориального развития,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границах указанной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зоны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реализ</w:t>
            </w:r>
            <w:r w:rsidR="00534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ции инвестиционного проекта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соответствии</w:t>
            </w:r>
            <w:r w:rsidR="00534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с   инвестиционной    декларацией </w:t>
            </w:r>
          </w:p>
          <w:p w:rsidR="00504E02" w:rsidRPr="00C51481" w:rsidRDefault="00504E02" w:rsidP="0053458E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 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hyperlink r:id="rId55" w:history="1">
              <w:r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подпункт 28</w:t>
              </w:r>
              <w:r w:rsidR="002626C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)</w:t>
              </w:r>
              <w:r w:rsidRPr="0053458E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пункта 2 статьи 39.6</w:t>
              </w:r>
            </w:hyperlink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A43FC"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ЗК РФ</w:t>
            </w:r>
            <w:r w:rsidRPr="00534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Резидент зоны территориального развития, включ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нный в реестр резидентов зоны территориального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 в границах зоны территориального развития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Инвестиционная декларация, в составе которой представлен инвестиционный проект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rPr>
          <w:trHeight w:val="5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ресурсами,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ь-</w:t>
            </w:r>
          </w:p>
          <w:p w:rsidR="00504E02" w:rsidRPr="00C51481" w:rsidRDefault="00504E02" w:rsidP="000A43FC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ности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предусмотренной указанными решением или договорами (</w:t>
            </w:r>
            <w:hyperlink r:id="rId56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подпункт 29</w:t>
              </w:r>
              <w:r w:rsidR="002626CC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обладающее правом на добычу (вылов) водных биологических ресурсов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биологичес</w:t>
            </w:r>
            <w:proofErr w:type="spellEnd"/>
            <w:r w:rsidR="000A43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кими ресурсами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59581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8811EB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ицу, осуществляющему товарную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аквакультуру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собственности, для указанных целей (подпункт 29.1</w:t>
            </w:r>
            <w:r w:rsidR="002626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пункта 2 статьи 39.6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</w:t>
            </w:r>
            <w:r w:rsidR="008811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Лицо, осуществляющее товарную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аквакультуру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(товарное рыбоводство)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аквакультуры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(товарного рыбоводства)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Договор пользования рыбоводным участком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504E02" w:rsidRPr="00C51481" w:rsidTr="00595813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607D0D" w:rsidP="00504E02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41</w:t>
            </w:r>
            <w:r w:rsidR="00504E02"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8811EB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</w:t>
            </w:r>
            <w:hyperlink r:id="rId57" w:history="1"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(подпункт 30</w:t>
              </w:r>
              <w:r w:rsidR="002626CC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)</w:t>
              </w:r>
              <w:r w:rsidRPr="00C51481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пункта 2 статьи 39.6</w:t>
              </w:r>
            </w:hyperlink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811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ЗК РФ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лицо, осуществляющее размещение ядерных установок, радиационных источников, пунктов хранения ядерных материалов и радиоактивных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веществ,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пунктов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хра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нения, хранилищ радиоактивных отходов и пунктов захоронения радиоактивных отходов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Земельный участок, предназначенный для размещения ядерных установок, радиационных источников, пунктов хранения ядерных материалов и радиоактивных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хра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нения, хранилищ радиоактивных отходов и пунктов захоронения радиоактивных отходов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* </w:t>
            </w:r>
            <w:proofErr w:type="gram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Выписка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</w:t>
            </w:r>
            <w:proofErr w:type="gram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ЕГРН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объекте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недвижимости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(об испрашиваемом земельном участке) </w:t>
            </w: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* Выписка из ЕГРЮЛ о юридическом лице, являющемся заявителем </w:t>
            </w:r>
          </w:p>
        </w:tc>
      </w:tr>
      <w:tr w:rsidR="00504E02" w:rsidRPr="00C51481" w:rsidTr="001F4A5B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607D0D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607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A44301" w:rsidRDefault="00504E02" w:rsidP="00180B34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Предназначенный для ведения </w:t>
            </w:r>
            <w:proofErr w:type="spellStart"/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садоводст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</w:t>
            </w:r>
            <w:proofErr w:type="spellEnd"/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или огородничества</w:t>
            </w:r>
            <w:r w:rsidR="00180B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для собственных нужд</w:t>
            </w:r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(статья 8(2) Закона Краснодарского края от 05.11.2002</w:t>
            </w:r>
            <w:r w:rsidR="00180B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43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532-КЗ «Об основах регулирования земельных </w:t>
            </w:r>
            <w:r w:rsidR="00D259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отношений в Краснодарском крае»)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Арендатор 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участка – </w:t>
            </w:r>
            <w:proofErr w:type="spellStart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граж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нин</w:t>
            </w:r>
            <w:proofErr w:type="spellEnd"/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не являющийся членом СНТ или 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A44301" w:rsidRDefault="00504E02" w:rsidP="00504E02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Случаи </w:t>
            </w:r>
            <w:proofErr w:type="spellStart"/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ния</w:t>
            </w:r>
            <w:proofErr w:type="spellEnd"/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земельных </w:t>
            </w:r>
            <w:proofErr w:type="spellStart"/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ков устанавливаются законом субъекта Рос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сийской</w:t>
            </w:r>
            <w:proofErr w:type="spellEnd"/>
            <w:r w:rsidRPr="00A443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02" w:rsidRPr="00C51481" w:rsidRDefault="00504E02" w:rsidP="00504E02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Д</w:t>
            </w: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оговор аренды земельного участка</w:t>
            </w:r>
          </w:p>
          <w:p w:rsidR="00504E02" w:rsidRPr="00C51481" w:rsidRDefault="00504E02" w:rsidP="00504E02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504E02" w:rsidRPr="00C51481" w:rsidRDefault="00504E02" w:rsidP="00504E02">
            <w:pPr>
              <w:suppressAutoHyphens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1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</w:tbl>
    <w:p w:rsidR="002F480C" w:rsidRDefault="002F480C" w:rsidP="0040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80C" w:rsidRDefault="002F480C" w:rsidP="0040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47048" w:rsidRPr="00547048" w:rsidRDefault="00B52B19" w:rsidP="0040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48">
        <w:rPr>
          <w:rFonts w:ascii="Times New Roman" w:hAnsi="Times New Roman" w:cs="Times New Roman"/>
          <w:sz w:val="28"/>
          <w:szCs w:val="28"/>
        </w:rPr>
        <w:t xml:space="preserve"> </w:t>
      </w:r>
      <w:r w:rsidR="00547048" w:rsidRPr="0054704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547048" w:rsidRPr="00547048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посредством межведомственного информационного взаимодействия.</w:t>
      </w:r>
    </w:p>
    <w:p w:rsidR="00547048" w:rsidRPr="00547048" w:rsidRDefault="00547048" w:rsidP="0040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48">
        <w:rPr>
          <w:rFonts w:ascii="Times New Roman" w:hAnsi="Times New Roman" w:cs="Times New Roman"/>
          <w:sz w:val="28"/>
          <w:szCs w:val="28"/>
        </w:rPr>
        <w:t>В случае если право на здание, сооружение,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незавершённого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</w:t>
      </w:r>
    </w:p>
    <w:p w:rsidR="00607D0D" w:rsidRPr="00607D0D" w:rsidRDefault="002626CC" w:rsidP="008C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07D0D" w:rsidRPr="00607D0D">
        <w:rPr>
          <w:rFonts w:ascii="Times New Roman" w:hAnsi="Times New Roman" w:cs="Times New Roman"/>
          <w:sz w:val="28"/>
          <w:szCs w:val="28"/>
        </w:rPr>
        <w:t>** С 01.01.2024 п</w:t>
      </w:r>
      <w:r w:rsidR="00607D0D">
        <w:rPr>
          <w:rFonts w:ascii="Times New Roman" w:hAnsi="Times New Roman" w:cs="Times New Roman"/>
          <w:sz w:val="28"/>
          <w:szCs w:val="28"/>
        </w:rPr>
        <w:t>ункт 4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утрачивает силу </w:t>
      </w:r>
      <w:r w:rsidR="00607D0D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8 </w:t>
      </w:r>
      <w:r w:rsidR="00607D0D" w:rsidRPr="00607D0D">
        <w:rPr>
          <w:rFonts w:ascii="Times New Roman" w:hAnsi="Times New Roman" w:cs="Times New Roman"/>
          <w:sz w:val="28"/>
          <w:szCs w:val="28"/>
        </w:rPr>
        <w:t>Федеральн</w:t>
      </w:r>
      <w:r w:rsidR="00607D0D">
        <w:rPr>
          <w:rFonts w:ascii="Times New Roman" w:hAnsi="Times New Roman" w:cs="Times New Roman"/>
          <w:sz w:val="28"/>
          <w:szCs w:val="28"/>
        </w:rPr>
        <w:t>ого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07D0D">
        <w:rPr>
          <w:rFonts w:ascii="Times New Roman" w:hAnsi="Times New Roman" w:cs="Times New Roman"/>
          <w:sz w:val="28"/>
          <w:szCs w:val="28"/>
        </w:rPr>
        <w:t>а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от 01.07.2018 </w:t>
      </w:r>
      <w:r>
        <w:rPr>
          <w:rFonts w:ascii="Times New Roman" w:hAnsi="Times New Roman" w:cs="Times New Roman"/>
          <w:sz w:val="28"/>
          <w:szCs w:val="28"/>
        </w:rPr>
        <w:br/>
      </w:r>
      <w:r w:rsidR="00607D0D">
        <w:rPr>
          <w:rFonts w:ascii="Times New Roman" w:hAnsi="Times New Roman" w:cs="Times New Roman"/>
          <w:sz w:val="28"/>
          <w:szCs w:val="28"/>
        </w:rPr>
        <w:t>№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175-ФЗ </w:t>
      </w:r>
      <w:r w:rsidR="00607D0D">
        <w:rPr>
          <w:rFonts w:ascii="Times New Roman" w:hAnsi="Times New Roman" w:cs="Times New Roman"/>
          <w:sz w:val="28"/>
          <w:szCs w:val="28"/>
        </w:rPr>
        <w:t>«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607D0D">
        <w:rPr>
          <w:rFonts w:ascii="Times New Roman" w:hAnsi="Times New Roman" w:cs="Times New Roman"/>
          <w:sz w:val="28"/>
          <w:szCs w:val="28"/>
        </w:rPr>
        <w:t>«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</w:t>
      </w:r>
      <w:r w:rsidR="008C07F7">
        <w:rPr>
          <w:rFonts w:ascii="Times New Roman" w:hAnsi="Times New Roman" w:cs="Times New Roman"/>
          <w:sz w:val="28"/>
          <w:szCs w:val="28"/>
        </w:rPr>
        <w:br/>
      </w:r>
      <w:r w:rsidR="00607D0D" w:rsidRPr="00607D0D">
        <w:rPr>
          <w:rFonts w:ascii="Times New Roman" w:hAnsi="Times New Roman" w:cs="Times New Roman"/>
          <w:sz w:val="28"/>
          <w:szCs w:val="28"/>
        </w:rPr>
        <w:t>и иных объектов недвижимости и о внесении изменений в некоторые законодательные акты Российской Федерации</w:t>
      </w:r>
      <w:r w:rsidR="008C07F7">
        <w:rPr>
          <w:rFonts w:ascii="Times New Roman" w:hAnsi="Times New Roman" w:cs="Times New Roman"/>
          <w:sz w:val="28"/>
          <w:szCs w:val="28"/>
        </w:rPr>
        <w:t>»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</w:t>
      </w:r>
      <w:r w:rsidR="008C07F7">
        <w:rPr>
          <w:rFonts w:ascii="Times New Roman" w:hAnsi="Times New Roman" w:cs="Times New Roman"/>
          <w:sz w:val="28"/>
          <w:szCs w:val="28"/>
        </w:rPr>
        <w:br/>
      </w:r>
      <w:r w:rsidR="00607D0D" w:rsidRPr="00607D0D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</w:t>
      </w:r>
      <w:r w:rsidR="00607D0D">
        <w:rPr>
          <w:rFonts w:ascii="Times New Roman" w:hAnsi="Times New Roman" w:cs="Times New Roman"/>
          <w:sz w:val="28"/>
          <w:szCs w:val="28"/>
        </w:rPr>
        <w:t>».</w:t>
      </w:r>
      <w:r w:rsidR="00607D0D" w:rsidRPr="00607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8E" w:rsidRPr="00A44301" w:rsidRDefault="00D3368E" w:rsidP="00B17D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68E" w:rsidRPr="00A44301" w:rsidRDefault="00D3368E" w:rsidP="00B17D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61AA" w:rsidRDefault="008811EB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17DC0" w:rsidRPr="00B17DC0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A44301">
        <w:rPr>
          <w:rFonts w:ascii="Times New Roman" w:hAnsi="Times New Roman" w:cs="Times New Roman"/>
          <w:sz w:val="28"/>
          <w:szCs w:val="28"/>
        </w:rPr>
        <w:t xml:space="preserve"> </w:t>
      </w:r>
      <w:r w:rsidR="00B17DC0" w:rsidRPr="00B17DC0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2626CC" w:rsidRDefault="00A44301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7DC0" w:rsidRPr="00B17DC0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DC0" w:rsidRPr="00B17DC0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2626CC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администрации</w:t>
      </w:r>
      <w:r w:rsidR="00A44301">
        <w:rPr>
          <w:rFonts w:ascii="Times New Roman" w:hAnsi="Times New Roman" w:cs="Times New Roman"/>
          <w:sz w:val="28"/>
          <w:szCs w:val="28"/>
        </w:rPr>
        <w:t xml:space="preserve"> </w:t>
      </w: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811EB">
        <w:rPr>
          <w:rFonts w:ascii="Times New Roman" w:hAnsi="Times New Roman" w:cs="Times New Roman"/>
          <w:sz w:val="28"/>
          <w:szCs w:val="28"/>
        </w:rPr>
        <w:t>город Краснодар</w:t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2626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</w:r>
      <w:r w:rsidR="008811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2626C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11EB">
        <w:rPr>
          <w:rFonts w:ascii="Times New Roman" w:hAnsi="Times New Roman" w:cs="Times New Roman"/>
          <w:sz w:val="28"/>
          <w:szCs w:val="28"/>
        </w:rPr>
        <w:t>К.Ю.Молотилин</w:t>
      </w:r>
    </w:p>
    <w:sectPr w:rsidR="00B17DC0" w:rsidRPr="00B17DC0" w:rsidSect="00B0558A">
      <w:headerReference w:type="default" r:id="rId58"/>
      <w:headerReference w:type="first" r:id="rId5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0B" w:rsidRDefault="0064660B" w:rsidP="00147018">
      <w:pPr>
        <w:spacing w:after="0" w:line="240" w:lineRule="auto"/>
      </w:pPr>
      <w:r>
        <w:separator/>
      </w:r>
    </w:p>
  </w:endnote>
  <w:endnote w:type="continuationSeparator" w:id="0">
    <w:p w:rsidR="0064660B" w:rsidRDefault="0064660B" w:rsidP="0014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0B" w:rsidRDefault="0064660B" w:rsidP="00147018">
      <w:pPr>
        <w:spacing w:after="0" w:line="240" w:lineRule="auto"/>
      </w:pPr>
      <w:r>
        <w:separator/>
      </w:r>
    </w:p>
  </w:footnote>
  <w:footnote w:type="continuationSeparator" w:id="0">
    <w:p w:rsidR="0064660B" w:rsidRDefault="0064660B" w:rsidP="0014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91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82B25" w:rsidRPr="00147018" w:rsidRDefault="00982B25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47018">
          <w:rPr>
            <w:rFonts w:ascii="Times New Roman" w:hAnsi="Times New Roman" w:cs="Times New Roman"/>
            <w:sz w:val="28"/>
          </w:rPr>
          <w:fldChar w:fldCharType="begin"/>
        </w:r>
        <w:r w:rsidRPr="00147018">
          <w:rPr>
            <w:rFonts w:ascii="Times New Roman" w:hAnsi="Times New Roman" w:cs="Times New Roman"/>
            <w:sz w:val="28"/>
          </w:rPr>
          <w:instrText>PAGE   \* MERGEFORMAT</w:instrText>
        </w:r>
        <w:r w:rsidRPr="00147018">
          <w:rPr>
            <w:rFonts w:ascii="Times New Roman" w:hAnsi="Times New Roman" w:cs="Times New Roman"/>
            <w:sz w:val="28"/>
          </w:rPr>
          <w:fldChar w:fldCharType="separate"/>
        </w:r>
        <w:r w:rsidR="008F4A7D">
          <w:rPr>
            <w:rFonts w:ascii="Times New Roman" w:hAnsi="Times New Roman" w:cs="Times New Roman"/>
            <w:noProof/>
            <w:sz w:val="28"/>
          </w:rPr>
          <w:t>12</w:t>
        </w:r>
        <w:r w:rsidRPr="0014701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82B25" w:rsidRDefault="00982B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25" w:rsidRDefault="00982B25">
    <w:pPr>
      <w:pStyle w:val="a7"/>
      <w:jc w:val="center"/>
    </w:pPr>
  </w:p>
  <w:p w:rsidR="00982B25" w:rsidRDefault="00982B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5FC"/>
    <w:multiLevelType w:val="hybridMultilevel"/>
    <w:tmpl w:val="9A98510E"/>
    <w:lvl w:ilvl="0" w:tplc="69B4AB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B10DB"/>
    <w:multiLevelType w:val="hybridMultilevel"/>
    <w:tmpl w:val="993E846A"/>
    <w:lvl w:ilvl="0" w:tplc="9A567C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4668"/>
    <w:multiLevelType w:val="hybridMultilevel"/>
    <w:tmpl w:val="B44420CA"/>
    <w:lvl w:ilvl="0" w:tplc="95D0BE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122B1"/>
    <w:rsid w:val="00053085"/>
    <w:rsid w:val="00054A17"/>
    <w:rsid w:val="00062EE0"/>
    <w:rsid w:val="0007150D"/>
    <w:rsid w:val="000A43FC"/>
    <w:rsid w:val="000A5EEB"/>
    <w:rsid w:val="000B2F39"/>
    <w:rsid w:val="000B4190"/>
    <w:rsid w:val="000D6CE4"/>
    <w:rsid w:val="000E2628"/>
    <w:rsid w:val="00101E32"/>
    <w:rsid w:val="0012261A"/>
    <w:rsid w:val="00147018"/>
    <w:rsid w:val="00180B34"/>
    <w:rsid w:val="0018137F"/>
    <w:rsid w:val="001B0C2B"/>
    <w:rsid w:val="001B7CC0"/>
    <w:rsid w:val="001C6219"/>
    <w:rsid w:val="001C7C43"/>
    <w:rsid w:val="001D44BD"/>
    <w:rsid w:val="001F4A5B"/>
    <w:rsid w:val="0023566B"/>
    <w:rsid w:val="00236F43"/>
    <w:rsid w:val="00255A5E"/>
    <w:rsid w:val="002626CC"/>
    <w:rsid w:val="00282B94"/>
    <w:rsid w:val="00287077"/>
    <w:rsid w:val="00291AD0"/>
    <w:rsid w:val="002F480C"/>
    <w:rsid w:val="0033689F"/>
    <w:rsid w:val="00363A66"/>
    <w:rsid w:val="00363D15"/>
    <w:rsid w:val="003719D9"/>
    <w:rsid w:val="003A4580"/>
    <w:rsid w:val="003A5A71"/>
    <w:rsid w:val="003B2534"/>
    <w:rsid w:val="003C3AFF"/>
    <w:rsid w:val="003C7250"/>
    <w:rsid w:val="003F55AF"/>
    <w:rsid w:val="00406AE7"/>
    <w:rsid w:val="004235F5"/>
    <w:rsid w:val="0043530C"/>
    <w:rsid w:val="00451235"/>
    <w:rsid w:val="00484FC9"/>
    <w:rsid w:val="004E1CE2"/>
    <w:rsid w:val="004F0436"/>
    <w:rsid w:val="004F305B"/>
    <w:rsid w:val="004F4465"/>
    <w:rsid w:val="00504E02"/>
    <w:rsid w:val="005272A5"/>
    <w:rsid w:val="0053458E"/>
    <w:rsid w:val="0053714A"/>
    <w:rsid w:val="00547048"/>
    <w:rsid w:val="00586619"/>
    <w:rsid w:val="00595813"/>
    <w:rsid w:val="0059664E"/>
    <w:rsid w:val="005B421A"/>
    <w:rsid w:val="005C14CD"/>
    <w:rsid w:val="005C529D"/>
    <w:rsid w:val="005D6980"/>
    <w:rsid w:val="006015B4"/>
    <w:rsid w:val="00607D0D"/>
    <w:rsid w:val="0061055D"/>
    <w:rsid w:val="006170AC"/>
    <w:rsid w:val="0064660B"/>
    <w:rsid w:val="00666AA9"/>
    <w:rsid w:val="00670427"/>
    <w:rsid w:val="006B2BDE"/>
    <w:rsid w:val="006B7E93"/>
    <w:rsid w:val="006C6C14"/>
    <w:rsid w:val="006C7C06"/>
    <w:rsid w:val="00700354"/>
    <w:rsid w:val="00700948"/>
    <w:rsid w:val="00706C38"/>
    <w:rsid w:val="0071354A"/>
    <w:rsid w:val="00747D19"/>
    <w:rsid w:val="00751B0C"/>
    <w:rsid w:val="00760F9D"/>
    <w:rsid w:val="0076237E"/>
    <w:rsid w:val="007F2852"/>
    <w:rsid w:val="007F2A43"/>
    <w:rsid w:val="00833031"/>
    <w:rsid w:val="00860BDF"/>
    <w:rsid w:val="008811EB"/>
    <w:rsid w:val="008C07F7"/>
    <w:rsid w:val="008D4FCA"/>
    <w:rsid w:val="008E6CA4"/>
    <w:rsid w:val="008F3805"/>
    <w:rsid w:val="008F4A7D"/>
    <w:rsid w:val="00900EB3"/>
    <w:rsid w:val="00911B48"/>
    <w:rsid w:val="00934038"/>
    <w:rsid w:val="00941A0A"/>
    <w:rsid w:val="0095784D"/>
    <w:rsid w:val="00971532"/>
    <w:rsid w:val="00974B97"/>
    <w:rsid w:val="00982B25"/>
    <w:rsid w:val="009854D4"/>
    <w:rsid w:val="009A08DC"/>
    <w:rsid w:val="009B016A"/>
    <w:rsid w:val="009B3E0B"/>
    <w:rsid w:val="009B3F40"/>
    <w:rsid w:val="009D763A"/>
    <w:rsid w:val="009D7B5D"/>
    <w:rsid w:val="009F59B3"/>
    <w:rsid w:val="00A063D4"/>
    <w:rsid w:val="00A33B08"/>
    <w:rsid w:val="00A44301"/>
    <w:rsid w:val="00A6410C"/>
    <w:rsid w:val="00A8164B"/>
    <w:rsid w:val="00A83484"/>
    <w:rsid w:val="00A84D18"/>
    <w:rsid w:val="00A87395"/>
    <w:rsid w:val="00A91DCB"/>
    <w:rsid w:val="00A937FF"/>
    <w:rsid w:val="00A94C56"/>
    <w:rsid w:val="00AA6FEF"/>
    <w:rsid w:val="00AE0B95"/>
    <w:rsid w:val="00AE448E"/>
    <w:rsid w:val="00B0558A"/>
    <w:rsid w:val="00B16B05"/>
    <w:rsid w:val="00B17DC0"/>
    <w:rsid w:val="00B35031"/>
    <w:rsid w:val="00B5115E"/>
    <w:rsid w:val="00B52B19"/>
    <w:rsid w:val="00B533AC"/>
    <w:rsid w:val="00B8553C"/>
    <w:rsid w:val="00BA12DE"/>
    <w:rsid w:val="00BC75F1"/>
    <w:rsid w:val="00BD449E"/>
    <w:rsid w:val="00C048D3"/>
    <w:rsid w:val="00C0711C"/>
    <w:rsid w:val="00C50977"/>
    <w:rsid w:val="00C51481"/>
    <w:rsid w:val="00C54C59"/>
    <w:rsid w:val="00C55EDD"/>
    <w:rsid w:val="00C616F6"/>
    <w:rsid w:val="00C8068B"/>
    <w:rsid w:val="00CE5F01"/>
    <w:rsid w:val="00CE7186"/>
    <w:rsid w:val="00CE7E43"/>
    <w:rsid w:val="00D00C8F"/>
    <w:rsid w:val="00D04FD6"/>
    <w:rsid w:val="00D25935"/>
    <w:rsid w:val="00D3368E"/>
    <w:rsid w:val="00D5288A"/>
    <w:rsid w:val="00D7715C"/>
    <w:rsid w:val="00D86836"/>
    <w:rsid w:val="00D924B7"/>
    <w:rsid w:val="00DB4196"/>
    <w:rsid w:val="00DB58D1"/>
    <w:rsid w:val="00DC5A06"/>
    <w:rsid w:val="00DD16D0"/>
    <w:rsid w:val="00DE12B8"/>
    <w:rsid w:val="00E059C6"/>
    <w:rsid w:val="00E161AA"/>
    <w:rsid w:val="00E47880"/>
    <w:rsid w:val="00E54669"/>
    <w:rsid w:val="00E60830"/>
    <w:rsid w:val="00E963E0"/>
    <w:rsid w:val="00EA106D"/>
    <w:rsid w:val="00EC1111"/>
    <w:rsid w:val="00ED4A8B"/>
    <w:rsid w:val="00F11334"/>
    <w:rsid w:val="00F13587"/>
    <w:rsid w:val="00F41678"/>
    <w:rsid w:val="00F41F08"/>
    <w:rsid w:val="00F46125"/>
    <w:rsid w:val="00F52F00"/>
    <w:rsid w:val="00F65E9E"/>
    <w:rsid w:val="00F8180E"/>
    <w:rsid w:val="00FA42A6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545E"/>
  <w15:docId w15:val="{6441BED0-E34A-4699-BBC1-8749325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5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018"/>
  </w:style>
  <w:style w:type="paragraph" w:styleId="a9">
    <w:name w:val="footer"/>
    <w:basedOn w:val="a"/>
    <w:link w:val="aa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018"/>
  </w:style>
  <w:style w:type="paragraph" w:customStyle="1" w:styleId="ConsPlusTitle">
    <w:name w:val="ConsPlusTitle"/>
    <w:rsid w:val="009B3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6441B3393E9DAB34448ADD4EF1DE52469F664887758AB3D0CCB85F2AA1038D49A2123D84BEA2FF7646D3F2DF04C17EE3712BF46B103CO" TargetMode="External"/><Relationship Id="rId18" Type="http://schemas.openxmlformats.org/officeDocument/2006/relationships/hyperlink" Target="consultantplus://offline/ref=F6B18742EE48E1DE43518CD49F129853864D227DA97CF3A76F0DBC20E11B0D57E44022A1986B51812BF35EA0DE70DD4FD5C09BA4F7C4343DX4MBM" TargetMode="External"/><Relationship Id="rId26" Type="http://schemas.openxmlformats.org/officeDocument/2006/relationships/hyperlink" Target="consultantplus://offline/ref=6F6441B3393E9DAB34448ADD4EF1DE52469F664887758AB3D0CCB85F2AA1038D49A2123885B7AEA07353C2AAD205DE60E06C37F6690F193BO" TargetMode="External"/><Relationship Id="rId39" Type="http://schemas.openxmlformats.org/officeDocument/2006/relationships/hyperlink" Target="consultantplus://offline/ref=6F6441B3393E9DAB34448ADD4EF1DE52469F664887758AB3D0CCB85F2AA1038D49A2123D8BBDA2FF7646D3F2DF04C17EE3712BF46B103CO" TargetMode="External"/><Relationship Id="rId21" Type="http://schemas.openxmlformats.org/officeDocument/2006/relationships/hyperlink" Target="consultantplus://offline/ref=6F6441B3393E9DAB34448ADD4EF1DE52469F664887758AB3D0CCB85F2AA1038D49A2123884BBACA07353C2AAD205DE60E06C37F6690F193BO" TargetMode="External"/><Relationship Id="rId34" Type="http://schemas.openxmlformats.org/officeDocument/2006/relationships/hyperlink" Target="consultantplus://offline/ref=6F6441B3393E9DAB34448ADD4EF1DE52469F664887758AB3D0CCB85F2AA1038D49A2123D84B7A2FF7646D3F2DF04C17EE3712BF46B103CO" TargetMode="External"/><Relationship Id="rId42" Type="http://schemas.openxmlformats.org/officeDocument/2006/relationships/hyperlink" Target="consultantplus://offline/ref=6F6441B3393E9DAB34448ADD4EF1DE52469F664887758AB3D0CCB85F2AA1038D49A2123D8BBBA2FF7646D3F2DF04C17EE3712BF46B103CO" TargetMode="External"/><Relationship Id="rId47" Type="http://schemas.openxmlformats.org/officeDocument/2006/relationships/hyperlink" Target="consultantplus://offline/ref=6F6441B3393E9DAB34448ADD4EF1DE52469F664887758AB3D0CCB85F2AA1038D49A2123D8BB7A2FF7646D3F2DF04C17EE3712BF46B103CO" TargetMode="External"/><Relationship Id="rId50" Type="http://schemas.openxmlformats.org/officeDocument/2006/relationships/hyperlink" Target="consultantplus://offline/ref=6F6441B3393E9DAB34448ADD4EF1DE52469F664887758AB3D0CCB85F2AA1038D49A2123882BBA8A07353C2AAD205DE60E06C37F6690F193BO" TargetMode="External"/><Relationship Id="rId55" Type="http://schemas.openxmlformats.org/officeDocument/2006/relationships/hyperlink" Target="consultantplus://offline/ref=6F6441B3393E9DAB34448ADD4EF1DE52469F664887758AB3D0CCB85F2AA1038D49A2123D8ABBA2FF7646D3F2DF04C17EE3712BF46B103CO" TargetMode="External"/><Relationship Id="rId7" Type="http://schemas.openxmlformats.org/officeDocument/2006/relationships/hyperlink" Target="consultantplus://offline/ref=6F6441B3393E9DAB34448ADD4EF1DE52469F664887758AB3D0CCB85F2AA1038D49A2123D85B6A2FF7646D3F2DF04C17EE3712BF46B103C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48D0914AB8FBC65B3B5A3E9512C1C9D2F0BA61BC9D714AA6FD011A431CB6C1C2C05A7664E7E8BFFDAE4B4DAAABCFH" TargetMode="External"/><Relationship Id="rId29" Type="http://schemas.openxmlformats.org/officeDocument/2006/relationships/hyperlink" Target="consultantplus://offline/ref=6F6441B3393E9DAB34448ADD4EF1DE52469F664887758AB3D0CCB85F2AA1038D49A212318BBAA2FF7646D3F2DF04C17EE3712BF46B103CO" TargetMode="External"/><Relationship Id="rId11" Type="http://schemas.openxmlformats.org/officeDocument/2006/relationships/hyperlink" Target="consultantplus://offline/ref=A62FD67D88DDC1421B896F82310667CF7AB1ED69ED539394CB4B71B59962CBAF872C8ADB22DE70D1EE933B2FD3UCEBJ" TargetMode="External"/><Relationship Id="rId24" Type="http://schemas.openxmlformats.org/officeDocument/2006/relationships/hyperlink" Target="consultantplus://offline/ref=6F6441B3393E9DAB34448ADD4EF1DE52469F664887758AB3D0CCB85F2AA1038D49A2123885B7AFA07353C2AAD205DE60E06C37F6690F193BO" TargetMode="External"/><Relationship Id="rId32" Type="http://schemas.openxmlformats.org/officeDocument/2006/relationships/hyperlink" Target="consultantplus://offline/ref=6F6441B3393E9DAB34448ADD4EF1DE52469F664887758AB3D0CCB85F2AA1038D49A2123D84B6A2FF7646D3F2DF04C17EE3712BF46B103CO" TargetMode="External"/><Relationship Id="rId37" Type="http://schemas.openxmlformats.org/officeDocument/2006/relationships/hyperlink" Target="consultantplus://offline/ref=7423C2BDFD3076F14B49143B82F26592DE0EA663ECDBE47BCD122E6C242533EB80BA30434C1CE44C25E66101CB53CBE56E437B3819N7s0G" TargetMode="External"/><Relationship Id="rId40" Type="http://schemas.openxmlformats.org/officeDocument/2006/relationships/hyperlink" Target="consultantplus://offline/ref=6F6441B3393E9DAB34448ADD4EF1DE52469F664887758AB3D0CCB85F2AA1038D49A2123D8BBAA2FF7646D3F2DF04C17EE3712BF46B103CO" TargetMode="External"/><Relationship Id="rId45" Type="http://schemas.openxmlformats.org/officeDocument/2006/relationships/hyperlink" Target="consultantplus://offline/ref=6F6441B3393E9DAB34448ADD4EF1DE52469F664887758AB3D0CCB85F2AA1038D49A2123D8BB6A2FF7646D3F2DF04C17EE3712BF46B103CO" TargetMode="External"/><Relationship Id="rId53" Type="http://schemas.openxmlformats.org/officeDocument/2006/relationships/hyperlink" Target="consultantplus://offline/ref=6F6441B3393E9DAB34448ADD4EF1DE52469F664887758AB3D0CCB85F2AA1038D49A2123D8ABDA2FF7646D3F2DF04C17EE3712BF46B103CO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6F6441B3393E9DAB34448ADD4EF1DE52469F664887758AB3D0CCB85F2AA1038D49A2123D84BFA2FF7646D3F2DF04C17EE3712BF46B103CO" TargetMode="External"/><Relationship Id="rId14" Type="http://schemas.openxmlformats.org/officeDocument/2006/relationships/hyperlink" Target="consultantplus://offline/ref=F14E57A05D33D5671325A005D1FCD7B5883462F8B1232F4F691E0A56A984D18F60A0CE2C00893CB1546375B9AB14080D16217871476FKF20G" TargetMode="External"/><Relationship Id="rId22" Type="http://schemas.openxmlformats.org/officeDocument/2006/relationships/hyperlink" Target="consultantplus://offline/ref=6F6441B3393E9DAB34448ADD4EF1DE524798644185718AB3D0CCB85F2AA1038D5BA24A3483BFB7AB241C84FFDD1034O" TargetMode="External"/><Relationship Id="rId27" Type="http://schemas.openxmlformats.org/officeDocument/2006/relationships/hyperlink" Target="consultantplus://offline/ref=4C51E3EA172266A0A31E9A339E97204E849F86FB078AB3DE9706D99A55C77040819EF14874FE8DFD43F198575B653214B497042E0Bx7ICG" TargetMode="External"/><Relationship Id="rId30" Type="http://schemas.openxmlformats.org/officeDocument/2006/relationships/hyperlink" Target="consultantplus://offline/ref=030EAC8E631D79AD14377123C8A36823C0D138BED0D9F7A878E4ACB4ADAFF184A797EDC5F5ABAF9402B649E5925496D003D5A9318Bm9k0I" TargetMode="External"/><Relationship Id="rId35" Type="http://schemas.openxmlformats.org/officeDocument/2006/relationships/hyperlink" Target="consultantplus://offline/ref=6F6441B3393E9DAB34448ADD4EF1DE52469F664887758AB3D0CCB85F2AA1038D49A2123D8BBEA2FF7646D3F2DF04C17EE3712BF46B103CO" TargetMode="External"/><Relationship Id="rId43" Type="http://schemas.openxmlformats.org/officeDocument/2006/relationships/hyperlink" Target="consultantplus://offline/ref=6F6441B3393E9DAB34448ADD4EF1DE52469F664887758AB3D0CCB85F2AA1038D49A2123D8BB8A2FF7646D3F2DF04C17EE3712BF46B103CO" TargetMode="External"/><Relationship Id="rId48" Type="http://schemas.openxmlformats.org/officeDocument/2006/relationships/hyperlink" Target="consultantplus://offline/ref=6F6441B3393E9DAB34448ADD4EF1DE52469F664887758AB3D0CCB85F2AA1038D49A2123886BCAAA07353C2AAD205DE60E06C37F6690F193BO" TargetMode="External"/><Relationship Id="rId56" Type="http://schemas.openxmlformats.org/officeDocument/2006/relationships/hyperlink" Target="consultantplus://offline/ref=6F6441B3393E9DAB34448ADD4EF1DE52469F664887758AB3D0CCB85F2AA1038D49A2123884BEA9A07353C2AAD205DE60E06C37F6690F193BO" TargetMode="External"/><Relationship Id="rId8" Type="http://schemas.openxmlformats.org/officeDocument/2006/relationships/hyperlink" Target="consultantplus://offline/ref=FADC42C9A90380CE348339A26C85D1BD4BBE36B12324B68E960271BFE7272BCFC5AF3BA4307644A67768499DD773D5AED3AE5BEEFE0ABD13h3KCP" TargetMode="External"/><Relationship Id="rId51" Type="http://schemas.openxmlformats.org/officeDocument/2006/relationships/hyperlink" Target="consultantplus://offline/ref=6F6441B3393E9DAB34448ADD4EF1DE52469F664887758AB3D0CCB85F2AA1038D49A2123D8ABFA2FF7646D3F2DF04C17EE3712BF46B103C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62FD67D88DDC1421B896F82310667CF7AB1ED69ED539394CB4B71B59962CBAF952CD2D723DC67D9E4866D7E959CEE451F9BAD3CA3E4FE11U3E7J" TargetMode="External"/><Relationship Id="rId17" Type="http://schemas.openxmlformats.org/officeDocument/2006/relationships/hyperlink" Target="consultantplus://offline/ref=6F6441B3393E9DAB34448ADD4EF1DE52469F664887758AB3D0CCB85F2AA1038D49A2123D84BEA2FF7646D3F2DF04C17EE3712BF46B103CO" TargetMode="External"/><Relationship Id="rId25" Type="http://schemas.openxmlformats.org/officeDocument/2006/relationships/hyperlink" Target="consultantplus://offline/ref=6F6441B3393E9DAB34448ADD4EF1DE52469F664887758AB3D0CCB85F2AA1038D49A2123885B7AEA07353C2AAD205DE60E06C37F6690F193BO" TargetMode="External"/><Relationship Id="rId33" Type="http://schemas.openxmlformats.org/officeDocument/2006/relationships/hyperlink" Target="consultantplus://offline/ref=B1BE0E45DB380452F8CC97D44B18A604017FCE47979D40D5041E27F2F1DB36CDCA64E3AE12B062C9C8667E64FDmFkEG" TargetMode="External"/><Relationship Id="rId38" Type="http://schemas.openxmlformats.org/officeDocument/2006/relationships/hyperlink" Target="consultantplus://offline/ref=6F6441B3393E9DAB34448ADD4EF1DE52469F664887758AB3D0CCB85F2AA1038D49A2123885B7A0A07353C2AAD205DE60E06C37F6690F193BO" TargetMode="External"/><Relationship Id="rId46" Type="http://schemas.openxmlformats.org/officeDocument/2006/relationships/hyperlink" Target="consultantplus://offline/ref=6F6441B3393E9DAB34448ADD4EF1DE52469F664887758AB3D0CCB85F2AA1038D49A2123D8BB6A2FF7646D3F2DF04C17EE3712BF46B103CO" TargetMode="External"/><Relationship Id="rId59" Type="http://schemas.openxmlformats.org/officeDocument/2006/relationships/header" Target="header2.xml"/><Relationship Id="rId20" Type="http://schemas.openxmlformats.org/officeDocument/2006/relationships/hyperlink" Target="consultantplus://offline/ref=6F6441B3393E9DAB34448ADD4EF1DE52469F664887758AB3D0CCB85F2AA1038D49A2123D84BFA2FF7646D3F2DF04C17EE3712BF46B103CO" TargetMode="External"/><Relationship Id="rId41" Type="http://schemas.openxmlformats.org/officeDocument/2006/relationships/hyperlink" Target="consultantplus://offline/ref=6F6441B3393E9DAB34448ADD4EF1DE52469F664887758AB3D0CCB85F2AA1038D49A2123D8BBAA2FF7646D3F2DF04C17EE3712BF46B103CO" TargetMode="External"/><Relationship Id="rId54" Type="http://schemas.openxmlformats.org/officeDocument/2006/relationships/hyperlink" Target="consultantplus://offline/ref=6F6441B3393E9DAB34448ADD4EF1DE52469F664887758AB3D0CCB85F2AA1038D49A2123D8ABAA2FF7646D3F2DF04C17EE3712BF46B103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6F6441B3393E9DAB34448ADD4EF1DE52469F664887758AB3D0CCB85F2AA1038D49A2123D84BEA2FF7646D3F2DF04C17EE3712BF46B103CO" TargetMode="External"/><Relationship Id="rId23" Type="http://schemas.openxmlformats.org/officeDocument/2006/relationships/hyperlink" Target="consultantplus://offline/ref=6F6441B3393E9DAB34448ADD4EF1DE52469F664887758AB3D0CCB85F2AA1038D49A2123884BBACA07353C2AAD205DE60E06C37F6690F193BO" TargetMode="External"/><Relationship Id="rId28" Type="http://schemas.openxmlformats.org/officeDocument/2006/relationships/hyperlink" Target="consultantplus://offline/ref=6F6441B3393E9DAB34448ADD4EF1DE52469F664887758AB3D0CCB85F2AA1038D49A2123D84B8A2FF7646D3F2DF04C17EE3712BF46B103CO" TargetMode="External"/><Relationship Id="rId36" Type="http://schemas.openxmlformats.org/officeDocument/2006/relationships/hyperlink" Target="consultantplus://offline/ref=6F6441B3393E9DAB34448ADD4EF1DE52469F664887758AB3D0CCB85F2AA1038D49A2123D8BBFA2FF7646D3F2DF04C17EE3712BF46B103CO" TargetMode="External"/><Relationship Id="rId49" Type="http://schemas.openxmlformats.org/officeDocument/2006/relationships/hyperlink" Target="consultantplus://offline/ref=6F6441B3393E9DAB34448ADD4EF1DE52469F664887758AB3D0CCB85F2AA1038D49A2123882BBA8A07353C2AAD205DE60E06C37F6690F193BO" TargetMode="External"/><Relationship Id="rId57" Type="http://schemas.openxmlformats.org/officeDocument/2006/relationships/hyperlink" Target="consultantplus://offline/ref=6F6441B3393E9DAB34448ADD4EF1DE52469F664887758AB3D0CCB85F2AA1038D49A2123D8AB9A2FF7646D3F2DF04C17EE3712BF46B103CO" TargetMode="External"/><Relationship Id="rId10" Type="http://schemas.openxmlformats.org/officeDocument/2006/relationships/hyperlink" Target="consultantplus://offline/ref=6F6441B3393E9DAB34448ADD4EF1DE52469F664887758AB3D0CCB85F2AA1038D49A2123D84BEA2FF7646D3F2DF04C17EE3712BF46B103CO" TargetMode="External"/><Relationship Id="rId31" Type="http://schemas.openxmlformats.org/officeDocument/2006/relationships/hyperlink" Target="consultantplus://offline/ref=6F6441B3393E9DAB34448ADD4EF1DE52469F664887758AB3D0CCB85F2AA1038D49A2123D84B6A2FF7646D3F2DF04C17EE3712BF46B103CO" TargetMode="External"/><Relationship Id="rId44" Type="http://schemas.openxmlformats.org/officeDocument/2006/relationships/hyperlink" Target="consultantplus://offline/ref=6F6441B3393E9DAB34448ADD4EF1DE52469F664887758AB3D0CCB85F2AA1038D49A2123D8BB9A2FF7646D3F2DF04C17EE3712BF46B103CO" TargetMode="External"/><Relationship Id="rId52" Type="http://schemas.openxmlformats.org/officeDocument/2006/relationships/hyperlink" Target="consultantplus://offline/ref=6F6441B3393E9DAB34448ADD4EF1DE52469F664887758AB3D0CCB85F2AA1038D49A2123D8ABCA2FF7646D3F2DF04C17EE3712BF46B103CO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6441B3393E9DAB34448ADD4EF1DE52469F664887758AB3D0CCB85F2AA1038D49A2123D85B7A2FF7646D3F2DF04C17EE3712BF46B103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21</Pages>
  <Words>7126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Хроменко И.А.</dc:creator>
  <cp:lastModifiedBy>Буряк Р.А.</cp:lastModifiedBy>
  <cp:revision>27</cp:revision>
  <cp:lastPrinted>2023-01-24T13:42:00Z</cp:lastPrinted>
  <dcterms:created xsi:type="dcterms:W3CDTF">2022-08-12T07:48:00Z</dcterms:created>
  <dcterms:modified xsi:type="dcterms:W3CDTF">2023-01-24T14:05:00Z</dcterms:modified>
</cp:coreProperties>
</file>