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655" w:leader="none"/>
          <w:tab w:val="left" w:pos="7938" w:leader="none"/>
        </w:tabs>
        <w:ind w:hanging="0"/>
        <w:jc w:val="center"/>
        <w:rPr>
          <w:rFonts w:eastAsia="Times New Roman" w:cs="Times New Roman"/>
          <w:szCs w:val="28"/>
          <w:lang w:eastAsia="ru-RU"/>
        </w:rPr>
      </w:pPr>
      <w:r>
        <w:rPr>
          <w:rFonts w:eastAsia="Times New Roman" w:cs="Times New Roman"/>
          <w:szCs w:val="28"/>
          <w:lang w:eastAsia="ru-RU"/>
        </w:rPr>
        <w:t>АКТ № 10</w:t>
      </w:r>
    </w:p>
    <w:p>
      <w:pPr>
        <w:pStyle w:val="Normal"/>
        <w:ind w:hanging="0"/>
        <w:jc w:val="center"/>
        <w:rPr>
          <w:rFonts w:eastAsia="Times New Roman" w:cs="Times New Roman"/>
          <w:szCs w:val="28"/>
          <w:lang w:eastAsia="ru-RU"/>
        </w:rPr>
      </w:pPr>
      <w:r>
        <w:rPr>
          <w:rFonts w:eastAsia="Times New Roman" w:cs="Times New Roman"/>
          <w:szCs w:val="28"/>
          <w:lang w:eastAsia="ru-RU"/>
        </w:rPr>
        <w:t>по итогам проведения плановой проверки соблюдения</w:t>
      </w:r>
    </w:p>
    <w:p>
      <w:pPr>
        <w:pStyle w:val="Normal"/>
        <w:ind w:hanging="0"/>
        <w:jc w:val="center"/>
        <w:rPr>
          <w:rFonts w:eastAsia="Calibri" w:cs="Times New Roman"/>
          <w:szCs w:val="28"/>
        </w:rPr>
      </w:pPr>
      <w:r>
        <w:rPr>
          <w:rFonts w:eastAsia="Calibri" w:cs="Times New Roman"/>
          <w:szCs w:val="28"/>
        </w:rPr>
        <w:t>муниципальным казённым учреждением муниципального образования город Краснодар «Центр «Источник»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Normal"/>
        <w:tabs>
          <w:tab w:val="clear" w:pos="708"/>
          <w:tab w:val="left" w:pos="7938" w:leader="none"/>
        </w:tabs>
        <w:ind w:hanging="0"/>
        <w:jc w:val="center"/>
        <w:rPr>
          <w:rFonts w:eastAsia="Times New Roman" w:cs="Times New Roman"/>
          <w:szCs w:val="28"/>
          <w:lang w:eastAsia="ru-RU"/>
        </w:rPr>
      </w:pPr>
      <w:r>
        <w:rPr>
          <w:rFonts w:eastAsia="Times New Roman" w:cs="Times New Roman"/>
          <w:szCs w:val="28"/>
          <w:lang w:eastAsia="ru-RU"/>
        </w:rPr>
      </w:r>
    </w:p>
    <w:p>
      <w:pPr>
        <w:pStyle w:val="Normal"/>
        <w:tabs>
          <w:tab w:val="clear" w:pos="708"/>
          <w:tab w:val="left" w:pos="7938" w:leader="none"/>
        </w:tabs>
        <w:ind w:hanging="0"/>
        <w:jc w:val="center"/>
        <w:rPr>
          <w:rFonts w:eastAsia="Times New Roman" w:cs="Times New Roman"/>
          <w:szCs w:val="28"/>
          <w:lang w:eastAsia="ru-RU"/>
        </w:rPr>
      </w:pPr>
      <w:r>
        <w:rPr>
          <w:rFonts w:eastAsia="Times New Roman" w:cs="Times New Roman"/>
          <w:szCs w:val="28"/>
          <w:lang w:eastAsia="ru-RU"/>
        </w:rPr>
      </w:r>
    </w:p>
    <w:p>
      <w:pPr>
        <w:pStyle w:val="Normal"/>
        <w:tabs>
          <w:tab w:val="clear" w:pos="708"/>
          <w:tab w:val="left" w:pos="7938" w:leader="none"/>
        </w:tabs>
        <w:ind w:hanging="0"/>
        <w:rPr>
          <w:rFonts w:eastAsia="Times New Roman" w:cs="Times New Roman"/>
          <w:szCs w:val="28"/>
          <w:lang w:eastAsia="ru-RU"/>
        </w:rPr>
      </w:pPr>
      <w:r>
        <w:rPr>
          <w:rFonts w:eastAsia="Times New Roman" w:cs="Times New Roman"/>
          <w:szCs w:val="28"/>
          <w:lang w:eastAsia="ru-RU"/>
        </w:rPr>
        <w:t>11.08.2025                                                                                                 г. Краснодар</w:t>
      </w:r>
    </w:p>
    <w:p>
      <w:pPr>
        <w:pStyle w:val="Normal"/>
        <w:tabs>
          <w:tab w:val="clear" w:pos="708"/>
          <w:tab w:val="left" w:pos="7938" w:leader="none"/>
        </w:tabs>
        <w:ind w:firstLine="851"/>
        <w:rPr>
          <w:rFonts w:eastAsia="Times New Roman" w:cs="Times New Roman"/>
          <w:szCs w:val="28"/>
          <w:lang w:eastAsia="ru-RU"/>
        </w:rPr>
      </w:pPr>
      <w:r>
        <w:rPr>
          <w:rFonts w:eastAsia="Times New Roman" w:cs="Times New Roman"/>
          <w:szCs w:val="28"/>
          <w:lang w:eastAsia="ru-RU"/>
        </w:rPr>
      </w:r>
    </w:p>
    <w:p>
      <w:pPr>
        <w:pStyle w:val="Normal"/>
        <w:tabs>
          <w:tab w:val="clear" w:pos="708"/>
          <w:tab w:val="left" w:pos="7938" w:leader="none"/>
        </w:tabs>
        <w:ind w:firstLine="851"/>
        <w:rPr>
          <w:rFonts w:eastAsia="Times New Roman" w:cs="Times New Roman"/>
          <w:szCs w:val="28"/>
          <w:lang w:eastAsia="ru-RU"/>
        </w:rPr>
      </w:pPr>
      <w:r>
        <w:rPr>
          <w:rFonts w:eastAsia="Times New Roman" w:cs="Times New Roman"/>
          <w:szCs w:val="28"/>
          <w:lang w:eastAsia="ru-RU"/>
        </w:rPr>
      </w:r>
    </w:p>
    <w:p>
      <w:pPr>
        <w:pStyle w:val="Normal"/>
        <w:tabs>
          <w:tab w:val="clear" w:pos="708"/>
          <w:tab w:val="left" w:pos="709" w:leader="none"/>
        </w:tabs>
        <w:rPr>
          <w:rFonts w:eastAsia="Times New Roman" w:cs="Times New Roman"/>
          <w:szCs w:val="28"/>
          <w:lang w:eastAsia="ru-RU"/>
        </w:rPr>
      </w:pPr>
      <w:r>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03.03.2025 № 67-р «О проведении плановой проверки соблюдения муниципальным казённым учреждением муниципального образования город Краснодар «Центр «Источник»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Е.М.Наумовым 04.12.2024, комиссией управления экономики администрации муниципального образования город Краснодар в составе: </w:t>
      </w:r>
    </w:p>
    <w:p>
      <w:pPr>
        <w:pStyle w:val="Normal"/>
        <w:tabs>
          <w:tab w:val="clear" w:pos="708"/>
          <w:tab w:val="left" w:pos="709" w:leader="none"/>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О.И.Глухаревой, члена комиссии;</w:t>
      </w:r>
    </w:p>
    <w:p>
      <w:pPr>
        <w:pStyle w:val="Normal"/>
        <w:tabs>
          <w:tab w:val="clear" w:pos="708"/>
          <w:tab w:val="left" w:pos="709" w:leader="none"/>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 члена комиссии;</w:t>
      </w:r>
    </w:p>
    <w:p>
      <w:pPr>
        <w:pStyle w:val="Normal"/>
        <w:tabs>
          <w:tab w:val="clear" w:pos="708"/>
          <w:tab w:val="left" w:pos="709" w:leader="none"/>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 проведена плановая</w:t>
      </w:r>
      <w:r>
        <w:rPr>
          <w:rFonts w:eastAsia="Times New Roman" w:cs="Times New Roman"/>
          <w:i/>
          <w:szCs w:val="28"/>
          <w:lang w:eastAsia="ru-RU"/>
        </w:rPr>
        <w:t xml:space="preserve"> </w:t>
      </w:r>
      <w:r>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«Центр «Источник».</w:t>
      </w:r>
    </w:p>
    <w:p>
      <w:pPr>
        <w:pStyle w:val="Normal"/>
        <w:rPr>
          <w:rFonts w:eastAsia="Times New Roman" w:cs="Times New Roman"/>
          <w:szCs w:val="28"/>
          <w:lang w:eastAsia="ru-RU"/>
        </w:rPr>
      </w:pPr>
      <w:r>
        <w:rPr>
          <w:rFonts w:eastAsia="Times New Roman" w:cs="Times New Roman"/>
          <w:szCs w:val="28"/>
          <w:lang w:eastAsia="ru-RU"/>
        </w:rPr>
        <w:t>Основание проведения проверки:</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все нормы, цитируемые в настоящем акте, приведены в редакции, действовавшей в момент возникновения у заказчика соответствующих обязанностей).</w:t>
      </w:r>
    </w:p>
    <w:p>
      <w:pPr>
        <w:pStyle w:val="Normal"/>
        <w:rPr>
          <w:rFonts w:eastAsia="Times New Roman" w:cs="Times New Roman"/>
          <w:szCs w:val="28"/>
          <w:lang w:eastAsia="ru-RU"/>
        </w:rPr>
      </w:pPr>
      <w:r>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муниципальном казённом учреждении муниципального образования город Краснодар «Центр «Источник».</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Сроки проведения проверки: с 01.07.2025 по 28.07.2025.</w:t>
      </w:r>
    </w:p>
    <w:p>
      <w:pPr>
        <w:pStyle w:val="Normal"/>
        <w:tabs>
          <w:tab w:val="clear" w:pos="708"/>
          <w:tab w:val="left" w:pos="709" w:leader="none"/>
          <w:tab w:val="left" w:pos="851" w:leader="none"/>
        </w:tabs>
        <w:rPr>
          <w:rFonts w:eastAsia="Times New Roman" w:cs="Times New Roman"/>
          <w:szCs w:val="28"/>
          <w:lang w:eastAsia="ru-RU"/>
        </w:rPr>
      </w:pPr>
      <w:r>
        <w:rPr>
          <w:rFonts w:eastAsia="Times New Roman" w:cs="Times New Roman"/>
          <w:szCs w:val="28"/>
          <w:lang w:eastAsia="ru-RU"/>
        </w:rPr>
        <w:t>Период проверки: с 01.07.2022 по 30.06.2025.</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«Центр «Источник».</w:t>
      </w:r>
    </w:p>
    <w:p>
      <w:pPr>
        <w:pStyle w:val="Normal"/>
        <w:ind w:firstLine="709" w:left="35" w:right="-31"/>
        <w:rPr>
          <w:rFonts w:eastAsia="Times New Roman" w:cs="Times New Roman"/>
          <w:szCs w:val="28"/>
          <w:lang w:eastAsia="ru-RU"/>
        </w:rPr>
      </w:pPr>
      <w:r>
        <w:rPr>
          <w:rFonts w:eastAsia="Times New Roman" w:cs="Times New Roman"/>
          <w:szCs w:val="28"/>
          <w:lang w:eastAsia="ru-RU"/>
        </w:rPr>
        <w:t xml:space="preserve">Субъект проверки: </w:t>
      </w:r>
      <w:r>
        <w:rPr>
          <w:rFonts w:eastAsia="Calibri" w:cs="Times New Roman"/>
          <w:szCs w:val="28"/>
        </w:rPr>
        <w:t>муниципальное казённое учреждение муниципального образования город Краснодар «</w:t>
      </w:r>
      <w:r>
        <w:rPr>
          <w:rFonts w:eastAsia="Times New Roman" w:cs="Times New Roman"/>
          <w:szCs w:val="28"/>
          <w:lang w:eastAsia="ru-RU"/>
        </w:rPr>
        <w:t>Центр «Источник</w:t>
      </w:r>
      <w:r>
        <w:rPr>
          <w:rFonts w:eastAsia="Calibri" w:cs="Times New Roman"/>
          <w:szCs w:val="28"/>
        </w:rPr>
        <w:t xml:space="preserve">» </w:t>
      </w:r>
      <w:r>
        <w:rPr>
          <w:rFonts w:eastAsia="Times New Roman" w:cs="Times New Roman"/>
          <w:szCs w:val="28"/>
          <w:lang w:eastAsia="ru-RU"/>
        </w:rPr>
        <w:t>(далее – Учреждение, заказчик), сокращенное наименование: МКУ «Источник», 353290, Краснодарский край, г. Горячий Ключ, ул. Ленина, 215.</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 xml:space="preserve">Учреждение извещено о начале проведения выборочной плановой проверки </w:t>
      </w:r>
      <w:r>
        <w:rPr>
          <w:rFonts w:eastAsia="Times New Roman" w:cs="Times New Roman"/>
          <w:color w:val="000000"/>
          <w:szCs w:val="28"/>
          <w:lang w:eastAsia="ru-RU"/>
        </w:rPr>
        <w:t xml:space="preserve">уведомлением </w:t>
      </w:r>
      <w:r>
        <w:rPr>
          <w:rFonts w:eastAsia="Times New Roman" w:cs="Times New Roman"/>
          <w:szCs w:val="28"/>
          <w:lang w:eastAsia="ru-RU"/>
        </w:rPr>
        <w:t>от 04.03.2025 № 646/56.</w:t>
      </w:r>
    </w:p>
    <w:p>
      <w:pPr>
        <w:pStyle w:val="Normal"/>
        <w:tabs>
          <w:tab w:val="clear" w:pos="708"/>
          <w:tab w:val="left" w:pos="720" w:leader="none"/>
        </w:tabs>
        <w:rPr>
          <w:rFonts w:eastAsia="Times New Roman" w:cs="Times New Roman"/>
          <w:szCs w:val="28"/>
          <w:lang w:eastAsia="ru-RU"/>
        </w:rPr>
      </w:pPr>
      <w:r>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исследования размещенной в единой информационной системе в сфере закупок (далее – ЕИС) информации в пределах проверяемого периода.</w:t>
      </w:r>
    </w:p>
    <w:p>
      <w:pPr>
        <w:pStyle w:val="Normal"/>
        <w:tabs>
          <w:tab w:val="clear" w:pos="708"/>
          <w:tab w:val="left" w:pos="709" w:leader="none"/>
          <w:tab w:val="left" w:pos="1080" w:leader="none"/>
        </w:tabs>
        <w:rPr>
          <w:rFonts w:eastAsia="Times New Roman" w:cs="Times New Roman"/>
          <w:szCs w:val="28"/>
          <w:lang w:eastAsia="ru-RU"/>
        </w:rPr>
      </w:pPr>
      <w:r>
        <w:rPr>
          <w:rFonts w:eastAsia="Times New Roman" w:cs="Times New Roman"/>
          <w:szCs w:val="28"/>
          <w:lang w:eastAsia="ru-RU"/>
        </w:rPr>
        <w:t>В результате проверки установлено следующее.</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pPr>
        <w:pStyle w:val="Normal"/>
        <w:tabs>
          <w:tab w:val="clear" w:pos="708"/>
          <w:tab w:val="left" w:pos="851" w:leader="none"/>
        </w:tabs>
        <w:rPr>
          <w:rFonts w:eastAsia="Times New Roman" w:cs="Times New Roman"/>
          <w:szCs w:val="28"/>
          <w:lang w:eastAsia="ru-RU"/>
        </w:rPr>
      </w:pPr>
      <w:r>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pPr>
        <w:pStyle w:val="Normal"/>
        <w:tabs>
          <w:tab w:val="clear" w:pos="708"/>
          <w:tab w:val="left" w:pos="851" w:leader="none"/>
        </w:tabs>
        <w:rPr>
          <w:rFonts w:eastAsia="Times New Roman" w:cs="Times New Roman"/>
          <w:szCs w:val="28"/>
          <w:lang w:eastAsia="ru-RU" w:bidi="ru-RU"/>
        </w:rPr>
      </w:pPr>
      <w:r>
        <w:rPr>
          <w:rFonts w:eastAsia="Times New Roman" w:cs="Times New Roman"/>
          <w:szCs w:val="28"/>
          <w:lang w:eastAsia="ru-RU" w:bidi="ru-RU"/>
        </w:rPr>
        <w:t>Приказами Учреждения от 10.01.2022 № 2-п, от 09.01.2023 № 3-п, от 09.01.2024 № 2-п, от 09.01.2025 № 5-п «О назначении ответственного лица за осуществление закупок для нужд МКУ «Источник» назначен контрактный управляющий, закреплены его функции и полномочия.</w:t>
      </w:r>
    </w:p>
    <w:p>
      <w:pPr>
        <w:pStyle w:val="Normal"/>
        <w:tabs>
          <w:tab w:val="clear" w:pos="708"/>
          <w:tab w:val="left" w:pos="851" w:leader="none"/>
        </w:tabs>
        <w:rPr>
          <w:rFonts w:eastAsia="Times New Roman" w:cs="Times New Roman"/>
          <w:szCs w:val="28"/>
          <w:lang w:eastAsia="ru-RU" w:bidi="ru-RU"/>
        </w:rPr>
      </w:pPr>
      <w:r>
        <w:rPr>
          <w:rFonts w:eastAsia="Times New Roman" w:cs="Times New Roman"/>
          <w:szCs w:val="28"/>
          <w:lang w:eastAsia="ru-RU" w:bidi="ru-RU"/>
        </w:rPr>
        <w:t>Приказами Учреждения от 12.01.2022 № 40-п, от 09.01.2023 № 8-п, от 22.01.2024 № 39-п, от 09.01.2025 № 8-п «О создании котировочной комиссии по осуществлению закупок для нужд МКУ «Источник» создана котировочная комиссия по осуществлению закупок, утверждено положение о комиссии и состав.</w:t>
      </w:r>
    </w:p>
    <w:p>
      <w:pPr>
        <w:pStyle w:val="Normal"/>
        <w:tabs>
          <w:tab w:val="clear" w:pos="708"/>
          <w:tab w:val="left" w:pos="851" w:leader="none"/>
        </w:tabs>
        <w:rPr>
          <w:rFonts w:eastAsia="Times New Roman" w:cs="Times New Roman"/>
          <w:szCs w:val="28"/>
          <w:lang w:eastAsia="ru-RU" w:bidi="ru-RU"/>
        </w:rPr>
      </w:pPr>
      <w:r>
        <w:rPr>
          <w:rFonts w:eastAsia="Times New Roman" w:cs="Times New Roman"/>
          <w:szCs w:val="28"/>
          <w:lang w:eastAsia="ru-RU" w:bidi="ru-RU"/>
        </w:rPr>
        <w:t>Приказами Учреждения от 11.01.2022 № 37-п, от 09.01.2023 № 20-п, от 19.01.2024 № 20/1-п, от 09.01.2025 № 5-п «О назначении ответственного лица за осуществление закупок для нужд МКУ «Источник» назначены ответственные лица, наделенные правом электронной подписи.</w:t>
      </w:r>
    </w:p>
    <w:p>
      <w:pPr>
        <w:pStyle w:val="Normal"/>
        <w:rPr>
          <w:rFonts w:eastAsia="Calibri" w:cs="Times New Roman"/>
          <w:szCs w:val="28"/>
        </w:rPr>
      </w:pPr>
      <w:r>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pPr>
        <w:pStyle w:val="Normal"/>
        <w:rPr>
          <w:rFonts w:eastAsia="Calibri" w:cs="Times New Roman"/>
          <w:szCs w:val="28"/>
        </w:rPr>
      </w:pPr>
      <w:r>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br/>
        <w:t>за отчётным годом, разместить такой отчёт в ЕИС.</w:t>
      </w:r>
    </w:p>
    <w:p>
      <w:pPr>
        <w:pStyle w:val="Normal"/>
        <w:rPr>
          <w:rFonts w:eastAsia="Calibri" w:cs="Times New Roman"/>
          <w:szCs w:val="28"/>
        </w:rPr>
      </w:pPr>
      <w:r>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pPr>
        <w:pStyle w:val="Normal"/>
        <w:rPr>
          <w:rFonts w:eastAsia="Calibri" w:cs="Times New Roman"/>
          <w:szCs w:val="28"/>
        </w:rPr>
      </w:pPr>
      <w:r>
        <w:rPr>
          <w:rFonts w:eastAsia="Calibri" w:cs="Times New Roman"/>
          <w:szCs w:val="28"/>
        </w:rPr>
        <w:t xml:space="preserve">Постановлением Правительства Российской Федерации от 17.03.2015 </w:t>
        <w:br/>
        <w:t>№ 238 утверждены соответствующие правила подготовки Отчета, его размещения в ЕИС, форма Отчета.</w:t>
      </w:r>
    </w:p>
    <w:p>
      <w:pPr>
        <w:pStyle w:val="Normal"/>
        <w:rPr>
          <w:rFonts w:eastAsia="Calibri" w:cs="Times New Roman"/>
          <w:szCs w:val="28"/>
        </w:rPr>
      </w:pPr>
      <w:r>
        <w:rPr>
          <w:rFonts w:eastAsia="Calibri" w:cs="Times New Roman"/>
          <w:szCs w:val="28"/>
        </w:rPr>
        <w:t>Отчёт за 2022 год (далее – Отчёт № 1) размещён Учреждением в ЕИС своевременно – 22.03.2023.</w:t>
      </w:r>
    </w:p>
    <w:p>
      <w:pPr>
        <w:pStyle w:val="Normal"/>
        <w:rPr>
          <w:rFonts w:eastAsia="Calibri" w:cs="Times New Roman"/>
          <w:szCs w:val="28"/>
        </w:rPr>
      </w:pPr>
      <w:r>
        <w:rPr>
          <w:rFonts w:eastAsia="Calibri" w:cs="Times New Roman"/>
          <w:szCs w:val="28"/>
        </w:rPr>
        <w:t>Согласно Отчёту № 1, размещённому в ЕИС, Учреждением в 2022 году осуществлено закупок у СМП и СОНО в объёме 99,78% от совокупного годового объёма закупок, что соответствует части 1 статьи 30 Закона.</w:t>
      </w:r>
    </w:p>
    <w:p>
      <w:pPr>
        <w:pStyle w:val="Normal"/>
        <w:rPr>
          <w:rFonts w:eastAsia="Calibri" w:cs="Times New Roman"/>
          <w:szCs w:val="28"/>
        </w:rPr>
      </w:pPr>
      <w:r>
        <w:rPr>
          <w:rFonts w:eastAsia="Calibri" w:cs="Times New Roman"/>
          <w:szCs w:val="28"/>
        </w:rPr>
        <w:t>Отчёт за 2023 год (далее – Отчёт № 2) размещён Учреждением в ЕИС своевременно – 25.03.2024.</w:t>
      </w:r>
    </w:p>
    <w:p>
      <w:pPr>
        <w:pStyle w:val="Normal"/>
        <w:rPr>
          <w:rFonts w:eastAsia="Calibri" w:cs="Times New Roman"/>
          <w:szCs w:val="28"/>
        </w:rPr>
      </w:pPr>
      <w:r>
        <w:rPr>
          <w:rFonts w:eastAsia="Calibri" w:cs="Times New Roman"/>
          <w:szCs w:val="28"/>
        </w:rPr>
        <w:t>Согласно Отчёту № 2, размещённому в ЕИС, Учреждением в 2023 году осуществлено закупок у СМП и СОНО в объёме 77,73% от совокупного годового объёма закупок, что соответствует части 1 статьи 30 Закона.</w:t>
      </w:r>
    </w:p>
    <w:p>
      <w:pPr>
        <w:pStyle w:val="Normal"/>
        <w:rPr>
          <w:rFonts w:eastAsia="Calibri" w:cs="Times New Roman"/>
          <w:szCs w:val="28"/>
        </w:rPr>
      </w:pPr>
      <w:r>
        <w:rPr>
          <w:rFonts w:eastAsia="Calibri" w:cs="Times New Roman"/>
          <w:szCs w:val="28"/>
        </w:rPr>
        <w:t>Отчёт за 2024 год (далее – Отчёт № 3) размещён Учреждением в ЕИС 01.04.2025 в 00.24 час, что не соответствует части 4 статьи 30 Закона.</w:t>
      </w:r>
    </w:p>
    <w:p>
      <w:pPr>
        <w:pStyle w:val="Normal"/>
        <w:rPr>
          <w:rFonts w:eastAsia="Calibri" w:cs="Times New Roman"/>
          <w:szCs w:val="28"/>
        </w:rPr>
      </w:pPr>
      <w:r>
        <w:rPr>
          <w:rFonts w:eastAsia="Calibri" w:cs="Times New Roman"/>
          <w:szCs w:val="28"/>
        </w:rPr>
        <w:t>Учреждением во время проведения проверки представлены следующие скриншоты из личного кабинета заказчика в ЕИС: скриншот информационного сообщения сайта ЕИС о недоступности отдельных функций ЕИС в сфере закупок 31.03.2025; скриншот из личного кабинета заказчика в ЕИС, подтверждающий создание проекта вышеуказанного Отчёта № 3 заказчиком 09.07.2024 в 10.27 час (внесены корректировки 31.03.2025).</w:t>
      </w:r>
    </w:p>
    <w:p>
      <w:pPr>
        <w:pStyle w:val="Normal"/>
        <w:rPr>
          <w:rFonts w:eastAsia="Calibri" w:cs="Times New Roman"/>
          <w:szCs w:val="28"/>
        </w:rPr>
      </w:pPr>
      <w:r>
        <w:rPr>
          <w:rFonts w:eastAsia="Calibri" w:cs="Times New Roman"/>
          <w:szCs w:val="28"/>
        </w:rPr>
        <w:t>Согласно Отчёту № 3, размещённому в ЕИС, Учреждением в 2024 году осуществлено закупок у СМП и СОНО в объёме 91,72% от совокупного годового объёма закупок, что соответствует части 1 статьи 30 Закона.</w:t>
      </w:r>
    </w:p>
    <w:p>
      <w:pPr>
        <w:pStyle w:val="Normal"/>
        <w:rPr>
          <w:rFonts w:eastAsia="Calibri" w:cs="Times New Roman"/>
          <w:szCs w:val="28"/>
        </w:rPr>
      </w:pPr>
      <w:r>
        <w:rPr>
          <w:rFonts w:eastAsia="Calibri" w:cs="Times New Roman"/>
          <w:szCs w:val="28"/>
        </w:rPr>
        <w:t>В силу</w:t>
      </w:r>
      <w:r>
        <w:rPr>
          <w:rFonts w:eastAsia="Calibri" w:cs="Times New Roman"/>
          <w:szCs w:val="28"/>
          <w:lang w:val="x-none"/>
        </w:rPr>
        <w:t xml:space="preserve"> пункт</w:t>
      </w:r>
      <w:r>
        <w:rPr>
          <w:rFonts w:eastAsia="Calibri" w:cs="Times New Roman"/>
          <w:szCs w:val="28"/>
        </w:rPr>
        <w:t>а</w:t>
      </w:r>
      <w:r>
        <w:rPr>
          <w:rFonts w:eastAsia="Calibri" w:cs="Times New Roman"/>
          <w:szCs w:val="28"/>
          <w:lang w:val="x-none"/>
        </w:rPr>
        <w:t xml:space="preserve"> 6 части 3 статьи 4 Закона реестр контрактов, заключенных заказчиками</w:t>
      </w:r>
      <w:r>
        <w:rPr>
          <w:rFonts w:eastAsia="Calibri" w:cs="Times New Roman"/>
          <w:szCs w:val="28"/>
        </w:rPr>
        <w:t>,</w:t>
      </w:r>
      <w:r>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pPr>
        <w:pStyle w:val="Normal"/>
        <w:rPr>
          <w:rFonts w:eastAsia="Calibri" w:cs="Times New Roman"/>
          <w:szCs w:val="28"/>
        </w:rPr>
      </w:pPr>
      <w:r>
        <w:rPr>
          <w:rFonts w:eastAsia="Calibri" w:cs="Times New Roman"/>
          <w:szCs w:val="28"/>
        </w:rPr>
        <w:t xml:space="preserve">Перечень </w:t>
      </w:r>
      <w:r>
        <w:rPr>
          <w:rFonts w:eastAsia="Calibri" w:cs="Times New Roman"/>
          <w:szCs w:val="28"/>
          <w:lang w:val="x-none"/>
        </w:rPr>
        <w:t>информаци</w:t>
      </w:r>
      <w:r>
        <w:rPr>
          <w:rFonts w:eastAsia="Calibri" w:cs="Times New Roman"/>
          <w:szCs w:val="28"/>
        </w:rPr>
        <w:t>и и документов, подлежащих включению</w:t>
      </w:r>
      <w:r>
        <w:rPr>
          <w:rFonts w:eastAsia="Calibri" w:cs="Times New Roman"/>
          <w:szCs w:val="28"/>
          <w:lang w:val="x-none"/>
        </w:rPr>
        <w:t xml:space="preserve"> в реестр контрактов, заключенных заказчиком</w:t>
      </w:r>
      <w:r>
        <w:rPr>
          <w:rFonts w:eastAsia="Calibri" w:cs="Times New Roman"/>
          <w:szCs w:val="28"/>
        </w:rPr>
        <w:t xml:space="preserve">, установлен </w:t>
      </w:r>
      <w:r>
        <w:rPr>
          <w:rFonts w:eastAsia="Calibri" w:cs="Times New Roman"/>
          <w:szCs w:val="28"/>
          <w:lang w:val="x-none"/>
        </w:rPr>
        <w:t>част</w:t>
      </w:r>
      <w:r>
        <w:rPr>
          <w:rFonts w:eastAsia="Calibri" w:cs="Times New Roman"/>
          <w:szCs w:val="28"/>
        </w:rPr>
        <w:t>ью</w:t>
      </w:r>
      <w:r>
        <w:rPr>
          <w:rFonts w:eastAsia="Calibri" w:cs="Times New Roman"/>
          <w:szCs w:val="28"/>
          <w:lang w:val="x-none"/>
        </w:rPr>
        <w:t xml:space="preserve"> 2 статьи 103 Закона</w:t>
      </w:r>
      <w:r>
        <w:rPr>
          <w:rFonts w:eastAsia="Calibri" w:cs="Times New Roman"/>
          <w:szCs w:val="28"/>
        </w:rPr>
        <w:t xml:space="preserve">. В реестр контрактов </w:t>
      </w:r>
      <w:r>
        <w:rPr>
          <w:rFonts w:eastAsia="Calibri" w:cs="Times New Roman"/>
          <w:szCs w:val="28"/>
          <w:lang w:val="x-none"/>
        </w:rPr>
        <w:t>включа</w:t>
      </w:r>
      <w:r>
        <w:rPr>
          <w:rFonts w:eastAsia="Calibri" w:cs="Times New Roman"/>
          <w:szCs w:val="28"/>
        </w:rPr>
        <w:t>ю</w:t>
      </w:r>
      <w:r>
        <w:rPr>
          <w:rFonts w:eastAsia="Calibri" w:cs="Times New Roman"/>
          <w:szCs w:val="28"/>
          <w:lang w:val="x-none"/>
        </w:rPr>
        <w:t>тся</w:t>
      </w:r>
      <w:r>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pPr>
        <w:pStyle w:val="Normal"/>
        <w:rPr>
          <w:rFonts w:eastAsia="Calibri" w:cs="Times New Roman"/>
          <w:szCs w:val="28"/>
        </w:rPr>
      </w:pPr>
      <w:r>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pPr>
        <w:pStyle w:val="Normal"/>
        <w:rPr>
          <w:rFonts w:eastAsia="Calibri" w:cs="Times New Roman"/>
          <w:bCs/>
          <w:szCs w:val="28"/>
        </w:rPr>
      </w:pPr>
      <w:r>
        <w:rPr>
          <w:rFonts w:eastAsia="Calibri" w:cs="Times New Roman"/>
          <w:bCs/>
          <w:szCs w:val="28"/>
        </w:rPr>
        <w:t>В соответствии с подпунктом «н» пункта 10 Правил в реестр контрактов ЕИС подлежит включению следующие информация и документы о контракте: информация о гарантийных обязательствах (при наличии), сроках их предоставления;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r>
        <w:rPr>
          <w:rFonts w:eastAsia="Calibri" w:cs="Times New Roman"/>
          <w:szCs w:val="28"/>
        </w:rPr>
        <w:t>.</w:t>
      </w:r>
    </w:p>
    <w:p>
      <w:pPr>
        <w:pStyle w:val="Normal"/>
        <w:rPr>
          <w:rFonts w:eastAsia="Calibri" w:cs="Times New Roman"/>
          <w:szCs w:val="28"/>
        </w:rPr>
      </w:pPr>
      <w:r>
        <w:rPr>
          <w:rFonts w:eastAsia="Calibri" w:cs="Times New Roman"/>
          <w:szCs w:val="28"/>
        </w:rPr>
        <w:t>Частью 3 статьи 103 Закона установлен срок направления заказчиком указанной в части 2 статьи 103 Закона информации. Пунктом 15 Правил установлен порядок направления заказчиком информации и документов в реестр, предусмотренных пунктами 10 – 13 Правил.</w:t>
      </w:r>
    </w:p>
    <w:p>
      <w:pPr>
        <w:pStyle w:val="Normal"/>
        <w:rPr>
          <w:rFonts w:eastAsia="Calibri" w:cs="Times New Roman"/>
          <w:szCs w:val="28"/>
        </w:rPr>
      </w:pPr>
      <w:r>
        <w:rPr>
          <w:rFonts w:eastAsia="Calibri" w:cs="Times New Roman"/>
          <w:szCs w:val="28"/>
        </w:rPr>
        <w:t>Комиссией выявлены следующие признаки нарушений Закона, выразившиеся в несвоевременном направлении и направлении недостоверной информации в реестр контрактов ЕИС.</w:t>
      </w:r>
    </w:p>
    <w:p>
      <w:pPr>
        <w:pStyle w:val="Normal"/>
        <w:rPr>
          <w:rFonts w:eastAsia="Calibri" w:cs="Times New Roman"/>
          <w:szCs w:val="28"/>
        </w:rPr>
      </w:pPr>
      <w:r>
        <w:rPr>
          <w:rFonts w:eastAsia="Calibri" w:cs="Times New Roman"/>
          <w:szCs w:val="28"/>
        </w:rPr>
        <w:t>1. Муниципальный контракт №  0318300476724000012 от 22.02.2024 на поставку бензина автомобильного (реестровый номер 3231007203024000020 от 06.03.2024, извещение о проведении запроса котировок в электронной форме от 09.02.2024 № 0318300476724000012) на сумму 259 500,00 руб.</w:t>
      </w:r>
    </w:p>
    <w:p>
      <w:pPr>
        <w:pStyle w:val="Normal"/>
        <w:rPr>
          <w:rFonts w:eastAsia="Calibri" w:cs="Times New Roman"/>
          <w:szCs w:val="28"/>
        </w:rPr>
      </w:pPr>
      <w:r>
        <w:rPr>
          <w:rFonts w:eastAsia="Calibri" w:cs="Times New Roman"/>
          <w:bCs/>
          <w:szCs w:val="28"/>
        </w:rPr>
        <w:t>С нарушением срока, установленного частью 3 статьи 103 Закона, в реестр контрактов ЕИС направлены сведения о заключении контракта, а именно 04.03.2024, на 6 рабочий день после его заключения, опубликованы 06.03.2024.</w:t>
      </w:r>
    </w:p>
    <w:p>
      <w:pPr>
        <w:pStyle w:val="Normal"/>
        <w:rPr>
          <w:color w:val="auto"/>
        </w:rPr>
      </w:pPr>
      <w:r>
        <w:rPr>
          <w:rFonts w:eastAsia="Calibri" w:cs="Times New Roman"/>
          <w:bCs/>
          <w:iCs/>
          <w:color w:val="auto"/>
          <w:szCs w:val="28"/>
        </w:rPr>
        <w:t>Кроме того, 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06.03.2024, не содержит сведения о гарантийном сроке.</w:t>
      </w:r>
    </w:p>
    <w:p>
      <w:pPr>
        <w:pStyle w:val="Normal"/>
        <w:rPr>
          <w:color w:val="auto"/>
        </w:rPr>
      </w:pPr>
      <w:r>
        <w:rPr>
          <w:rFonts w:eastAsia="Calibri" w:cs="Times New Roman"/>
          <w:bCs/>
          <w:iCs/>
          <w:color w:val="auto"/>
          <w:szCs w:val="28"/>
        </w:rPr>
        <w:t>Так пунктом 8.3 контракта установлено: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действия контракта.». В соответствии с пунктом 3.1 контракта поставка товара осуществляется с даты заключения контракта, но не ранее чем с 01.03.2024 г. по 31.12.2024 г.</w:t>
      </w:r>
    </w:p>
    <w:p>
      <w:pPr>
        <w:pStyle w:val="Normal"/>
        <w:rPr>
          <w:rFonts w:eastAsia="Calibri" w:cs="Times New Roman"/>
          <w:szCs w:val="28"/>
        </w:rPr>
      </w:pPr>
      <w:r>
        <w:rPr>
          <w:rFonts w:eastAsia="Calibri" w:cs="Times New Roman"/>
          <w:szCs w:val="28"/>
        </w:rPr>
        <w:t>2. Муниципальный контракт на поставку говядины парной, остывшей или охлажденной № 0318300476723000031_97421 от 23.06.2023 (реестровый номер 3231007203023000032 от 27.06.2023, извещение о проведении запроса котировок в электронной форме от 12.06.2023 № 0318300476723000031) на сумму 121 000,00 руб.</w:t>
      </w:r>
    </w:p>
    <w:p>
      <w:pPr>
        <w:pStyle w:val="Normal"/>
        <w:rPr>
          <w:rFonts w:eastAsia="Calibri" w:cs="Times New Roman"/>
          <w:szCs w:val="28"/>
        </w:rPr>
      </w:pPr>
      <w:r>
        <w:rPr>
          <w:rFonts w:eastAsia="Calibri" w:cs="Times New Roman"/>
          <w:szCs w:val="28"/>
        </w:rPr>
        <w:t xml:space="preserve">С нарушением срока, установленного частью 3 статьи 103 Закона, в реестр контрактов ЕИС направлены следующие сведения об оплате: </w:t>
      </w:r>
    </w:p>
    <w:p>
      <w:pPr>
        <w:pStyle w:val="Normal"/>
        <w:rPr>
          <w:rFonts w:eastAsia="Calibri" w:cs="Times New Roman"/>
          <w:szCs w:val="28"/>
        </w:rPr>
      </w:pPr>
      <w:r>
        <w:rPr>
          <w:rFonts w:eastAsia="Calibri" w:cs="Times New Roman"/>
          <w:szCs w:val="28"/>
        </w:rPr>
        <w:t>- согласно информации об исполнении контракта № 27 от 29.09.2023 платежное поручение № 519399 от 30.08.2023 на сумму 2 200,00 руб. (на 20 рабочий день после оплаты), платежное поручение № 519407 от 30.08.2023 на сумму 4 950,00 руб. (на 20 рабочий день после оплаты), платежное поручение № 537961 от 07.09.2023 на сумму 1 650,00 руб. (на 14 рабочий день после оплаты), платежное поручение № 537964 от 07.09.2023 на сумму 2 200,00 руб. (на 14 рабочий день после оплаты), платежное поручение № 551026 от 11.09.2023 на сумму  2 750,00 руб. (на 12 рабочий день после оплаты), платежное поручение № 557690 от 14.09.2023 на сумму 6 600,00 руб. (на 9 рабочий день после оплаты), платежное поручение № 564869 от 19.09.2023 на сумму 3 300,00 руб. (на 6 рабочий день после оплаты);</w:t>
      </w:r>
    </w:p>
    <w:p>
      <w:pPr>
        <w:pStyle w:val="Normal"/>
        <w:rPr>
          <w:rFonts w:eastAsia="Calibri" w:cs="Times New Roman"/>
          <w:szCs w:val="28"/>
        </w:rPr>
      </w:pPr>
      <w:r>
        <w:rPr>
          <w:rFonts w:eastAsia="Calibri" w:cs="Times New Roman"/>
          <w:szCs w:val="28"/>
        </w:rPr>
        <w:t>- согласно информации об исполнении контракта № 35 от 31.10.2023 платежное поручение № 584381 от 29.09.2023 на сумму 6 050,00 руб. (на 20 рабочий день после оплаты), платежное поручение № 588008 от 03.10.2023 на сумму 2 750,00 руб. (на 19 рабочий день после оплаты);</w:t>
      </w:r>
    </w:p>
    <w:p>
      <w:pPr>
        <w:pStyle w:val="Normal"/>
        <w:rPr>
          <w:rFonts w:eastAsia="Calibri" w:cs="Times New Roman"/>
          <w:szCs w:val="28"/>
        </w:rPr>
      </w:pPr>
      <w:r>
        <w:rPr>
          <w:rFonts w:eastAsia="Calibri" w:cs="Times New Roman"/>
          <w:szCs w:val="28"/>
        </w:rPr>
        <w:t>- согласно информации об исполнении контракта № 37 от 09.11.2023 платежное поручение № 596663 от 05.10.2023 на сумму 4 950,00 руб. (на 21 рабочий день после оплаты);</w:t>
      </w:r>
    </w:p>
    <w:p>
      <w:pPr>
        <w:pStyle w:val="Normal"/>
        <w:rPr>
          <w:rFonts w:eastAsia="Calibri" w:cs="Times New Roman"/>
          <w:szCs w:val="28"/>
        </w:rPr>
      </w:pPr>
      <w:r>
        <w:rPr>
          <w:rFonts w:eastAsia="Calibri" w:cs="Times New Roman"/>
          <w:bCs/>
          <w:iCs/>
          <w:szCs w:val="28"/>
        </w:rPr>
        <w:t>- согласно информации об исполнении контракта № 38 от 04.12.2023 платежное поручение № 427140 от 13.07.2023 на сумму 7 150,00 руб. (на 98 рабочий день после оплаты), платежное поручение № 615544 от 10.10.2023 на сумму 1 100,00 руб. (на 35 рабочий день после оплаты), платежное поручение № 627500 от 17.10.2023 на сумму 5 500,00 руб. (на 30 рабочий день после оплаты), платежное поручение № 639450 от 20.10.2023 на сумму 4 950.00  (на 27 рабочий день после оплаты), платежное поручение № 672465 от 07.11.2023 на сумму 3 850,00 руб. (на 16 рабочий день после оплаты), платежное поручение № 678153 от 08.11.2023 на сумму 6 600,00 руб. (на 15 рабочий день после оплаты).</w:t>
      </w:r>
    </w:p>
    <w:p>
      <w:pPr>
        <w:pStyle w:val="Normal"/>
        <w:rPr>
          <w:rFonts w:eastAsia="Calibri" w:cs="Times New Roman"/>
          <w:szCs w:val="28"/>
        </w:rPr>
      </w:pPr>
      <w:r>
        <w:rPr>
          <w:rFonts w:eastAsia="Calibri" w:cs="Times New Roman"/>
          <w:szCs w:val="28"/>
        </w:rPr>
        <w:t>3. Муниципальный контракт на поставку мяса кур, в том числе цыплят (включая цыплят - бройлеров) замороженного № 0318300476723000032_97421 от 23.06.2023 (реестровый номер 3231007203023000036 от 04.07.2023, извещение о проведении запроса котировок в электронной форме от 12.06.2023 № 0318300476723000032) на сумму 42 432,00 руб.</w:t>
      </w:r>
    </w:p>
    <w:p>
      <w:pPr>
        <w:pStyle w:val="Normal"/>
        <w:rPr>
          <w:rFonts w:eastAsia="Calibri" w:cs="Times New Roman"/>
          <w:szCs w:val="28"/>
        </w:rPr>
      </w:pPr>
      <w:r>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03.07.2023, на 6 рабочий день после его заключения, опубликованы 04.07.2023.</w:t>
      </w:r>
    </w:p>
    <w:p>
      <w:pPr>
        <w:pStyle w:val="Normal"/>
        <w:rPr>
          <w:rFonts w:eastAsia="Calibri" w:cs="Times New Roman"/>
          <w:szCs w:val="28"/>
        </w:rPr>
      </w:pPr>
      <w:r>
        <w:rPr>
          <w:rFonts w:eastAsia="Calibri" w:cs="Times New Roman"/>
          <w:szCs w:val="28"/>
        </w:rPr>
        <w:t>Также с нарушением срока, установленного частью 3 статьи 103 Закона, в реестр контрактов ЕИС направлены следующие сведения об оплате:</w:t>
      </w:r>
    </w:p>
    <w:p>
      <w:pPr>
        <w:pStyle w:val="Normal"/>
        <w:rPr>
          <w:rFonts w:eastAsia="Calibri" w:cs="Times New Roman"/>
          <w:szCs w:val="28"/>
        </w:rPr>
      </w:pPr>
      <w:r>
        <w:rPr>
          <w:rFonts w:eastAsia="Calibri" w:cs="Times New Roman"/>
          <w:szCs w:val="28"/>
        </w:rPr>
        <w:t>- согласно информации об исполнении контракта № 13 от 26.10.2023 платежное поручение № 537956 от 07.09.2023 на сумму 3 121,20 руб. (на 35 рабочий день после оплаты);</w:t>
      </w:r>
    </w:p>
    <w:p>
      <w:pPr>
        <w:pStyle w:val="Normal"/>
        <w:rPr>
          <w:rFonts w:eastAsia="Calibri" w:cs="Times New Roman"/>
          <w:szCs w:val="28"/>
        </w:rPr>
      </w:pPr>
      <w:r>
        <w:rPr>
          <w:rFonts w:eastAsia="Calibri" w:cs="Times New Roman"/>
          <w:bCs/>
          <w:iCs/>
          <w:szCs w:val="28"/>
        </w:rPr>
        <w:t>- согласно информации об исполнении контракта № 16 от 22.11.2023 платежное поручение № 583095 от 28.09.2023 на сумму 3 104,88 руб. (на 35 рабочий день после оплаты), платежное поручение № 627487 от 17.10.2023 на сумму 2 955,96 руб. (на 22 рабочий день после оплаты).</w:t>
      </w:r>
    </w:p>
    <w:p>
      <w:pPr>
        <w:pStyle w:val="Normal"/>
        <w:rPr>
          <w:rFonts w:eastAsia="Calibri" w:cs="Times New Roman"/>
          <w:szCs w:val="28"/>
        </w:rPr>
      </w:pPr>
      <w:r>
        <w:rPr>
          <w:rFonts w:eastAsia="Calibri" w:cs="Times New Roman"/>
          <w:szCs w:val="28"/>
        </w:rPr>
        <w:t>4. Муниципальный контракт на поставку фруктов и зелени № 0318300476723000028_97421 от 14.06.2023 (реестровый номер 3231007203023000029 от 19.06.2023, извещение о проведении запроса котировок в электронной форме от 31.05.2023 № 0318300476723000028) на сумму 51 880,00 руб.</w:t>
      </w:r>
    </w:p>
    <w:p>
      <w:pPr>
        <w:pStyle w:val="Normal"/>
        <w:rPr>
          <w:rFonts w:eastAsia="Calibri" w:cs="Times New Roman"/>
          <w:szCs w:val="28"/>
        </w:rPr>
      </w:pPr>
      <w:r>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соглашения № 1 от 29.09.2023 о расторжении муниципального контракта, а именно 10.10.2023, на 7 рабочий день после его заключения, опубликованы 11.10.2023.</w:t>
      </w:r>
    </w:p>
    <w:p>
      <w:pPr>
        <w:pStyle w:val="Normal"/>
        <w:rPr>
          <w:rFonts w:eastAsia="Calibri" w:cs="Times New Roman"/>
          <w:szCs w:val="28"/>
        </w:rPr>
      </w:pPr>
      <w:r>
        <w:rPr>
          <w:rFonts w:eastAsia="Calibri" w:cs="Times New Roman"/>
          <w:szCs w:val="28"/>
        </w:rPr>
        <w:t>Также с нарушением срока, установленного частью 3 статьи 103 Закона, в реестр контрактов ЕИС направлены следующие сведения об оплате:</w:t>
      </w:r>
    </w:p>
    <w:p>
      <w:pPr>
        <w:pStyle w:val="Normal"/>
        <w:rPr>
          <w:rFonts w:eastAsia="Calibri" w:cs="Times New Roman"/>
          <w:szCs w:val="28"/>
        </w:rPr>
      </w:pPr>
      <w:r>
        <w:rPr>
          <w:rFonts w:eastAsia="Calibri" w:cs="Times New Roman"/>
          <w:szCs w:val="28"/>
        </w:rPr>
        <w:t>- согласно информации об исполнении контракта № 22 от 22.09.2023 платежное поручение № 438472 от 19.07.2023 на сумму 1 275,00 руб. (на 44 рабочий день после оплаты), платежное поручение № 519405 от 30.08.2023 на сумму 3 935,00 руб. (на 14 рабочий день после оплаты);</w:t>
      </w:r>
    </w:p>
    <w:p>
      <w:pPr>
        <w:pStyle w:val="Normal"/>
        <w:rPr>
          <w:rFonts w:eastAsia="Calibri" w:cs="Times New Roman"/>
          <w:szCs w:val="28"/>
        </w:rPr>
      </w:pPr>
      <w:r>
        <w:rPr>
          <w:rFonts w:eastAsia="Calibri" w:cs="Times New Roman"/>
          <w:szCs w:val="28"/>
        </w:rPr>
        <w:t>- согласно информации об исполнении контракта № 23 от 10.10.2023 платежное поручение № 427109 от 12.07.2023 на сумму 4 985,00 руб. (на 63 рабочий день после оплаты).</w:t>
      </w:r>
    </w:p>
    <w:p>
      <w:pPr>
        <w:pStyle w:val="Normal"/>
        <w:rPr>
          <w:rFonts w:eastAsia="Calibri" w:cs="Times New Roman"/>
          <w:szCs w:val="28"/>
        </w:rPr>
      </w:pPr>
      <w:r>
        <w:rPr>
          <w:rFonts w:eastAsia="Calibri" w:cs="Times New Roman"/>
          <w:szCs w:val="28"/>
        </w:rPr>
        <w:t>5. Муниципальный контракт на бензин автомобильный № 0318300476723000012_97421 от 22.03.2023 (реестровый номер 3231007203023000017 от 28.03.2023, извещение о проведении запроса котировок в электронной форме от 09.03.2023 № 0318300476723000012) на сумму 91 970,00 руб.</w:t>
      </w:r>
    </w:p>
    <w:p>
      <w:pPr>
        <w:pStyle w:val="Normal"/>
        <w:rPr>
          <w:rFonts w:eastAsia="Calibri" w:cs="Times New Roman"/>
          <w:szCs w:val="28"/>
        </w:rPr>
      </w:pPr>
      <w:r>
        <w:rPr>
          <w:rFonts w:eastAsia="Calibri" w:cs="Times New Roman"/>
          <w:szCs w:val="28"/>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28.03.2023 (недействующая редакция), информация об изменении контракта от 10.07.2023 (действующая редакция) не содержат сведения о гарантийном сроке, предусмотренном пунктом 8.3. контракта: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действия контракта.». Пунктом 11.1. контракта предусмотрено: «Настоящий контракт действует с момента заключения по 01.08.2023 г.».</w:t>
      </w:r>
    </w:p>
    <w:p>
      <w:pPr>
        <w:pStyle w:val="Normal"/>
        <w:rPr>
          <w:rFonts w:eastAsia="Calibri" w:cs="Times New Roman"/>
          <w:szCs w:val="28"/>
        </w:rPr>
      </w:pPr>
      <w:r>
        <w:rPr>
          <w:rFonts w:eastAsia="Calibri" w:cs="Times New Roman"/>
          <w:szCs w:val="28"/>
        </w:rPr>
        <w:t>6. Муниципальный контракт на бензин автомобильный № 0318300476722000034 от 30.12.2022 (реестровый номер 3231007203023000001 от 19.01.2023, извещение о проведении запроса котировок в электронной форме от 19.12.2022 № 0318300476722000034) на сумму 83 985,00 руб.</w:t>
      </w:r>
    </w:p>
    <w:p>
      <w:pPr>
        <w:pStyle w:val="Normal"/>
        <w:rPr>
          <w:rFonts w:eastAsia="Calibri" w:cs="Times New Roman"/>
          <w:szCs w:val="28"/>
        </w:rPr>
      </w:pPr>
      <w:r>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16.01.2023, на 6 рабочий день после его заключения, опубликованы 19.01.2023.</w:t>
      </w:r>
    </w:p>
    <w:p>
      <w:pPr>
        <w:pStyle w:val="Normal"/>
        <w:rPr>
          <w:rFonts w:eastAsia="Calibri" w:cs="Times New Roman"/>
          <w:szCs w:val="28"/>
        </w:rPr>
      </w:pPr>
      <w:r>
        <w:rPr>
          <w:rFonts w:eastAsia="Calibri" w:cs="Times New Roman"/>
          <w:szCs w:val="28"/>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19.01.2023, не содержит сведения о гарантийном сроке, предусмотренном пунктом 8.3. контракта: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действия контракта.». Пунктом 11.1. контракта установлено: «Настоящий контракт действует с момента заключения по 03.05.2023 г.».</w:t>
      </w:r>
    </w:p>
    <w:p>
      <w:pPr>
        <w:pStyle w:val="Normal"/>
        <w:rPr>
          <w:rFonts w:eastAsia="Calibri" w:cs="Times New Roman"/>
          <w:szCs w:val="28"/>
        </w:rPr>
      </w:pPr>
      <w:r>
        <w:rPr>
          <w:rFonts w:eastAsia="Calibri" w:cs="Times New Roman"/>
          <w:iCs/>
          <w:szCs w:val="28"/>
          <w:lang w:bidi="ru-RU"/>
        </w:rPr>
        <w:t>7. Муниципальный контракт на поставку радиаторов отопления № 0318300476722000014_97421 от 10.10.2022 (реестровый номер контракта 3231007203022000016 от 20.10.2022, извещение о запросе котировок в электронной форме от 27.09.2022 № 0318300476722000014) на сумму 22 597,52 руб.</w:t>
      </w:r>
    </w:p>
    <w:p>
      <w:pPr>
        <w:pStyle w:val="Normal"/>
        <w:rPr>
          <w:rFonts w:eastAsia="Calibri" w:cs="Times New Roman"/>
          <w:szCs w:val="28"/>
        </w:rPr>
      </w:pPr>
      <w:r>
        <w:rPr>
          <w:rFonts w:eastAsia="Calibri" w:cs="Times New Roman"/>
          <w:iCs/>
          <w:szCs w:val="28"/>
          <w:lang w:bidi="ru-RU"/>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20.10.2022, не содержит сведения о гарантийном сроке, предусмотренном пунктом 8.2. контракта: «На поставляемый товар Поставщик предоставляет гарантию качества в соответствии с нормативными документами на данный вид товара. Срок хранения составляет 12 месяцев со дня подписания Сторонами документа о приемке поставленного товара.».</w:t>
      </w:r>
    </w:p>
    <w:p>
      <w:pPr>
        <w:pStyle w:val="Normal"/>
        <w:rPr>
          <w:rFonts w:eastAsia="Calibri" w:cs="Times New Roman"/>
          <w:szCs w:val="28"/>
        </w:rPr>
      </w:pPr>
      <w:r>
        <w:rPr>
          <w:rFonts w:eastAsia="Calibri" w:cs="Times New Roman"/>
          <w:iCs/>
          <w:szCs w:val="28"/>
          <w:lang w:bidi="ru-RU"/>
        </w:rPr>
        <w:t>8. Муниципальный контракт на поставку сантехнических материалов № 0318300476722000015_97421 от 10.10.2022 (реестровый номер контракта 3231007203022000013 от 17.10.2022, извещение о запросе котировок в электронной форме от 27.09.2022 № 0318300476722000015) на сумму 19 000,00 руб.</w:t>
      </w:r>
    </w:p>
    <w:p>
      <w:pPr>
        <w:pStyle w:val="Normal"/>
        <w:rPr>
          <w:rFonts w:eastAsia="Calibri" w:cs="Times New Roman"/>
          <w:szCs w:val="28"/>
        </w:rPr>
      </w:pPr>
      <w:r>
        <w:rPr>
          <w:rFonts w:eastAsia="Calibri" w:cs="Times New Roman"/>
          <w:iCs/>
          <w:szCs w:val="28"/>
          <w:lang w:bidi="ru-RU"/>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17.10.2022, не содержит сведения о гарантийном сроке, предусмотренном пунктом 8.2. контракта: «На поставляемый товар Поставщик предоставляет гарантию качества в соответствии с нормативными документами на данный вид товара. Срок хранения составляет 12 месяцев со дня подписания Сторонами документа о приемке поставленного товара.».</w:t>
      </w:r>
    </w:p>
    <w:p>
      <w:pPr>
        <w:pStyle w:val="Normal"/>
        <w:rPr>
          <w:rFonts w:eastAsia="Calibri" w:cs="Times New Roman"/>
          <w:szCs w:val="28"/>
        </w:rPr>
      </w:pPr>
      <w:r>
        <w:rPr>
          <w:rFonts w:eastAsia="Calibri" w:cs="Times New Roman"/>
          <w:szCs w:val="28"/>
        </w:rPr>
        <w:t>9. Муниципальный контракт на поставку шины пневматической для легкового автомобиля № 0318300476722000013_97421 от 07.10.2022 (реестровый номер контракта 3231007203022000015 от 19.10.2022, извещение о запросе котировок в электронной форме от 26.09.2022 № 0318300476722000013) на сумму 25 300,00 руб.</w:t>
      </w:r>
    </w:p>
    <w:p>
      <w:pPr>
        <w:pStyle w:val="Normal"/>
        <w:rPr>
          <w:rFonts w:eastAsia="Calibri" w:cs="Times New Roman"/>
          <w:szCs w:val="28"/>
        </w:rPr>
      </w:pPr>
      <w:r>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17.10.2022, на 6 рабочий день после его заключения, опубликованы 19.10.2022.</w:t>
      </w:r>
    </w:p>
    <w:p>
      <w:pPr>
        <w:pStyle w:val="Normal"/>
        <w:rPr>
          <w:rFonts w:eastAsia="Calibri" w:cs="Times New Roman"/>
          <w:szCs w:val="28"/>
        </w:rPr>
      </w:pPr>
      <w:r>
        <w:rPr>
          <w:rFonts w:eastAsia="Calibri" w:cs="Times New Roman"/>
          <w:iCs/>
          <w:szCs w:val="28"/>
          <w:lang w:bidi="ru-RU"/>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19.10.2022, не содержит сведения о гарантийном сроке, предусмотренном пунктом 8.2. контракта: «На поставляемый товар Поставщик предоставляет гарантию качества в соответствии с нормативными документами на данный вид товара. Гарантийный срок составляет 12 месяцев со дня подписания Сторонами документа о приемке поставленного товара. Гарантийный срок производителя на поставляемый товар указывается в гарантийном талоне либо документе его заменяющем.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pPr>
        <w:pStyle w:val="Normal"/>
        <w:rPr>
          <w:rFonts w:eastAsia="Calibri" w:cs="Times New Roman"/>
          <w:szCs w:val="28"/>
        </w:rPr>
      </w:pPr>
      <w:r>
        <w:rPr>
          <w:rFonts w:eastAsia="Calibri" w:cs="Times New Roman"/>
          <w:szCs w:val="28"/>
        </w:rPr>
        <w:t>Вышеизложенные нарушения Закона содержат признаки административных правонарушений, предусмотренных частью 2 статьи 7.31 Кодекса Российской Федерации об административных правонарушениях (далее – КоАП РФ).</w:t>
      </w:r>
    </w:p>
    <w:p>
      <w:pPr>
        <w:pStyle w:val="Normal"/>
        <w:rPr>
          <w:rFonts w:eastAsia="Calibri" w:cs="Times New Roman"/>
          <w:szCs w:val="28"/>
        </w:rPr>
      </w:pPr>
      <w:r>
        <w:rPr>
          <w:rFonts w:eastAsia="Calibri" w:cs="Times New Roman"/>
          <w:szCs w:val="28"/>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pPr>
        <w:pStyle w:val="Normal"/>
        <w:rPr>
          <w:rFonts w:eastAsia="Calibri" w:cs="Times New Roman"/>
          <w:bCs/>
          <w:szCs w:val="28"/>
        </w:rPr>
      </w:pPr>
      <w:r>
        <w:rPr>
          <w:rFonts w:eastAsia="Calibri" w:cs="Times New Roman"/>
          <w:bCs/>
          <w:szCs w:val="28"/>
        </w:rPr>
        <w:t>Комиссией также установлены нарушения Закона, допущенные при определении содержания извещения о проведении закупки.</w:t>
      </w:r>
    </w:p>
    <w:p>
      <w:pPr>
        <w:pStyle w:val="Normal"/>
        <w:rPr>
          <w:rFonts w:eastAsia="Calibri" w:cs="Times New Roman"/>
          <w:bCs/>
          <w:szCs w:val="28"/>
        </w:rPr>
      </w:pPr>
      <w:r>
        <w:rPr>
          <w:rFonts w:eastAsia="Calibri" w:cs="Times New Roman"/>
          <w:bCs/>
          <w:szCs w:val="28"/>
        </w:rPr>
        <w:t>В соответствии с частью 1 статьи 42 Закона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w:t>
      </w:r>
    </w:p>
    <w:p>
      <w:pPr>
        <w:pStyle w:val="Normal"/>
        <w:rPr>
          <w:rFonts w:eastAsia="Calibri" w:cs="Times New Roman"/>
          <w:bCs/>
          <w:szCs w:val="28"/>
        </w:rPr>
      </w:pPr>
      <w:r>
        <w:rPr>
          <w:rFonts w:eastAsia="Calibri" w:cs="Times New Roman"/>
          <w:bCs/>
          <w:szCs w:val="28"/>
        </w:rPr>
        <w:t>В соответствии с пунктом 1 части 2 статьи 42 Закона извещение об осуществлении закупки, если иное не предусмотрено Законом о контрактной системе, должно содержать описание объекта закупки в соответствии со статьей 33 Закона о контрактной системе.</w:t>
      </w:r>
    </w:p>
    <w:p>
      <w:pPr>
        <w:pStyle w:val="Normal"/>
        <w:rPr>
          <w:rFonts w:eastAsia="Calibri" w:cs="Times New Roman"/>
          <w:bCs/>
          <w:szCs w:val="28"/>
        </w:rPr>
      </w:pPr>
      <w:r>
        <w:rPr>
          <w:rFonts w:eastAsia="Calibri" w:cs="Times New Roman"/>
          <w:bCs/>
          <w:szCs w:val="28"/>
        </w:rPr>
        <w:t>Частью 4 статьи 33 Закона установлено, что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pPr>
        <w:pStyle w:val="Normal"/>
        <w:rPr>
          <w:rFonts w:eastAsia="Calibri" w:cs="Times New Roman"/>
          <w:bCs/>
          <w:szCs w:val="28"/>
        </w:rPr>
      </w:pPr>
      <w:r>
        <w:rPr>
          <w:rFonts w:eastAsia="Calibri" w:cs="Times New Roman"/>
          <w:bCs/>
          <w:szCs w:val="28"/>
        </w:rPr>
        <w:t>Согласно пункту 5 части 2 статьи 42 Закона извещение об осуществлении закупки, если иное не предусмотрено Законом, должно содержать проект контракта.</w:t>
      </w:r>
    </w:p>
    <w:p>
      <w:pPr>
        <w:pStyle w:val="Normal"/>
        <w:rPr>
          <w:color w:val="auto"/>
        </w:rPr>
      </w:pPr>
      <w:r>
        <w:rPr>
          <w:rFonts w:eastAsia="Calibri" w:cs="Times New Roman"/>
          <w:bCs/>
          <w:color w:val="auto"/>
          <w:szCs w:val="28"/>
        </w:rPr>
        <w:t>Информация, предусмотренная Законом и размещенная в ЕИС, должна быть полной и достоверной (часть 3 статьи 7 Закона).</w:t>
      </w:r>
    </w:p>
    <w:p>
      <w:pPr>
        <w:pStyle w:val="Normal"/>
        <w:rPr>
          <w:rFonts w:eastAsia="Calibri" w:cs="Times New Roman"/>
          <w:bCs/>
          <w:szCs w:val="28"/>
        </w:rPr>
      </w:pPr>
      <w:r>
        <w:rPr>
          <w:rFonts w:eastAsia="Calibri" w:cs="Times New Roman"/>
          <w:bCs/>
          <w:szCs w:val="28"/>
        </w:rPr>
        <w:t>Извещение о запросе котировок в электронной форме от 27.09.2022 № </w:t>
      </w:r>
      <w:r>
        <w:rPr>
          <w:rFonts w:eastAsia="Calibri" w:cs="Times New Roman"/>
          <w:bCs/>
          <w:color w:val="auto"/>
          <w:szCs w:val="28"/>
        </w:rPr>
        <w:t>0318300476722000015</w:t>
      </w:r>
      <w:r>
        <w:rPr>
          <w:rFonts w:eastAsia="Calibri" w:cs="Times New Roman"/>
          <w:bCs/>
          <w:szCs w:val="28"/>
        </w:rPr>
        <w:t xml:space="preserve"> на поставку сантехнических материалов на сумму  35 098,00 руб.</w:t>
      </w:r>
    </w:p>
    <w:p>
      <w:pPr>
        <w:pStyle w:val="Normal"/>
        <w:rPr>
          <w:rFonts w:eastAsia="Calibri" w:cs="Times New Roman"/>
          <w:bCs/>
          <w:szCs w:val="28"/>
        </w:rPr>
      </w:pPr>
      <w:r>
        <w:rPr>
          <w:rFonts w:eastAsia="Calibri" w:cs="Times New Roman"/>
          <w:bCs/>
          <w:szCs w:val="28"/>
        </w:rPr>
        <w:t>Указанным извещением требования к гарантии качества товара, работы, услуги не установлены.</w:t>
      </w:r>
    </w:p>
    <w:p>
      <w:pPr>
        <w:pStyle w:val="Normal"/>
        <w:rPr>
          <w:rFonts w:eastAsia="Calibri" w:cs="Times New Roman"/>
          <w:bCs/>
          <w:szCs w:val="28"/>
        </w:rPr>
      </w:pPr>
      <w:r>
        <w:rPr>
          <w:rFonts w:eastAsia="Calibri" w:cs="Times New Roman"/>
          <w:bCs/>
          <w:szCs w:val="28"/>
        </w:rPr>
        <w:t>При этом согласно пункту 8.2 проекта контракта: «На поставляемый товар Поставщик предоставляет гарантию качества в соответствии с нормативными документами на данный вид товара. Срок хранения составляет 12 месяцев со дня подписания Сторонами документа о приемке поставленного товара.».</w:t>
      </w:r>
    </w:p>
    <w:p>
      <w:pPr>
        <w:pStyle w:val="Normal"/>
        <w:rPr>
          <w:rFonts w:eastAsia="Calibri" w:cs="Times New Roman"/>
          <w:bCs/>
          <w:szCs w:val="28"/>
        </w:rPr>
      </w:pPr>
      <w:r>
        <w:rPr>
          <w:rFonts w:eastAsia="Calibri" w:cs="Times New Roman"/>
          <w:bCs/>
          <w:szCs w:val="28"/>
        </w:rPr>
        <w:t>Таким образом, в нарушение части 3 статьи 7 Закона извещение и проект контракта содержат противоречивые сведения о требованиях к гарантии качества товара, работы, услуги.</w:t>
      </w:r>
    </w:p>
    <w:p>
      <w:pPr>
        <w:pStyle w:val="Normal"/>
        <w:rPr>
          <w:rFonts w:eastAsia="Calibri" w:cs="Times New Roman"/>
          <w:bCs/>
          <w:szCs w:val="28"/>
        </w:rPr>
      </w:pPr>
      <w:r>
        <w:rPr>
          <w:rFonts w:eastAsia="Calibri" w:cs="Times New Roman"/>
          <w:bCs/>
          <w:szCs w:val="28"/>
        </w:rPr>
        <w:t>Извещение о запросе котировок в электронной форме от 27.09.2022 № 0318300476722000014 на поставку радиаторов отопления на сумму  41 170,00 руб.</w:t>
      </w:r>
    </w:p>
    <w:p>
      <w:pPr>
        <w:pStyle w:val="Normal"/>
        <w:rPr>
          <w:rFonts w:eastAsia="Calibri" w:cs="Times New Roman"/>
          <w:bCs/>
          <w:szCs w:val="28"/>
        </w:rPr>
      </w:pPr>
      <w:r>
        <w:rPr>
          <w:rFonts w:eastAsia="Calibri" w:cs="Times New Roman"/>
          <w:bCs/>
          <w:szCs w:val="28"/>
        </w:rPr>
        <w:t>Указанным извещением требования к гарантии качества товара, работы, услуги не установлены.</w:t>
      </w:r>
    </w:p>
    <w:p>
      <w:pPr>
        <w:pStyle w:val="Normal"/>
        <w:rPr>
          <w:rFonts w:eastAsia="Calibri" w:cs="Times New Roman"/>
          <w:bCs/>
          <w:szCs w:val="28"/>
        </w:rPr>
      </w:pPr>
      <w:r>
        <w:rPr>
          <w:rFonts w:eastAsia="Calibri" w:cs="Times New Roman"/>
          <w:bCs/>
          <w:szCs w:val="28"/>
        </w:rPr>
        <w:t>При этом согласно пункту 8.2 проекта контракта: «На поставляемый товар Поставщик предоставляет гарантию качества в соответствии с нормативными документами на данный вид товара. Срок хранения составляет 12 месяцев со дня подписания Сторонами документа о приемке поставленного товара.».</w:t>
      </w:r>
    </w:p>
    <w:p>
      <w:pPr>
        <w:pStyle w:val="Normal"/>
        <w:rPr>
          <w:rFonts w:eastAsia="Calibri" w:cs="Times New Roman"/>
          <w:bCs/>
          <w:szCs w:val="28"/>
        </w:rPr>
      </w:pPr>
      <w:r>
        <w:rPr>
          <w:rFonts w:eastAsia="Calibri" w:cs="Times New Roman"/>
          <w:bCs/>
          <w:szCs w:val="28"/>
        </w:rPr>
        <w:t>Таким образом, в нарушение части 3 статьи 7 Закона извещение и проект контракта содержат противоречивые сведения о требованиях к гарантии качества товара, работы, услуги.</w:t>
      </w:r>
    </w:p>
    <w:p>
      <w:pPr>
        <w:pStyle w:val="Normal"/>
        <w:rPr>
          <w:rFonts w:eastAsia="Calibri" w:cs="Times New Roman"/>
          <w:bCs/>
          <w:szCs w:val="28"/>
        </w:rPr>
      </w:pPr>
      <w:r>
        <w:rPr>
          <w:rFonts w:eastAsia="Calibri" w:cs="Times New Roman"/>
          <w:bCs/>
          <w:szCs w:val="28"/>
        </w:rPr>
        <w:t>Извещение о запросе котировок в электронной форме от 26.09.2022 № 0318300476722000013 на поставку шины пневматической для легкового автомобиля на сумму  41 160,00 руб.</w:t>
      </w:r>
    </w:p>
    <w:p>
      <w:pPr>
        <w:pStyle w:val="Normal"/>
        <w:rPr>
          <w:rFonts w:eastAsia="Calibri" w:cs="Times New Roman"/>
          <w:bCs/>
          <w:szCs w:val="28"/>
        </w:rPr>
      </w:pPr>
      <w:r>
        <w:rPr>
          <w:rFonts w:eastAsia="Calibri" w:cs="Times New Roman"/>
          <w:bCs/>
          <w:szCs w:val="28"/>
        </w:rPr>
        <w:t>Указанным извещением требования к гарантии качества товара, работы, услуги не установлены.</w:t>
      </w:r>
    </w:p>
    <w:p>
      <w:pPr>
        <w:pStyle w:val="Normal"/>
        <w:rPr>
          <w:rFonts w:eastAsia="Calibri" w:cs="Times New Roman"/>
          <w:bCs/>
          <w:szCs w:val="28"/>
        </w:rPr>
      </w:pPr>
      <w:r>
        <w:rPr>
          <w:rFonts w:eastAsia="Calibri" w:cs="Times New Roman"/>
          <w:bCs/>
          <w:szCs w:val="28"/>
        </w:rPr>
        <w:t>При этом согласно пункту 8.2 проекта контракта: «На поставляемый товар Поставщик предоставляет гарантию качества в соответствии с нормативными документами на данный вид товара. Гарантийный срок составляет 12 месяцев со дня подписания Сторонами документа о приемке поставленного товара. Гарантийный срок производителя на поставляемый товар указывается в гарантийном талоне либо документе его заменяющем.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pPr>
        <w:pStyle w:val="Normal"/>
        <w:rPr>
          <w:rFonts w:eastAsia="Calibri" w:cs="Times New Roman"/>
          <w:bCs/>
          <w:szCs w:val="28"/>
        </w:rPr>
      </w:pPr>
      <w:r>
        <w:rPr>
          <w:rFonts w:eastAsia="Calibri" w:cs="Times New Roman"/>
          <w:bCs/>
          <w:szCs w:val="28"/>
        </w:rPr>
        <w:t>Таким образом, в нарушение части 3 статьи 7 Закона извещение и проект контракта содержат противоречивые сведения о требованиях к гарантии качества товара, работы, услуги.</w:t>
      </w:r>
    </w:p>
    <w:p>
      <w:pPr>
        <w:pStyle w:val="Normal"/>
        <w:rPr>
          <w:rFonts w:eastAsia="Calibri" w:cs="Times New Roman"/>
          <w:szCs w:val="28"/>
        </w:rPr>
      </w:pPr>
      <w:r>
        <w:rPr>
          <w:rFonts w:eastAsia="Calibri" w:cs="Times New Roman"/>
          <w:szCs w:val="28"/>
        </w:rPr>
        <w:t>Указанные нарушения требований законодательства Российской Федерации о контрактной системе в сфере закупок имеют признаки административных правонарушений, предусмотренных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pPr>
        <w:pStyle w:val="Normal"/>
        <w:rPr>
          <w:rFonts w:eastAsia="Calibri" w:cs="Times New Roman"/>
          <w:szCs w:val="28"/>
        </w:rPr>
      </w:pPr>
      <w:r>
        <w:rPr>
          <w:rFonts w:eastAsia="Calibri" w:cs="Times New Roman"/>
          <w:szCs w:val="28"/>
        </w:rPr>
        <w:t>В соответствии с частью 1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pStyle w:val="Normal"/>
        <w:rPr>
          <w:rFonts w:eastAsia="Calibri" w:cs="Times New Roman"/>
          <w:szCs w:val="28"/>
        </w:rPr>
      </w:pPr>
      <w:r>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pPr>
        <w:pStyle w:val="Normal"/>
        <w:rPr>
          <w:rFonts w:eastAsia="Calibri" w:cs="Times New Roman"/>
          <w:szCs w:val="28"/>
        </w:rPr>
      </w:pPr>
      <w:r>
        <w:rPr>
          <w:rFonts w:eastAsia="Calibri" w:cs="Times New Roman"/>
          <w:szCs w:val="28"/>
        </w:rPr>
        <w:t>Таким образом, срок давности привлечения к административной ответственности за правонарушения по части 4.2 статьи 7.30, части 2 статьи 7.31 КоАП РФ составляет один год и начинает исчисляться с момента его совершения.</w:t>
      </w:r>
    </w:p>
    <w:p>
      <w:pPr>
        <w:pStyle w:val="Normal"/>
        <w:rPr>
          <w:rFonts w:eastAsia="Calibri" w:cs="Times New Roman"/>
          <w:szCs w:val="28"/>
        </w:rPr>
      </w:pPr>
      <w:r>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p>
    <w:p>
      <w:pPr>
        <w:pStyle w:val="Normal"/>
        <w:rPr>
          <w:rFonts w:eastAsia="Calibri" w:cs="Times New Roman"/>
          <w:szCs w:val="28"/>
        </w:rPr>
      </w:pPr>
      <w:r>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rPr>
          <w:rFonts w:eastAsia="Calibri" w:cs="Times New Roman"/>
          <w:szCs w:val="28"/>
        </w:rPr>
      </w:pPr>
      <w:r>
        <w:rPr>
          <w:rFonts w:eastAsia="Calibri" w:cs="Times New Roman"/>
          <w:szCs w:val="28"/>
        </w:rPr>
        <w:t>Комиссией выявлены также признаки следующих нарушений Закона, выразившихся в ненаправлении информации, направлении недостоверной информации в реестр контрактов ЕИС.</w:t>
      </w:r>
    </w:p>
    <w:p>
      <w:pPr>
        <w:pStyle w:val="Normal"/>
        <w:rPr>
          <w:rFonts w:eastAsia="Calibri" w:cs="Times New Roman"/>
          <w:szCs w:val="28"/>
        </w:rPr>
      </w:pPr>
      <w:r>
        <w:rPr>
          <w:rFonts w:eastAsia="Calibri" w:cs="Times New Roman"/>
          <w:bCs/>
          <w:szCs w:val="28"/>
        </w:rPr>
        <w:t>1. Муниципальный контракт на поставку яиц куриных в скорлупе свежих и колбас (колбаски) вареных мясных (2 лот) № 0318300476724000062_97421 от 23.08.2024 (реестровый номер контракта 3231007203024000050 от 23.08.2024, извещение о запросе котировок в электронной форме от 12.08.2024 № 0318300476724000062) на сумму 41 819,52 руб.</w:t>
      </w:r>
    </w:p>
    <w:p>
      <w:pPr>
        <w:pStyle w:val="Normal"/>
        <w:rPr>
          <w:color w:val="auto"/>
        </w:rPr>
      </w:pPr>
      <w:r>
        <w:rPr>
          <w:rFonts w:eastAsia="Calibri" w:cs="Times New Roman"/>
          <w:bCs/>
          <w:color w:val="auto"/>
          <w:szCs w:val="28"/>
        </w:rPr>
        <w:t>С нарушением срока, установленного частью 3 статьи 103 Закона, в реестр контрактов ЕИС направлены сведения о заключении дополнительного соглашения о расторжении № 1 от 20.12.2024, а именно 28.12.2024, на 6 рабочий день после его заключения, опубликованы 09.01.2025.</w:t>
      </w:r>
    </w:p>
    <w:p>
      <w:pPr>
        <w:pStyle w:val="Normal"/>
        <w:rPr>
          <w:rFonts w:eastAsia="Calibri" w:cs="Times New Roman"/>
          <w:szCs w:val="28"/>
        </w:rPr>
      </w:pPr>
      <w:r>
        <w:rPr>
          <w:rFonts w:eastAsia="Calibri" w:cs="Times New Roman"/>
          <w:bCs/>
          <w:szCs w:val="28"/>
        </w:rPr>
        <w:t>В нарушение части 3 статьи 7 Закона информация о контракте, размещённая в реестре контрактов ЕИС, содержит противоречивые сведения о сумме НДС в рублях.</w:t>
      </w:r>
    </w:p>
    <w:p>
      <w:pPr>
        <w:pStyle w:val="Normal"/>
        <w:rPr>
          <w:rFonts w:eastAsia="Calibri" w:cs="Times New Roman"/>
          <w:szCs w:val="28"/>
        </w:rPr>
      </w:pPr>
      <w:r>
        <w:rPr>
          <w:rFonts w:eastAsia="Calibri" w:cs="Times New Roman"/>
          <w:bCs/>
          <w:szCs w:val="28"/>
        </w:rPr>
        <w:t>Так, в информации о контракте от 23.08.2024, в электронном контракте, сформированным с использованием ЕИС, указана сумма НДС в рублях – 1 995,23.</w:t>
      </w:r>
    </w:p>
    <w:p>
      <w:pPr>
        <w:pStyle w:val="Normal"/>
        <w:rPr>
          <w:rFonts w:eastAsia="Calibri" w:cs="Times New Roman"/>
          <w:szCs w:val="28"/>
        </w:rPr>
      </w:pPr>
      <w:r>
        <w:rPr>
          <w:rFonts w:eastAsia="Calibri" w:cs="Times New Roman"/>
          <w:bCs/>
          <w:szCs w:val="28"/>
        </w:rPr>
        <w:t>При этом, пунктом 2.1 контракта (прикрепленный файл «Контракт») установлено: «Цена Контракта составляет 41 819 (Сорок одна тысяча восемьсот девятнадцать) рублей 52 копейки, в том числе НДС 10% – 3 801 (Три тысячи восемьсот один) рубль 77 копеек.».</w:t>
      </w:r>
    </w:p>
    <w:p>
      <w:pPr>
        <w:pStyle w:val="Normal"/>
        <w:rPr>
          <w:rFonts w:eastAsia="Calibri" w:cs="Times New Roman"/>
          <w:szCs w:val="28"/>
        </w:rPr>
      </w:pPr>
      <w:r>
        <w:rPr>
          <w:rFonts w:eastAsia="Calibri" w:cs="Times New Roman"/>
          <w:bCs/>
          <w:szCs w:val="28"/>
        </w:rPr>
        <w:t>2. Муниципальный контракт на поставку молочной продукции № 0318300476724000060_97421 от 22.08.2024 (реестровый номер контракта 3231007203024000049 от 22.08.2024, извещение о запросе котировок в электронной форме от 09.08.2024 № 0318300476724000060) на сумму 76 200,00 руб.</w:t>
      </w:r>
    </w:p>
    <w:p>
      <w:pPr>
        <w:pStyle w:val="Normal"/>
        <w:rPr>
          <w:color w:val="auto"/>
        </w:rPr>
      </w:pPr>
      <w:r>
        <w:rPr>
          <w:rFonts w:eastAsia="Calibri" w:cs="Times New Roman"/>
          <w:bCs/>
          <w:color w:val="auto"/>
          <w:szCs w:val="28"/>
        </w:rPr>
        <w:t>С нарушением срока, установленного частью 3 статьи 103 Закона, в реестр контрактов ЕИС направлены сведения о заключении дополнительного соглашения о расторжении № 1 от 20.12.2024, а именно 28.12.2024, на 6 рабочий день после его заключения, опубликованы 10.01.2025.</w:t>
      </w:r>
    </w:p>
    <w:p>
      <w:pPr>
        <w:pStyle w:val="Normal"/>
        <w:rPr>
          <w:rFonts w:eastAsia="Calibri" w:cs="Times New Roman"/>
          <w:szCs w:val="28"/>
        </w:rPr>
      </w:pPr>
      <w:r>
        <w:rPr>
          <w:rFonts w:eastAsia="Calibri" w:cs="Times New Roman"/>
          <w:bCs/>
          <w:szCs w:val="28"/>
        </w:rPr>
        <w:t>Согласно информации об исполнении контракта № 34 от 01.11.2024 с нарушением срока, установленного частью 3 статьи 103 Закона, в реестр контрактов ЕИС направлены сведения о приёмке поставленного товара: документ о приёмке № ЦБ-294104 от 31.10.2024 на сумму 1 976,54 руб. подписан заказчиком 31.10.2024, направлен на 2 рабочий день после подписания.</w:t>
      </w:r>
    </w:p>
    <w:p>
      <w:pPr>
        <w:pStyle w:val="Normal"/>
        <w:rPr>
          <w:rFonts w:eastAsia="Calibri" w:cs="Times New Roman"/>
          <w:szCs w:val="28"/>
        </w:rPr>
      </w:pPr>
      <w:r>
        <w:rPr>
          <w:rFonts w:eastAsia="Calibri" w:cs="Times New Roman"/>
          <w:bCs/>
          <w:szCs w:val="28"/>
        </w:rPr>
        <w:t>3. Муниципальный контракт на поставку и установку сплит - системы № 0318300476724000065_97421 от 02.10.2024 (реестровый номер 3231007203024000051 от 03.10.2024, извещение о проведении запроса котировок в электронной форме от 19.09.2024 № 0318300476724000065) на сумму 64 800,00 руб.</w:t>
      </w:r>
    </w:p>
    <w:p>
      <w:pPr>
        <w:pStyle w:val="Normal"/>
        <w:rPr>
          <w:rFonts w:eastAsia="Calibri" w:cs="Times New Roman"/>
          <w:szCs w:val="28"/>
        </w:rPr>
      </w:pPr>
      <w:r>
        <w:rPr>
          <w:rFonts w:eastAsia="Calibri" w:cs="Times New Roman"/>
          <w:bCs/>
          <w:szCs w:val="28"/>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03.10.2024, содержит недостоверную информацию о гарантийном сроке.</w:t>
      </w:r>
    </w:p>
    <w:p>
      <w:pPr>
        <w:pStyle w:val="Normal"/>
        <w:rPr>
          <w:rFonts w:eastAsia="Calibri" w:cs="Times New Roman"/>
          <w:szCs w:val="28"/>
        </w:rPr>
      </w:pPr>
      <w:r>
        <w:rPr>
          <w:rFonts w:eastAsia="Calibri" w:cs="Times New Roman"/>
          <w:bCs/>
          <w:szCs w:val="28"/>
        </w:rPr>
        <w:t>Так, в соответствии с информацией о контракте, электронным контрактом, сформированным с использованием ЕИС, не предусмотрены требования к гарантии качества товара, гарантийному сроку.</w:t>
      </w:r>
    </w:p>
    <w:p>
      <w:pPr>
        <w:pStyle w:val="Normal"/>
        <w:rPr>
          <w:rFonts w:eastAsia="Calibri" w:cs="Times New Roman"/>
          <w:szCs w:val="28"/>
        </w:rPr>
      </w:pPr>
      <w:r>
        <w:rPr>
          <w:rFonts w:eastAsia="Calibri" w:cs="Times New Roman"/>
          <w:bCs/>
          <w:szCs w:val="28"/>
        </w:rPr>
        <w:t>При этом, пунктом 5.4. контракта (прикрепленный файл «Контракт»)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Пунктом 5.5.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w:t>
      </w:r>
    </w:p>
    <w:p>
      <w:pPr>
        <w:pStyle w:val="Normal"/>
        <w:rPr>
          <w:rFonts w:eastAsia="Calibri" w:cs="Times New Roman"/>
          <w:szCs w:val="28"/>
        </w:rPr>
      </w:pPr>
      <w:r>
        <w:rPr>
          <w:rFonts w:eastAsia="Calibri" w:cs="Times New Roman"/>
          <w:bCs/>
          <w:szCs w:val="28"/>
        </w:rPr>
        <w:t>Спецификацией (приложение № 1 к контракту) установлено следующее: «Срок предоставления гарантии производителя на товар с момента подписания муниципальным заказчиком документа о приемке товара не менее 36 месяцев. Срок предоставления гарантии поставщика на товар с момента подписания муниципальным заказчиком документа о приемке товара не менее 36 месяцев. Срок гарантии поставщика не может быть менее срока гарантии производителя.».</w:t>
      </w:r>
    </w:p>
    <w:p>
      <w:pPr>
        <w:pStyle w:val="Normal"/>
        <w:rPr>
          <w:rFonts w:eastAsia="Calibri" w:cs="Times New Roman"/>
          <w:szCs w:val="28"/>
        </w:rPr>
      </w:pPr>
      <w:r>
        <w:rPr>
          <w:rFonts w:eastAsia="Calibri" w:cs="Times New Roman"/>
          <w:bCs/>
          <w:szCs w:val="28"/>
        </w:rPr>
        <w:t>4. Муниципальный контракт №  0318300476725000012 от 27.02.2025 на поставку автомобильного бензина через автозаправочные станции (АЗС) (реестровый номер 3231007203025000014 от 27.02.2025, извещение о проведении запроса котировок в электронной форме от 14.02.2025 № 0318300476725000012) на сумму 102 480,00 руб.</w:t>
      </w:r>
    </w:p>
    <w:p>
      <w:pPr>
        <w:pStyle w:val="Normal"/>
        <w:rPr>
          <w:rFonts w:eastAsia="Calibri" w:cs="Times New Roman"/>
          <w:szCs w:val="28"/>
        </w:rPr>
      </w:pPr>
      <w:r>
        <w:rPr>
          <w:rFonts w:eastAsia="Calibri" w:cs="Times New Roman"/>
          <w:bCs/>
          <w:szCs w:val="28"/>
        </w:rPr>
        <w:t>В нарушение части 3 статьи 7, пункта 15 части 2 статьи 103 Закона, подпункта «н» пункта 10 Правил информация о контракте, размещенная в реестре контрактов ЕИС 27.02.2025, содержит недостоверную информацию о гарантийном сроке.</w:t>
      </w:r>
    </w:p>
    <w:p>
      <w:pPr>
        <w:pStyle w:val="Normal"/>
        <w:rPr>
          <w:rFonts w:eastAsia="Calibri" w:cs="Times New Roman"/>
          <w:szCs w:val="28"/>
        </w:rPr>
      </w:pPr>
      <w:r>
        <w:rPr>
          <w:rFonts w:eastAsia="Calibri" w:cs="Times New Roman"/>
          <w:bCs/>
          <w:szCs w:val="28"/>
        </w:rPr>
        <w:t>Так, в соответствии с информацией о контракте, электронным контрактом, сформированным с использованием ЕИС, не предусмотрены требования к гарантии качества товара, гарантийному сроку.</w:t>
      </w:r>
    </w:p>
    <w:p>
      <w:pPr>
        <w:pStyle w:val="Normal"/>
        <w:rPr>
          <w:rFonts w:eastAsia="Calibri" w:cs="Times New Roman"/>
          <w:szCs w:val="28"/>
        </w:rPr>
      </w:pPr>
      <w:r>
        <w:rPr>
          <w:rFonts w:eastAsia="Calibri" w:cs="Times New Roman"/>
          <w:bCs/>
          <w:szCs w:val="28"/>
        </w:rPr>
        <w:t>При этом, пунктом 8.3 контракта (прикрепленный файл «Контракт») установлено: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действия контракта.». Пунктом 11.1. контракта предусмотрено: «Настоящий контракт действует с момента заключения по 01.07.2025 года, окончание срока действия контракта не освобождает Стороны от ответственности за его нарушение.».</w:t>
      </w:r>
    </w:p>
    <w:p>
      <w:pPr>
        <w:pStyle w:val="Normal"/>
        <w:rPr>
          <w:rFonts w:eastAsia="Calibri" w:cs="Times New Roman"/>
          <w:szCs w:val="28"/>
        </w:rPr>
      </w:pPr>
      <w:r>
        <w:rPr>
          <w:rFonts w:eastAsia="Calibri" w:cs="Times New Roman"/>
          <w:bCs/>
          <w:szCs w:val="28"/>
        </w:rPr>
        <w:t>Вышеизложенные нарушения Закона содержат признаки административных правонарушений, предусмотренных частью 2 статьи 7.31 КоАП РФ.</w:t>
      </w:r>
    </w:p>
    <w:p>
      <w:pPr>
        <w:pStyle w:val="Normal"/>
        <w:rPr>
          <w:rFonts w:eastAsia="Calibri" w:cs="Times New Roman"/>
          <w:szCs w:val="28"/>
        </w:rPr>
      </w:pPr>
      <w:r>
        <w:rPr>
          <w:rFonts w:eastAsia="Calibri" w:cs="Times New Roman"/>
          <w:szCs w:val="28"/>
        </w:rPr>
        <w:t xml:space="preserve">Акт по итогам проведения плановой проверки будет направлен </w:t>
        <w:br/>
        <w:t>в прокуратуру города Краснодара.</w:t>
      </w:r>
    </w:p>
    <w:p>
      <w:pPr>
        <w:pStyle w:val="Normal"/>
        <w:rPr>
          <w:rFonts w:eastAsia="Calibri" w:cs="Times New Roman"/>
          <w:szCs w:val="28"/>
        </w:rPr>
      </w:pPr>
      <w:r>
        <w:rPr>
          <w:rFonts w:eastAsia="Calibri" w:cs="Times New Roman"/>
          <w:szCs w:val="28"/>
        </w:rPr>
      </w:r>
    </w:p>
    <w:p>
      <w:pPr>
        <w:pStyle w:val="Normal"/>
        <w:rPr>
          <w:rFonts w:eastAsia="Calibri" w:cs="Times New Roman"/>
          <w:szCs w:val="28"/>
        </w:rPr>
      </w:pPr>
      <w:r>
        <w:rPr>
          <w:rFonts w:eastAsia="Calibri" w:cs="Times New Roman"/>
          <w:szCs w:val="28"/>
        </w:rPr>
      </w:r>
    </w:p>
    <w:p>
      <w:pPr>
        <w:pStyle w:val="Normal"/>
        <w:numPr>
          <w:ilvl w:val="0"/>
          <w:numId w:val="0"/>
        </w:numPr>
        <w:tabs>
          <w:tab w:val="clear" w:pos="708"/>
          <w:tab w:val="left" w:pos="720" w:leader="none"/>
          <w:tab w:val="left" w:pos="900" w:leader="none"/>
          <w:tab w:val="left" w:pos="7797" w:leader="none"/>
        </w:tabs>
        <w:ind w:hanging="0" w:left="0"/>
        <w:outlineLvl w:val="0"/>
        <w:rPr>
          <w:rFonts w:eastAsia="Times New Roman" w:cs="Times New Roman"/>
          <w:szCs w:val="28"/>
          <w:lang w:eastAsia="ru-RU"/>
        </w:rPr>
      </w:pPr>
      <w:r>
        <w:rPr>
          <w:rFonts w:eastAsia="Times New Roman" w:cs="Times New Roman"/>
          <w:szCs w:val="28"/>
          <w:lang w:eastAsia="ru-RU"/>
        </w:rPr>
        <w:t>Член комиссии                                                                                      О.И.Глухарева</w:t>
      </w:r>
    </w:p>
    <w:p>
      <w:pPr>
        <w:pStyle w:val="Normal"/>
        <w:numPr>
          <w:ilvl w:val="0"/>
          <w:numId w:val="0"/>
        </w:numPr>
        <w:tabs>
          <w:tab w:val="clear" w:pos="708"/>
          <w:tab w:val="left" w:pos="720" w:leader="none"/>
          <w:tab w:val="left" w:pos="900" w:leader="none"/>
          <w:tab w:val="left" w:pos="7797" w:leader="none"/>
        </w:tabs>
        <w:ind w:hanging="0" w:left="0"/>
        <w:outlineLvl w:val="0"/>
        <w:rPr>
          <w:rFonts w:eastAsia="Times New Roman" w:cs="Times New Roman"/>
          <w:szCs w:val="28"/>
          <w:lang w:eastAsia="ru-RU"/>
        </w:rPr>
      </w:pPr>
      <w:r>
        <w:rPr>
          <w:rFonts w:eastAsia="Times New Roman" w:cs="Times New Roman"/>
          <w:szCs w:val="28"/>
          <w:lang w:eastAsia="ru-RU"/>
        </w:rPr>
      </w:r>
    </w:p>
    <w:p>
      <w:pPr>
        <w:pStyle w:val="Normal"/>
        <w:numPr>
          <w:ilvl w:val="0"/>
          <w:numId w:val="0"/>
        </w:numPr>
        <w:tabs>
          <w:tab w:val="clear" w:pos="708"/>
          <w:tab w:val="left" w:pos="720" w:leader="none"/>
          <w:tab w:val="left" w:pos="900" w:leader="none"/>
          <w:tab w:val="left" w:pos="7797" w:leader="none"/>
        </w:tabs>
        <w:ind w:hanging="0" w:left="0"/>
        <w:outlineLvl w:val="0"/>
        <w:rPr>
          <w:rFonts w:eastAsia="Times New Roman" w:cs="Times New Roman"/>
          <w:szCs w:val="28"/>
          <w:lang w:eastAsia="ru-RU"/>
        </w:rPr>
      </w:pPr>
      <w:r>
        <w:rPr>
          <w:rFonts w:eastAsia="Times New Roman" w:cs="Times New Roman"/>
          <w:szCs w:val="28"/>
          <w:lang w:eastAsia="ru-RU"/>
        </w:rPr>
        <w:t>Член комиссии                                                                                      Н.Г.Горобец</w:t>
      </w:r>
    </w:p>
    <w:p>
      <w:pPr>
        <w:pStyle w:val="Normal"/>
        <w:numPr>
          <w:ilvl w:val="0"/>
          <w:numId w:val="0"/>
        </w:numPr>
        <w:tabs>
          <w:tab w:val="clear" w:pos="708"/>
          <w:tab w:val="left" w:pos="720" w:leader="none"/>
          <w:tab w:val="left" w:pos="900" w:leader="none"/>
          <w:tab w:val="left" w:pos="7797" w:leader="none"/>
        </w:tabs>
        <w:ind w:hanging="0" w:left="0"/>
        <w:outlineLvl w:val="0"/>
        <w:rPr>
          <w:rFonts w:eastAsia="Times New Roman" w:cs="Times New Roman"/>
          <w:szCs w:val="28"/>
          <w:lang w:eastAsia="ru-RU"/>
        </w:rPr>
      </w:pPr>
      <w:r>
        <w:rPr>
          <w:rFonts w:eastAsia="Times New Roman" w:cs="Times New Roman"/>
          <w:szCs w:val="28"/>
          <w:lang w:eastAsia="ru-RU"/>
        </w:rPr>
      </w:r>
    </w:p>
    <w:p>
      <w:pPr>
        <w:pStyle w:val="Normal"/>
        <w:numPr>
          <w:ilvl w:val="0"/>
          <w:numId w:val="0"/>
        </w:numPr>
        <w:tabs>
          <w:tab w:val="clear" w:pos="708"/>
          <w:tab w:val="left" w:pos="720" w:leader="none"/>
          <w:tab w:val="left" w:pos="900" w:leader="none"/>
          <w:tab w:val="left" w:pos="7797" w:leader="none"/>
        </w:tabs>
        <w:ind w:hanging="0" w:left="0"/>
        <w:outlineLvl w:val="0"/>
        <w:rPr>
          <w:rFonts w:eastAsia="Times New Roman" w:cs="Times New Roman"/>
          <w:szCs w:val="28"/>
          <w:lang w:eastAsia="ru-RU"/>
        </w:rPr>
      </w:pPr>
      <w:r>
        <w:rPr>
          <w:rFonts w:eastAsia="Times New Roman" w:cs="Times New Roman"/>
          <w:szCs w:val="28"/>
          <w:lang w:eastAsia="ru-RU"/>
        </w:rPr>
        <w:t>Член комиссии                                                                                      В.Н.Поляков</w:t>
      </w:r>
    </w:p>
    <w:sectPr>
      <w:headerReference w:type="even" r:id="rId2"/>
      <w:headerReference w:type="default" r:id="rId3"/>
      <w:headerReference w:type="first" r:id="rId4"/>
      <w:type w:val="nextPage"/>
      <w:pgSz w:w="11906" w:h="16838"/>
      <w:pgMar w:left="1701" w:right="567" w:gutter="0" w:header="567" w:top="624" w:footer="0" w:bottom="567"/>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swiss"/>
    <w:pitch w:val="default"/>
  </w:font>
  <w:font w:name="Calibri">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94191325"/>
    </w:sdtPr>
    <w:sdtContent>
      <w:p>
        <w:pPr>
          <w:pStyle w:val="Header"/>
          <w:jc w:val="center"/>
          <w:rPr/>
        </w:pPr>
        <w:r>
          <w:rPr/>
          <w:fldChar w:fldCharType="begin"/>
        </w:r>
        <w:r>
          <w:rPr/>
          <w:instrText xml:space="preserve"> PAGE </w:instrText>
        </w:r>
        <w:r>
          <w:rPr/>
          <w:fldChar w:fldCharType="separate"/>
        </w:r>
        <w:r>
          <w:rPr/>
          <w:t>13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Arial" w:eastAsiaTheme="minorHAnsi"/>
        <w:sz w:val="28"/>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ind w:firstLine="709"/>
      <w:jc w:val="both"/>
    </w:pPr>
    <w:rPr>
      <w:rFonts w:ascii="Times New Roman" w:hAnsi="Times New Roman" w:eastAsia="Calibri" w:cs="Arial" w:eastAsiaTheme="minorHAnsi"/>
      <w:color w:val="auto"/>
      <w:kern w:val="0"/>
      <w:sz w:val="28"/>
      <w:szCs w:val="22"/>
      <w:lang w:val="ru-RU"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9e596d"/>
    <w:rPr>
      <w:color w:themeColor="hyperlink" w:val="0563C1"/>
      <w:u w:val="single"/>
    </w:rPr>
  </w:style>
  <w:style w:type="character" w:styleId="Style14" w:customStyle="1">
    <w:name w:val="Текст выноски Знак"/>
    <w:basedOn w:val="DefaultParagraphFont"/>
    <w:link w:val="BalloonText"/>
    <w:uiPriority w:val="99"/>
    <w:semiHidden/>
    <w:qFormat/>
    <w:rsid w:val="00cd4f7b"/>
    <w:rPr>
      <w:rFonts w:ascii="Segoe UI" w:hAnsi="Segoe UI" w:cs="Segoe UI"/>
      <w:sz w:val="18"/>
      <w:szCs w:val="18"/>
    </w:rPr>
  </w:style>
  <w:style w:type="character" w:styleId="Style15" w:customStyle="1">
    <w:name w:val="Верхний колонтитул Знак"/>
    <w:basedOn w:val="DefaultParagraphFont"/>
    <w:uiPriority w:val="99"/>
    <w:qFormat/>
    <w:rsid w:val="0088270d"/>
    <w:rPr/>
  </w:style>
  <w:style w:type="character" w:styleId="Style16" w:customStyle="1">
    <w:name w:val="Нижний колонтитул Знак"/>
    <w:basedOn w:val="DefaultParagraphFont"/>
    <w:uiPriority w:val="99"/>
    <w:qFormat/>
    <w:rsid w:val="0088270d"/>
    <w:rPr/>
  </w:style>
  <w:style w:type="character" w:styleId="Style17" w:customStyle="1">
    <w:name w:val="Абзац списка Знак"/>
    <w:link w:val="ListParagraph"/>
    <w:uiPriority w:val="34"/>
    <w:qFormat/>
    <w:locked/>
    <w:rsid w:val="007c3e95"/>
    <w:rPr/>
  </w:style>
  <w:style w:type="character" w:styleId="CommentReference">
    <w:name w:val="annotation reference"/>
    <w:basedOn w:val="DefaultParagraphFont"/>
    <w:uiPriority w:val="99"/>
    <w:semiHidden/>
    <w:unhideWhenUsed/>
    <w:qFormat/>
    <w:rsid w:val="0096410d"/>
    <w:rPr>
      <w:sz w:val="16"/>
      <w:szCs w:val="16"/>
    </w:rPr>
  </w:style>
  <w:style w:type="character" w:styleId="Style18" w:customStyle="1">
    <w:name w:val="Текст примечания Знак"/>
    <w:basedOn w:val="DefaultParagraphFont"/>
    <w:uiPriority w:val="99"/>
    <w:semiHidden/>
    <w:qFormat/>
    <w:rsid w:val="0096410d"/>
    <w:rPr>
      <w:rFonts w:ascii="Calibri" w:hAnsi="Calibri" w:cs="" w:asciiTheme="minorHAnsi" w:cstheme="minorBidi" w:hAnsiTheme="minorHAnsi"/>
      <w:sz w:val="20"/>
      <w:szCs w:val="20"/>
    </w:rPr>
  </w:style>
  <w:style w:type="character" w:styleId="Style19" w:customStyle="1">
    <w:name w:val="Основной текст Знак"/>
    <w:basedOn w:val="DefaultParagraphFont"/>
    <w:uiPriority w:val="99"/>
    <w:semiHidden/>
    <w:qFormat/>
    <w:rsid w:val="00ae55a7"/>
    <w:rPr/>
  </w:style>
  <w:style w:type="character" w:styleId="Style20" w:customStyle="1">
    <w:name w:val="Красная строка Знак"/>
    <w:basedOn w:val="Style19"/>
    <w:uiPriority w:val="99"/>
    <w:semiHidden/>
    <w:qFormat/>
    <w:rsid w:val="00ae55a7"/>
    <w:rPr/>
  </w:style>
  <w:style w:type="paragraph" w:styleId="Style2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9"/>
    <w:uiPriority w:val="99"/>
    <w:semiHidden/>
    <w:unhideWhenUsed/>
    <w:rsid w:val="00ae55a7"/>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Cs w:val="28"/>
    </w:rPr>
  </w:style>
  <w:style w:type="paragraph" w:styleId="IndexHeading">
    <w:name w:val="index heading"/>
    <w:basedOn w:val="Normal"/>
    <w:qFormat/>
    <w:pPr>
      <w:suppressLineNumbers/>
    </w:pPr>
    <w:rPr>
      <w:rFonts w:ascii="PT Astra Serif" w:hAnsi="PT Astra Serif" w:cs="Noto Sans Devanagari"/>
    </w:rPr>
  </w:style>
  <w:style w:type="paragraph" w:styleId="caption1" w:customStyle="1">
    <w:name w:val="caption1"/>
    <w:basedOn w:val="Normal"/>
    <w:qFormat/>
    <w:pPr>
      <w:suppressLineNumbers/>
      <w:spacing w:before="120" w:after="120"/>
    </w:pPr>
    <w:rPr>
      <w:rFonts w:ascii="PT Astra Serif" w:hAnsi="PT Astra Serif" w:cs="Noto Sans Devanagari"/>
      <w:i/>
      <w:iCs/>
      <w:sz w:val="24"/>
      <w:szCs w:val="24"/>
    </w:rPr>
  </w:style>
  <w:style w:type="paragraph" w:styleId="ListParagraph">
    <w:name w:val="List Paragraph"/>
    <w:basedOn w:val="Normal"/>
    <w:link w:val="Style17"/>
    <w:uiPriority w:val="34"/>
    <w:qFormat/>
    <w:rsid w:val="004d28b1"/>
    <w:pPr>
      <w:spacing w:before="0" w:after="0"/>
      <w:ind w:left="720"/>
      <w:contextualSpacing/>
    </w:pPr>
    <w:rPr/>
  </w:style>
  <w:style w:type="paragraph" w:styleId="BalloonText">
    <w:name w:val="Balloon Text"/>
    <w:basedOn w:val="Normal"/>
    <w:link w:val="Style14"/>
    <w:uiPriority w:val="99"/>
    <w:semiHidden/>
    <w:unhideWhenUsed/>
    <w:qFormat/>
    <w:rsid w:val="00cd4f7b"/>
    <w:pPr/>
    <w:rPr>
      <w:rFonts w:ascii="Segoe UI" w:hAnsi="Segoe UI" w:cs="Segoe UI"/>
      <w:sz w:val="18"/>
      <w:szCs w:val="18"/>
    </w:rPr>
  </w:style>
  <w:style w:type="paragraph" w:styleId="Style23"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Normal"/>
    <w:link w:val="Style15"/>
    <w:uiPriority w:val="99"/>
    <w:unhideWhenUsed/>
    <w:rsid w:val="0088270d"/>
    <w:pPr>
      <w:tabs>
        <w:tab w:val="clear" w:pos="708"/>
        <w:tab w:val="center" w:pos="4677" w:leader="none"/>
        <w:tab w:val="right" w:pos="9355" w:leader="none"/>
      </w:tabs>
    </w:pPr>
    <w:rPr/>
  </w:style>
  <w:style w:type="paragraph" w:styleId="Footer">
    <w:name w:val="footer"/>
    <w:basedOn w:val="Normal"/>
    <w:link w:val="Style16"/>
    <w:uiPriority w:val="99"/>
    <w:unhideWhenUsed/>
    <w:rsid w:val="0088270d"/>
    <w:pPr>
      <w:tabs>
        <w:tab w:val="clear" w:pos="708"/>
        <w:tab w:val="center" w:pos="4677" w:leader="none"/>
        <w:tab w:val="right" w:pos="9355" w:leader="none"/>
      </w:tabs>
    </w:pPr>
    <w:rPr/>
  </w:style>
  <w:style w:type="paragraph" w:styleId="CommentText">
    <w:name w:val="annotation text"/>
    <w:basedOn w:val="Normal"/>
    <w:link w:val="Style18"/>
    <w:uiPriority w:val="99"/>
    <w:semiHidden/>
    <w:unhideWhenUsed/>
    <w:qFormat/>
    <w:rsid w:val="0096410d"/>
    <w:pPr>
      <w:spacing w:before="0" w:after="160"/>
      <w:ind w:hanging="0"/>
      <w:jc w:val="left"/>
    </w:pPr>
    <w:rPr>
      <w:rFonts w:ascii="Calibri" w:hAnsi="Calibri" w:cs="" w:asciiTheme="minorHAnsi" w:cstheme="minorBidi" w:hAnsiTheme="minorHAnsi"/>
      <w:sz w:val="20"/>
      <w:szCs w:val="20"/>
    </w:rPr>
  </w:style>
  <w:style w:type="paragraph" w:styleId="BodyTextFirstIndent">
    <w:name w:val="Body Text First Indent"/>
    <w:basedOn w:val="BodyText"/>
    <w:link w:val="Style20"/>
    <w:uiPriority w:val="99"/>
    <w:semiHidden/>
    <w:unhideWhenUsed/>
    <w:rsid w:val="00ae55a7"/>
    <w:pPr>
      <w:spacing w:before="0" w:after="0"/>
      <w:ind w:firstLine="360"/>
    </w:pPr>
    <w:rPr/>
  </w:style>
  <w:style w:type="paragraph" w:styleId="NormalWeb">
    <w:name w:val="Normal (Web)"/>
    <w:basedOn w:val="Normal"/>
    <w:uiPriority w:val="99"/>
    <w:semiHidden/>
    <w:unhideWhenUsed/>
    <w:qFormat/>
    <w:rsid w:val="007922bf"/>
    <w:pPr/>
    <w:rPr>
      <w:rFonts w:cs="Times New Roman"/>
      <w:sz w:val="24"/>
      <w:szCs w:val="24"/>
    </w:rPr>
  </w:style>
  <w:style w:type="numbering" w:styleId="Style24"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C80C-712B-423D-92F5-CB4B35B6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Application>LibreOffice/24.8.4.2$Linux_X86_64 LibreOffice_project/480$Build-2</Application>
  <AppVersion>15.0000</AppVersion>
  <Pages>13</Pages>
  <Words>4404</Words>
  <Characters>29506</Characters>
  <CharactersWithSpaces>34180</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2025-05-15T07:41:00Z</dcterms:created>
  <dc:creator>Глазков Е.А.</dc:creator>
  <dc:description/>
  <dc:language>ru-RU</dc:language>
  <cp:lastModifiedBy/>
  <cp:lastPrinted>2025-08-13T09:00:19Z</cp:lastPrinted>
  <dcterms:modified xsi:type="dcterms:W3CDTF">2025-08-13T09:02:27Z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