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1F00" w14:textId="77777777" w:rsidR="00C34DF9" w:rsidRPr="00C34DF9" w:rsidRDefault="00C34DF9" w:rsidP="00C34DF9">
      <w:pPr>
        <w:jc w:val="center"/>
        <w:rPr>
          <w:b/>
          <w:sz w:val="28"/>
          <w:szCs w:val="28"/>
        </w:rPr>
      </w:pPr>
      <w:r w:rsidRPr="00C34DF9">
        <w:rPr>
          <w:b/>
          <w:sz w:val="28"/>
          <w:szCs w:val="28"/>
        </w:rPr>
        <w:t>ГОРОДСКАЯ ДУМА КРАСНОДАРА</w:t>
      </w:r>
    </w:p>
    <w:p w14:paraId="6487218F" w14:textId="77777777" w:rsidR="00C34DF9" w:rsidRPr="00C34DF9" w:rsidRDefault="00C34DF9" w:rsidP="00C34DF9">
      <w:pPr>
        <w:jc w:val="center"/>
        <w:rPr>
          <w:sz w:val="28"/>
          <w:szCs w:val="28"/>
        </w:rPr>
      </w:pPr>
      <w:r w:rsidRPr="00C34DF9">
        <w:rPr>
          <w:sz w:val="28"/>
          <w:szCs w:val="28"/>
        </w:rPr>
        <w:t>седьмого созыва</w:t>
      </w:r>
    </w:p>
    <w:p w14:paraId="2F1F4DA2" w14:textId="77777777" w:rsidR="00C34DF9" w:rsidRPr="00C34DF9" w:rsidRDefault="00C34DF9" w:rsidP="00C34DF9">
      <w:pPr>
        <w:jc w:val="center"/>
        <w:rPr>
          <w:sz w:val="28"/>
          <w:szCs w:val="28"/>
        </w:rPr>
      </w:pPr>
      <w:r w:rsidRPr="00C34DF9">
        <w:rPr>
          <w:sz w:val="28"/>
          <w:szCs w:val="28"/>
          <w:lang w:val="en-US"/>
        </w:rPr>
        <w:t>XXI</w:t>
      </w:r>
      <w:r w:rsidRPr="00C34DF9">
        <w:rPr>
          <w:sz w:val="28"/>
          <w:szCs w:val="28"/>
        </w:rPr>
        <w:t xml:space="preserve"> заседание Думы</w:t>
      </w:r>
    </w:p>
    <w:p w14:paraId="5EF1FBCB" w14:textId="77777777" w:rsidR="00C34DF9" w:rsidRPr="00C34DF9" w:rsidRDefault="00C34DF9" w:rsidP="00C34DF9">
      <w:pPr>
        <w:jc w:val="center"/>
        <w:rPr>
          <w:sz w:val="28"/>
          <w:szCs w:val="28"/>
        </w:rPr>
      </w:pPr>
    </w:p>
    <w:p w14:paraId="04558094" w14:textId="77777777" w:rsidR="00C34DF9" w:rsidRPr="00C34DF9" w:rsidRDefault="00C34DF9" w:rsidP="00C34DF9">
      <w:pPr>
        <w:jc w:val="center"/>
        <w:rPr>
          <w:b/>
          <w:sz w:val="28"/>
          <w:szCs w:val="28"/>
        </w:rPr>
      </w:pPr>
      <w:r w:rsidRPr="00C34DF9">
        <w:rPr>
          <w:b/>
          <w:sz w:val="28"/>
          <w:szCs w:val="28"/>
        </w:rPr>
        <w:t>РЕШЕНИЕ</w:t>
      </w:r>
    </w:p>
    <w:p w14:paraId="5F325B78" w14:textId="77777777" w:rsidR="00C34DF9" w:rsidRPr="00C34DF9" w:rsidRDefault="00C34DF9" w:rsidP="00C34DF9">
      <w:pPr>
        <w:jc w:val="center"/>
        <w:rPr>
          <w:sz w:val="28"/>
          <w:szCs w:val="28"/>
        </w:rPr>
      </w:pPr>
    </w:p>
    <w:p w14:paraId="29EC0328" w14:textId="5E7F3E4D" w:rsidR="00C34DF9" w:rsidRPr="00C34DF9" w:rsidRDefault="00C34DF9" w:rsidP="00C34DF9">
      <w:pPr>
        <w:jc w:val="center"/>
        <w:rPr>
          <w:sz w:val="28"/>
          <w:szCs w:val="28"/>
        </w:rPr>
      </w:pPr>
      <w:r w:rsidRPr="00C34DF9">
        <w:rPr>
          <w:sz w:val="28"/>
          <w:szCs w:val="28"/>
        </w:rPr>
        <w:t>от 21.10.2021</w:t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  <w:t xml:space="preserve">№ 21 п. </w:t>
      </w:r>
      <w:r w:rsidRPr="00C34DF9">
        <w:rPr>
          <w:sz w:val="28"/>
          <w:szCs w:val="28"/>
        </w:rPr>
        <w:t>6</w:t>
      </w:r>
    </w:p>
    <w:p w14:paraId="5E41D2F9" w14:textId="77777777" w:rsidR="00C34DF9" w:rsidRPr="00C34DF9" w:rsidRDefault="00C34DF9" w:rsidP="00C34DF9">
      <w:pPr>
        <w:jc w:val="center"/>
        <w:rPr>
          <w:sz w:val="28"/>
          <w:szCs w:val="28"/>
        </w:rPr>
      </w:pPr>
      <w:r w:rsidRPr="00C34DF9">
        <w:rPr>
          <w:sz w:val="28"/>
          <w:szCs w:val="28"/>
        </w:rPr>
        <w:t>г. Краснодар</w:t>
      </w:r>
    </w:p>
    <w:p w14:paraId="1E477233" w14:textId="6287E76E" w:rsidR="00C34DF9" w:rsidRPr="00C34DF9" w:rsidRDefault="00C34DF9" w:rsidP="00C34DF9">
      <w:pPr>
        <w:jc w:val="center"/>
        <w:rPr>
          <w:sz w:val="28"/>
          <w:szCs w:val="28"/>
        </w:rPr>
      </w:pPr>
    </w:p>
    <w:p w14:paraId="12C65A34" w14:textId="77777777" w:rsidR="00C34DF9" w:rsidRPr="00C34DF9" w:rsidRDefault="00C34DF9" w:rsidP="00C34DF9">
      <w:pPr>
        <w:jc w:val="center"/>
        <w:rPr>
          <w:sz w:val="28"/>
          <w:szCs w:val="28"/>
        </w:rPr>
      </w:pPr>
    </w:p>
    <w:p w14:paraId="3BAD00EE" w14:textId="77777777" w:rsidR="00B80363" w:rsidRPr="00C34DF9" w:rsidRDefault="00B80363" w:rsidP="00B8036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4DF9">
        <w:rPr>
          <w:b/>
          <w:sz w:val="28"/>
          <w:szCs w:val="28"/>
        </w:rPr>
        <w:t xml:space="preserve">О внесении изменений в решение городской Думы Краснодара </w:t>
      </w:r>
    </w:p>
    <w:p w14:paraId="7E419783" w14:textId="77777777" w:rsidR="00C34DF9" w:rsidRDefault="00B80363" w:rsidP="00B8036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4DF9">
        <w:rPr>
          <w:b/>
          <w:sz w:val="28"/>
          <w:szCs w:val="28"/>
        </w:rPr>
        <w:t>от 21.10.2010 № 2 п. 14 «Об утверждении Положения о Контрольно-счётной</w:t>
      </w:r>
    </w:p>
    <w:p w14:paraId="77098186" w14:textId="7ADFFEDE" w:rsidR="00B80363" w:rsidRPr="00C34DF9" w:rsidRDefault="00B80363" w:rsidP="00B8036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4DF9">
        <w:rPr>
          <w:b/>
          <w:sz w:val="28"/>
          <w:szCs w:val="28"/>
        </w:rPr>
        <w:t>палате муниципального образования город Краснодар»</w:t>
      </w:r>
    </w:p>
    <w:p w14:paraId="42BAF46E" w14:textId="77777777" w:rsidR="00B80363" w:rsidRPr="00C34DF9" w:rsidRDefault="00B80363" w:rsidP="00B803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93FF874" w14:textId="77777777" w:rsidR="0047571B" w:rsidRPr="00C34DF9" w:rsidRDefault="0047571B" w:rsidP="00B8036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62B4179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В целях приведения в соответствие с действующим законодательством, на основании части 3 статьи 57 Устава муниципального образования город Краснодар</w:t>
      </w:r>
      <w:r w:rsidR="00656BE8" w:rsidRPr="00C34DF9">
        <w:rPr>
          <w:sz w:val="28"/>
          <w:szCs w:val="28"/>
        </w:rPr>
        <w:t xml:space="preserve"> </w:t>
      </w:r>
      <w:r w:rsidRPr="00C34DF9">
        <w:rPr>
          <w:sz w:val="28"/>
          <w:szCs w:val="28"/>
        </w:rPr>
        <w:t>городская Дума Краснодара РЕШИЛА:</w:t>
      </w:r>
    </w:p>
    <w:p w14:paraId="047B95CE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1. Внести в Положение о Контрольно-счётной палате муниципального образования город Краснодар, утвержденное решением городской Думы Краснодара</w:t>
      </w:r>
      <w:r w:rsidR="00656BE8" w:rsidRPr="00C34DF9">
        <w:rPr>
          <w:sz w:val="28"/>
          <w:szCs w:val="28"/>
        </w:rPr>
        <w:t xml:space="preserve"> </w:t>
      </w:r>
      <w:r w:rsidRPr="00C34DF9">
        <w:rPr>
          <w:sz w:val="28"/>
          <w:szCs w:val="28"/>
        </w:rPr>
        <w:t>от 21.10.2010 № 2 п. 14 «Об утверждении Положения о Контрольно-счётной палате муниципального образования город Краснодар» следующие изменения:</w:t>
      </w:r>
    </w:p>
    <w:p w14:paraId="142EA0F5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1) статью 1 дополнить частью 7 следующего содержания:</w:t>
      </w:r>
    </w:p>
    <w:p w14:paraId="5BE1956B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«7. Палата обладает правом учреждать ведомственные награды и знаки отличия, утверждать положения об этих наградах и знаках, их описания и рисунки, порядок награждения.»;</w:t>
      </w:r>
    </w:p>
    <w:p w14:paraId="782E0F79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2) статью 3 после слова «независимости» дополнить словом «, открытости».</w:t>
      </w:r>
    </w:p>
    <w:p w14:paraId="1A147A7D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3) часть 5 статьи 4 дополнить абзацем следующего содержания:</w:t>
      </w:r>
    </w:p>
    <w:p w14:paraId="1EABC5AF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«При проведении внешнего муниципального финансового контроля должность начальника отдела, заместителя начальника отдела, главного специалиста Палаты относится к инспекторам Палаты в части полномочий, прав, обязанностей и гарантий, предусмотренных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образований.»;</w:t>
      </w:r>
    </w:p>
    <w:p w14:paraId="3ECB8DDC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4) часть 7 статьи 4 изложить в следующей редакции:</w:t>
      </w:r>
    </w:p>
    <w:p w14:paraId="220E0F1C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«7. Структура и штатная численность Палаты утверждается решением городской Думы Краснодара по представлению председателя Палаты с учетом необходимости выполнения возложенных законодательством полномочий, обеспечения организационной и функциональной независимости Палаты.»;</w:t>
      </w:r>
    </w:p>
    <w:p w14:paraId="10666504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5) часть 1 статьи 5 изложить в следующей редакции:</w:t>
      </w:r>
    </w:p>
    <w:p w14:paraId="433DF4A3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34DF9">
        <w:rPr>
          <w:spacing w:val="4"/>
          <w:sz w:val="28"/>
          <w:szCs w:val="28"/>
        </w:rPr>
        <w:lastRenderedPageBreak/>
        <w:t>«1. На должность председателя, заместителя председателя и аудиторов</w:t>
      </w:r>
      <w:r w:rsidRPr="00C34DF9">
        <w:rPr>
          <w:sz w:val="28"/>
          <w:szCs w:val="28"/>
        </w:rPr>
        <w:t xml:space="preserve"> Палаты назначаются граждане Российской Федерации, соответствующие следующим квалификационным требованиям: </w:t>
      </w:r>
    </w:p>
    <w:p w14:paraId="3ADEF52B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1) наличие высшего образования;</w:t>
      </w:r>
    </w:p>
    <w:p w14:paraId="1670584D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6EF8481A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sz w:val="28"/>
          <w:szCs w:val="28"/>
        </w:rPr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  <w:r w:rsidRPr="00C34DF9">
        <w:rPr>
          <w:bCs/>
          <w:sz w:val="28"/>
          <w:szCs w:val="28"/>
        </w:rPr>
        <w:t>»;</w:t>
      </w:r>
    </w:p>
    <w:p w14:paraId="45F30E3F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 xml:space="preserve">6) пункт 4 части 2 статьи 5 изложить в следующей редакции: </w:t>
      </w:r>
    </w:p>
    <w:p w14:paraId="18766A05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«4) прекращения гражданства Российской Федерации или наличия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государства;».</w:t>
      </w:r>
    </w:p>
    <w:p w14:paraId="11CE0135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 xml:space="preserve">7) в части 1 статьи 6 слова «Председатели, заместители» заменить словами «Председатель, заместитель»; </w:t>
      </w:r>
    </w:p>
    <w:p w14:paraId="27111B5B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 xml:space="preserve">8) пункт 3 части 5 статьи 6 изложить в следующей редакции: </w:t>
      </w:r>
    </w:p>
    <w:p w14:paraId="56534860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«3) прекращения гражданства Российской Федерации или наличия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государства;»;</w:t>
      </w:r>
    </w:p>
    <w:p w14:paraId="540C6E4E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9) статью 7 изложить в следующей редакции:</w:t>
      </w:r>
    </w:p>
    <w:p w14:paraId="7BF08198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«Статья 7. Полномочия Палаты</w:t>
      </w:r>
    </w:p>
    <w:p w14:paraId="54A8AD90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1. Палата осуществляет следующие полномочия:</w:t>
      </w:r>
    </w:p>
    <w:p w14:paraId="66174534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1) организация и осуществление контроля за законностью и эффективностью использования средств местного бюджета (бюджета муниципального образования город Краснодар), а также иных средств в случаях, предусмотренных законодательством Российской Федерации;</w:t>
      </w:r>
    </w:p>
    <w:p w14:paraId="25C6B834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2) экспертиза проектов местного бюджета (бюджета муниципального образования город Краснодар), проверка и анализ обоснованности его показателей;</w:t>
      </w:r>
    </w:p>
    <w:p w14:paraId="53957456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3) внешняя проверка годового отчета об исполнении местного бюджета (бюджета муниципального образования город Краснодар);</w:t>
      </w:r>
    </w:p>
    <w:p w14:paraId="279CF217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lastRenderedPageBreak/>
        <w:t>4) проведение аудита в сфере закупок товаров, работ и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4B0036F2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5) оценка эффективности формирования муниципальной собственности муниципального образования город Краснодар,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6248AC8A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 (бюджета муниципального образования город Краснодар),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(бюджета муниципального образования город Краснодар) и имущества, находящегося в муниципальной собственности муниципального образования город Краснодар;</w:t>
      </w:r>
    </w:p>
    <w:p w14:paraId="1910270A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7) экспертиза проектов муниципальных правовых актов в части, касающейся расходных обязательств муниципального образования город Краснодар, экспертиза проектов муниципальных правовых актов, приводящих к изменению доходов местного бюджета (бюджета муниципального образования город Краснодар), а также муниципальных программ (проектов муниципальных программ);</w:t>
      </w:r>
    </w:p>
    <w:p w14:paraId="1BB67C9B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8) анализ и мониторинг бюджетного процесса в муниципальном образовании город Краснодар,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42D71535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9) проведение оперативного анализа исполнения и контроля за организацией исполнения местного бюджета (бюджета муниципального образования город Краснодар)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городскую Думу Краснодара и главе муниципального образования город Краснодар;</w:t>
      </w:r>
    </w:p>
    <w:p w14:paraId="5055765C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10) осуществление контроля за состоянием муниципального внутреннего и внешнего долга муниципального образования город Краснодар;</w:t>
      </w:r>
    </w:p>
    <w:p w14:paraId="79AA74AB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11) оценка реализуемости, рисков и результатов достижения целей социально-экономического развития муниципального образования город Краснодар, предусмотренных документами стратегического планирования муниципального образования, в пределах компетенции Палаты;</w:t>
      </w:r>
    </w:p>
    <w:p w14:paraId="1B4ACEBE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14:paraId="1FEA0400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lastRenderedPageBreak/>
        <w:t>13) иные полномочия в сфере внешнего муниципального финансового контроля, установленные федеральными законами, законами Краснодарского края, уставом муниципального образования город Краснодар и решениями городской Думы Краснодара.».</w:t>
      </w:r>
    </w:p>
    <w:p w14:paraId="6FA83795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2. Внешний муниципальный финансовый контроль осуществляется Палатой в отношении:</w:t>
      </w:r>
    </w:p>
    <w:p w14:paraId="23694930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1) органов местного самоуправления и муниципальных органов, муниципальных учреждений и муниципальных унитарных предприятий муниципального образования город Краснодар, а также иных организаций, если они используют имущество, находящееся в собственности муниципального образования город Краснодар;</w:t>
      </w:r>
    </w:p>
    <w:p w14:paraId="19298C3C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2) иных лиц в случаях, предусмотренных Бюджетным кодексом Российской Федерации и другими федеральными законами.»;</w:t>
      </w:r>
    </w:p>
    <w:p w14:paraId="69F58C72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10) часть 2 статьи 9</w:t>
      </w:r>
      <w:r w:rsidRPr="00C34DF9">
        <w:rPr>
          <w:sz w:val="28"/>
          <w:szCs w:val="28"/>
        </w:rPr>
        <w:t xml:space="preserve"> </w:t>
      </w:r>
      <w:r w:rsidRPr="00C34DF9">
        <w:rPr>
          <w:bCs/>
          <w:sz w:val="28"/>
          <w:szCs w:val="28"/>
        </w:rPr>
        <w:t>изложить в следующей редакции:</w:t>
      </w:r>
    </w:p>
    <w:p w14:paraId="0C19E987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«2. Стандарты внешнего муниципального финансового контроля для проведения контрольных и экспертно-аналитических мероприятий утверждаются Палатой в соответствии с общими требованиями, утвержденными Счетной палатой Российской Федерации.»;</w:t>
      </w:r>
    </w:p>
    <w:p w14:paraId="59209A09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11) в части 2 статьи 10 слова «и запросов» исключить;</w:t>
      </w:r>
    </w:p>
    <w:p w14:paraId="52C23BBC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12) в части 5 статьи 10 слова «и запросы» исключить;</w:t>
      </w:r>
    </w:p>
    <w:p w14:paraId="007A8DCB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13) статью 14 дополнить частью 2.1 следующего содержания:</w:t>
      </w:r>
    </w:p>
    <w:p w14:paraId="789E46D6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«2.1. Руководители проверяемых органов и организаций обязаны обеспечивать соответствующих должностных лиц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Интернет.»;</w:t>
      </w:r>
    </w:p>
    <w:p w14:paraId="6B107262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14) в части 1 статьи 15 после слов «финансовый контроль» дополнить словами «или которые обладают информацией, необходимой для осуществления внешнего муниципального финансового контроля»;</w:t>
      </w:r>
    </w:p>
    <w:p w14:paraId="7100FB88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15) статью 15 дополнить частью 5</w:t>
      </w:r>
      <w:r w:rsidRPr="00C34DF9">
        <w:rPr>
          <w:sz w:val="28"/>
          <w:szCs w:val="28"/>
        </w:rPr>
        <w:t xml:space="preserve"> </w:t>
      </w:r>
      <w:r w:rsidRPr="00C34DF9">
        <w:rPr>
          <w:bCs/>
          <w:sz w:val="28"/>
          <w:szCs w:val="28"/>
        </w:rPr>
        <w:t>следующего содержания:</w:t>
      </w:r>
    </w:p>
    <w:p w14:paraId="4DBE79D4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sz w:val="28"/>
          <w:szCs w:val="28"/>
        </w:rPr>
        <w:t>«5. При осуществлении внешнего муниципального финансового контроля Палате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тайне.»;</w:t>
      </w:r>
    </w:p>
    <w:p w14:paraId="1F54A9BC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34DF9">
        <w:rPr>
          <w:bCs/>
          <w:sz w:val="28"/>
          <w:szCs w:val="28"/>
        </w:rPr>
        <w:t>16) в части 1 статьи 16 слова «</w:t>
      </w:r>
      <w:r w:rsidRPr="00C34DF9">
        <w:rPr>
          <w:sz w:val="28"/>
          <w:szCs w:val="28"/>
        </w:rPr>
        <w:t>рассматриваются и» исключить;</w:t>
      </w:r>
    </w:p>
    <w:p w14:paraId="0E006478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sz w:val="28"/>
          <w:szCs w:val="28"/>
        </w:rPr>
        <w:t xml:space="preserve">17) часть 2 </w:t>
      </w:r>
      <w:r w:rsidRPr="00C34DF9">
        <w:rPr>
          <w:bCs/>
          <w:sz w:val="28"/>
          <w:szCs w:val="28"/>
        </w:rPr>
        <w:t xml:space="preserve">статьи 16 </w:t>
      </w:r>
      <w:r w:rsidRPr="00C34DF9">
        <w:rPr>
          <w:bCs/>
          <w:sz w:val="28"/>
          <w:szCs w:val="28"/>
          <w:lang w:bidi="ru-RU"/>
        </w:rPr>
        <w:t>изложить в следующей редакции:</w:t>
      </w:r>
    </w:p>
    <w:p w14:paraId="401B1AE6" w14:textId="77777777" w:rsidR="00B80363" w:rsidRPr="00C34DF9" w:rsidRDefault="00B80363" w:rsidP="00656BE8">
      <w:pPr>
        <w:tabs>
          <w:tab w:val="left" w:pos="9781"/>
        </w:tabs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</w:rPr>
      </w:pPr>
      <w:r w:rsidRPr="00C34DF9">
        <w:rPr>
          <w:bCs/>
          <w:sz w:val="28"/>
          <w:szCs w:val="28"/>
        </w:rPr>
        <w:t>«2. Невыполнение представления или предписания Палаты влечет за собой ответственность, установленную законодательством Российской Федерации.».</w:t>
      </w:r>
    </w:p>
    <w:p w14:paraId="6AE3B215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  <w:lang w:bidi="ru-RU"/>
        </w:rPr>
      </w:pPr>
      <w:r w:rsidRPr="00C34DF9">
        <w:rPr>
          <w:bCs/>
          <w:sz w:val="28"/>
          <w:szCs w:val="28"/>
          <w:lang w:bidi="ru-RU"/>
        </w:rPr>
        <w:t>2. Опубликовать официально настоящее решение.</w:t>
      </w:r>
    </w:p>
    <w:p w14:paraId="3C33C93D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  <w:lang w:bidi="ru-RU"/>
        </w:rPr>
      </w:pPr>
      <w:r w:rsidRPr="00C34DF9">
        <w:rPr>
          <w:bCs/>
          <w:sz w:val="28"/>
          <w:szCs w:val="28"/>
          <w:lang w:bidi="ru-RU"/>
        </w:rPr>
        <w:t>3. Настоящее решение вступает в силу со дня его официального опубликования.</w:t>
      </w:r>
    </w:p>
    <w:p w14:paraId="29BBFB82" w14:textId="77777777" w:rsidR="00B80363" w:rsidRPr="00C34DF9" w:rsidRDefault="00B80363" w:rsidP="00656BE8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  <w:sz w:val="28"/>
          <w:szCs w:val="28"/>
          <w:lang w:bidi="ru-RU"/>
        </w:rPr>
      </w:pPr>
      <w:r w:rsidRPr="00C34DF9">
        <w:rPr>
          <w:bCs/>
          <w:sz w:val="28"/>
          <w:szCs w:val="28"/>
          <w:lang w:bidi="ru-RU"/>
        </w:rPr>
        <w:lastRenderedPageBreak/>
        <w:t>4. Контроль за выполнением настоящего решения возложить на комитет городской Думы Краснодара по вопросам законности, правопорядка и правовой защиты граждан (</w:t>
      </w:r>
      <w:proofErr w:type="spellStart"/>
      <w:r w:rsidRPr="00C34DF9">
        <w:rPr>
          <w:bCs/>
          <w:sz w:val="28"/>
          <w:szCs w:val="28"/>
          <w:lang w:bidi="ru-RU"/>
        </w:rPr>
        <w:t>Бурлачко</w:t>
      </w:r>
      <w:proofErr w:type="spellEnd"/>
      <w:r w:rsidRPr="00C34DF9">
        <w:rPr>
          <w:bCs/>
          <w:sz w:val="28"/>
          <w:szCs w:val="28"/>
          <w:lang w:bidi="ru-RU"/>
        </w:rPr>
        <w:t>).</w:t>
      </w:r>
    </w:p>
    <w:p w14:paraId="2BAC759B" w14:textId="77777777" w:rsidR="00B80363" w:rsidRPr="00C34DF9" w:rsidRDefault="00B80363" w:rsidP="00656BE8">
      <w:pPr>
        <w:autoSpaceDE w:val="0"/>
        <w:autoSpaceDN w:val="0"/>
        <w:adjustRightInd w:val="0"/>
        <w:jc w:val="both"/>
        <w:rPr>
          <w:bCs/>
          <w:sz w:val="28"/>
          <w:szCs w:val="28"/>
          <w:lang w:bidi="ru-RU"/>
        </w:rPr>
      </w:pPr>
    </w:p>
    <w:p w14:paraId="12288AD0" w14:textId="77777777" w:rsidR="00B80363" w:rsidRPr="00C34DF9" w:rsidRDefault="00B80363" w:rsidP="00656BE8">
      <w:pPr>
        <w:autoSpaceDE w:val="0"/>
        <w:autoSpaceDN w:val="0"/>
        <w:adjustRightInd w:val="0"/>
        <w:jc w:val="both"/>
        <w:rPr>
          <w:bCs/>
          <w:sz w:val="28"/>
          <w:szCs w:val="28"/>
          <w:lang w:bidi="ru-RU"/>
        </w:rPr>
      </w:pPr>
    </w:p>
    <w:p w14:paraId="3861F653" w14:textId="77777777" w:rsidR="00B80363" w:rsidRPr="00C34DF9" w:rsidRDefault="00B80363" w:rsidP="00B80363">
      <w:pPr>
        <w:tabs>
          <w:tab w:val="left" w:pos="1233"/>
        </w:tabs>
        <w:ind w:right="-1"/>
        <w:jc w:val="both"/>
        <w:rPr>
          <w:sz w:val="28"/>
          <w:szCs w:val="28"/>
        </w:rPr>
      </w:pPr>
      <w:r w:rsidRPr="00C34DF9">
        <w:rPr>
          <w:sz w:val="28"/>
          <w:szCs w:val="28"/>
        </w:rPr>
        <w:t xml:space="preserve">Исполняющий обязанности </w:t>
      </w:r>
    </w:p>
    <w:p w14:paraId="2133A0CD" w14:textId="77777777" w:rsidR="00B80363" w:rsidRPr="00C34DF9" w:rsidRDefault="00B80363" w:rsidP="00B80363">
      <w:pPr>
        <w:tabs>
          <w:tab w:val="left" w:pos="1233"/>
        </w:tabs>
        <w:ind w:right="-1"/>
        <w:jc w:val="both"/>
        <w:rPr>
          <w:sz w:val="28"/>
          <w:szCs w:val="28"/>
        </w:rPr>
      </w:pPr>
      <w:r w:rsidRPr="00C34DF9">
        <w:rPr>
          <w:sz w:val="28"/>
          <w:szCs w:val="28"/>
        </w:rPr>
        <w:t xml:space="preserve">главы муниципального образования </w:t>
      </w:r>
    </w:p>
    <w:p w14:paraId="54AC995C" w14:textId="4DB1EF8F" w:rsidR="00B80363" w:rsidRPr="00C34DF9" w:rsidRDefault="00B80363" w:rsidP="00B80363">
      <w:pPr>
        <w:tabs>
          <w:tab w:val="left" w:pos="1233"/>
        </w:tabs>
        <w:ind w:right="-1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город Краснодар</w:t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="00C34DF9">
        <w:rPr>
          <w:sz w:val="28"/>
          <w:szCs w:val="28"/>
        </w:rPr>
        <w:tab/>
      </w:r>
      <w:proofErr w:type="spellStart"/>
      <w:r w:rsidR="00656BE8" w:rsidRPr="00C34DF9">
        <w:rPr>
          <w:sz w:val="28"/>
          <w:szCs w:val="28"/>
        </w:rPr>
        <w:t>А.А.Дорошев</w:t>
      </w:r>
      <w:proofErr w:type="spellEnd"/>
    </w:p>
    <w:p w14:paraId="7C8443CC" w14:textId="77777777" w:rsidR="00B80363" w:rsidRPr="00C34DF9" w:rsidRDefault="00B80363" w:rsidP="00B80363">
      <w:pPr>
        <w:tabs>
          <w:tab w:val="left" w:pos="1233"/>
        </w:tabs>
        <w:ind w:right="-1"/>
        <w:jc w:val="both"/>
        <w:rPr>
          <w:sz w:val="28"/>
          <w:szCs w:val="28"/>
        </w:rPr>
      </w:pPr>
    </w:p>
    <w:p w14:paraId="7929E018" w14:textId="77777777" w:rsidR="00B80363" w:rsidRPr="00C34DF9" w:rsidRDefault="00B80363" w:rsidP="00B80363">
      <w:pPr>
        <w:tabs>
          <w:tab w:val="left" w:pos="1233"/>
        </w:tabs>
        <w:ind w:right="-1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Председатель</w:t>
      </w:r>
    </w:p>
    <w:p w14:paraId="5686E3A4" w14:textId="3A64FF2C" w:rsidR="00651FB2" w:rsidRPr="00C34DF9" w:rsidRDefault="00B80363" w:rsidP="00B80363">
      <w:pPr>
        <w:tabs>
          <w:tab w:val="left" w:pos="1233"/>
        </w:tabs>
        <w:ind w:right="-1"/>
        <w:jc w:val="both"/>
        <w:rPr>
          <w:sz w:val="28"/>
          <w:szCs w:val="28"/>
        </w:rPr>
      </w:pPr>
      <w:r w:rsidRPr="00C34DF9">
        <w:rPr>
          <w:sz w:val="28"/>
          <w:szCs w:val="28"/>
        </w:rPr>
        <w:t>городской Думы Краснодара</w:t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  <w:t xml:space="preserve"> </w:t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Pr="00C34DF9">
        <w:rPr>
          <w:sz w:val="28"/>
          <w:szCs w:val="28"/>
        </w:rPr>
        <w:tab/>
      </w:r>
      <w:r w:rsidR="00C34DF9">
        <w:rPr>
          <w:sz w:val="28"/>
          <w:szCs w:val="28"/>
        </w:rPr>
        <w:tab/>
      </w:r>
      <w:proofErr w:type="spellStart"/>
      <w:r w:rsidRPr="00C34DF9">
        <w:rPr>
          <w:sz w:val="28"/>
          <w:szCs w:val="28"/>
        </w:rPr>
        <w:t>В.Ф.Галушко</w:t>
      </w:r>
      <w:proofErr w:type="spellEnd"/>
    </w:p>
    <w:sectPr w:rsidR="00651FB2" w:rsidRPr="00C34DF9" w:rsidSect="00656BE8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BE7B" w14:textId="77777777" w:rsidR="00A53905" w:rsidRDefault="00A53905">
      <w:r>
        <w:separator/>
      </w:r>
    </w:p>
  </w:endnote>
  <w:endnote w:type="continuationSeparator" w:id="0">
    <w:p w14:paraId="0F73AF6C" w14:textId="77777777" w:rsidR="00A53905" w:rsidRDefault="00A5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05FA" w14:textId="77777777" w:rsidR="00A53905" w:rsidRDefault="00A53905">
      <w:r>
        <w:separator/>
      </w:r>
    </w:p>
  </w:footnote>
  <w:footnote w:type="continuationSeparator" w:id="0">
    <w:p w14:paraId="5CE13F09" w14:textId="77777777" w:rsidR="00A53905" w:rsidRDefault="00A5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EA8D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1D2320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D3EB" w14:textId="5A5A3EC8" w:rsidR="00B80363" w:rsidRDefault="00B80363" w:rsidP="00C34DF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C149" w14:textId="77777777" w:rsidR="00B80363" w:rsidRDefault="00B80363">
    <w:pPr>
      <w:pStyle w:val="a3"/>
      <w:jc w:val="center"/>
    </w:pPr>
  </w:p>
  <w:p w14:paraId="6CC20D45" w14:textId="77777777" w:rsidR="00A80B98" w:rsidRDefault="00A80B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410B6"/>
    <w:rsid w:val="00045F29"/>
    <w:rsid w:val="00050DD3"/>
    <w:rsid w:val="00057800"/>
    <w:rsid w:val="00096ECB"/>
    <w:rsid w:val="00097397"/>
    <w:rsid w:val="000A24C0"/>
    <w:rsid w:val="000A4868"/>
    <w:rsid w:val="000B43C2"/>
    <w:rsid w:val="001057AB"/>
    <w:rsid w:val="001354C9"/>
    <w:rsid w:val="00151048"/>
    <w:rsid w:val="00160852"/>
    <w:rsid w:val="0017192A"/>
    <w:rsid w:val="001746C6"/>
    <w:rsid w:val="00174A9C"/>
    <w:rsid w:val="001B5211"/>
    <w:rsid w:val="001F0DBC"/>
    <w:rsid w:val="001F3E6B"/>
    <w:rsid w:val="001F6F49"/>
    <w:rsid w:val="002075B4"/>
    <w:rsid w:val="0025699A"/>
    <w:rsid w:val="0026177A"/>
    <w:rsid w:val="00286F37"/>
    <w:rsid w:val="002A119D"/>
    <w:rsid w:val="002D47C8"/>
    <w:rsid w:val="002F030E"/>
    <w:rsid w:val="002F0713"/>
    <w:rsid w:val="00312526"/>
    <w:rsid w:val="00315F58"/>
    <w:rsid w:val="00326809"/>
    <w:rsid w:val="00352BD7"/>
    <w:rsid w:val="003564AD"/>
    <w:rsid w:val="00357BC5"/>
    <w:rsid w:val="003650EF"/>
    <w:rsid w:val="00367F66"/>
    <w:rsid w:val="00382BD2"/>
    <w:rsid w:val="0038438E"/>
    <w:rsid w:val="003B235D"/>
    <w:rsid w:val="003C0199"/>
    <w:rsid w:val="003D7064"/>
    <w:rsid w:val="003E4690"/>
    <w:rsid w:val="0043034B"/>
    <w:rsid w:val="00434D89"/>
    <w:rsid w:val="00434FA2"/>
    <w:rsid w:val="00441669"/>
    <w:rsid w:val="004429BE"/>
    <w:rsid w:val="004475CB"/>
    <w:rsid w:val="00461EE5"/>
    <w:rsid w:val="004701F2"/>
    <w:rsid w:val="0047571B"/>
    <w:rsid w:val="00486122"/>
    <w:rsid w:val="00486542"/>
    <w:rsid w:val="004A0BD5"/>
    <w:rsid w:val="004A2C8A"/>
    <w:rsid w:val="004E1F81"/>
    <w:rsid w:val="004F15F4"/>
    <w:rsid w:val="005106C8"/>
    <w:rsid w:val="00513546"/>
    <w:rsid w:val="005177BD"/>
    <w:rsid w:val="00533D68"/>
    <w:rsid w:val="00535710"/>
    <w:rsid w:val="00555921"/>
    <w:rsid w:val="00565D66"/>
    <w:rsid w:val="00571F63"/>
    <w:rsid w:val="00582F11"/>
    <w:rsid w:val="005838BB"/>
    <w:rsid w:val="005A31E6"/>
    <w:rsid w:val="005B57CA"/>
    <w:rsid w:val="005C3445"/>
    <w:rsid w:val="005E42ED"/>
    <w:rsid w:val="005E7119"/>
    <w:rsid w:val="005F3739"/>
    <w:rsid w:val="005F6239"/>
    <w:rsid w:val="005F6DAC"/>
    <w:rsid w:val="005F7326"/>
    <w:rsid w:val="00604DBD"/>
    <w:rsid w:val="006451F7"/>
    <w:rsid w:val="00651FB2"/>
    <w:rsid w:val="00652F35"/>
    <w:rsid w:val="00656BE8"/>
    <w:rsid w:val="00665FF8"/>
    <w:rsid w:val="0067196F"/>
    <w:rsid w:val="00677082"/>
    <w:rsid w:val="006A0559"/>
    <w:rsid w:val="006A15C7"/>
    <w:rsid w:val="006A5830"/>
    <w:rsid w:val="006A72AC"/>
    <w:rsid w:val="006D261B"/>
    <w:rsid w:val="006D321E"/>
    <w:rsid w:val="006D7A50"/>
    <w:rsid w:val="00717554"/>
    <w:rsid w:val="0072237F"/>
    <w:rsid w:val="007712A7"/>
    <w:rsid w:val="00796BD7"/>
    <w:rsid w:val="007B4288"/>
    <w:rsid w:val="007C0512"/>
    <w:rsid w:val="007C125E"/>
    <w:rsid w:val="007C3895"/>
    <w:rsid w:val="007C56D2"/>
    <w:rsid w:val="007D211F"/>
    <w:rsid w:val="007F2037"/>
    <w:rsid w:val="008016F2"/>
    <w:rsid w:val="008030CE"/>
    <w:rsid w:val="00876302"/>
    <w:rsid w:val="00883C43"/>
    <w:rsid w:val="008A063F"/>
    <w:rsid w:val="008A43D5"/>
    <w:rsid w:val="008B3857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834"/>
    <w:rsid w:val="009829F4"/>
    <w:rsid w:val="00A15FAB"/>
    <w:rsid w:val="00A209D6"/>
    <w:rsid w:val="00A26D6B"/>
    <w:rsid w:val="00A3027A"/>
    <w:rsid w:val="00A36267"/>
    <w:rsid w:val="00A42E0C"/>
    <w:rsid w:val="00A431A6"/>
    <w:rsid w:val="00A53905"/>
    <w:rsid w:val="00A625B1"/>
    <w:rsid w:val="00A80B98"/>
    <w:rsid w:val="00A84886"/>
    <w:rsid w:val="00A9424B"/>
    <w:rsid w:val="00AA7147"/>
    <w:rsid w:val="00AC4452"/>
    <w:rsid w:val="00AD5745"/>
    <w:rsid w:val="00AF0281"/>
    <w:rsid w:val="00AF1F93"/>
    <w:rsid w:val="00B01F7F"/>
    <w:rsid w:val="00B02342"/>
    <w:rsid w:val="00B07C07"/>
    <w:rsid w:val="00B21830"/>
    <w:rsid w:val="00B25D66"/>
    <w:rsid w:val="00B33BE4"/>
    <w:rsid w:val="00B34121"/>
    <w:rsid w:val="00B419EB"/>
    <w:rsid w:val="00B4745D"/>
    <w:rsid w:val="00B531AC"/>
    <w:rsid w:val="00B54ED1"/>
    <w:rsid w:val="00B56767"/>
    <w:rsid w:val="00B60C62"/>
    <w:rsid w:val="00B6576B"/>
    <w:rsid w:val="00B80363"/>
    <w:rsid w:val="00B86BDA"/>
    <w:rsid w:val="00B922ED"/>
    <w:rsid w:val="00BC33FC"/>
    <w:rsid w:val="00BF2DAB"/>
    <w:rsid w:val="00BF6BFF"/>
    <w:rsid w:val="00C06435"/>
    <w:rsid w:val="00C216C5"/>
    <w:rsid w:val="00C33965"/>
    <w:rsid w:val="00C34DF9"/>
    <w:rsid w:val="00C56AD5"/>
    <w:rsid w:val="00C61B09"/>
    <w:rsid w:val="00C6362C"/>
    <w:rsid w:val="00C778F5"/>
    <w:rsid w:val="00CA76BB"/>
    <w:rsid w:val="00CB09F4"/>
    <w:rsid w:val="00CB4DD1"/>
    <w:rsid w:val="00CD7CF2"/>
    <w:rsid w:val="00CF0229"/>
    <w:rsid w:val="00CF4E2A"/>
    <w:rsid w:val="00CF7085"/>
    <w:rsid w:val="00D049FE"/>
    <w:rsid w:val="00D319E8"/>
    <w:rsid w:val="00D36AD3"/>
    <w:rsid w:val="00D46196"/>
    <w:rsid w:val="00D4705E"/>
    <w:rsid w:val="00D472A7"/>
    <w:rsid w:val="00D47E5E"/>
    <w:rsid w:val="00D810F0"/>
    <w:rsid w:val="00D954FA"/>
    <w:rsid w:val="00DC3313"/>
    <w:rsid w:val="00DD0A20"/>
    <w:rsid w:val="00DD46A9"/>
    <w:rsid w:val="00DE1AC3"/>
    <w:rsid w:val="00DE1D48"/>
    <w:rsid w:val="00DE2582"/>
    <w:rsid w:val="00DE612F"/>
    <w:rsid w:val="00DF50B6"/>
    <w:rsid w:val="00E07A61"/>
    <w:rsid w:val="00E133C4"/>
    <w:rsid w:val="00E30F23"/>
    <w:rsid w:val="00E442C6"/>
    <w:rsid w:val="00E56991"/>
    <w:rsid w:val="00E7271B"/>
    <w:rsid w:val="00E90727"/>
    <w:rsid w:val="00EB085A"/>
    <w:rsid w:val="00EC0C83"/>
    <w:rsid w:val="00EE26B5"/>
    <w:rsid w:val="00EF5A41"/>
    <w:rsid w:val="00F15545"/>
    <w:rsid w:val="00F15640"/>
    <w:rsid w:val="00F24396"/>
    <w:rsid w:val="00F63E7A"/>
    <w:rsid w:val="00F66AF2"/>
    <w:rsid w:val="00F734FA"/>
    <w:rsid w:val="00F74499"/>
    <w:rsid w:val="00F76ABB"/>
    <w:rsid w:val="00F942F1"/>
    <w:rsid w:val="00FB6163"/>
    <w:rsid w:val="00FC3270"/>
    <w:rsid w:val="00FC7EBA"/>
    <w:rsid w:val="00FD4540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B77F7C"/>
  <w15:chartTrackingRefBased/>
  <w15:docId w15:val="{A3AC5C56-3AF9-4060-BED4-0351AA8D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styleId="ae">
    <w:name w:val="No Spacing"/>
    <w:uiPriority w:val="1"/>
    <w:qFormat/>
    <w:rsid w:val="00B341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BE05-900A-4E7F-9CE7-43339155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2021-10-21T06:36:00Z</cp:lastPrinted>
  <dcterms:created xsi:type="dcterms:W3CDTF">2021-10-21T10:54:00Z</dcterms:created>
  <dcterms:modified xsi:type="dcterms:W3CDTF">2021-10-21T10:57:00Z</dcterms:modified>
</cp:coreProperties>
</file>