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color w:val="000000"/>
          <w:sz w:val="27"/>
          <w:szCs w:val="27"/>
          <w:shd w:fill="auto" w:val="clear"/>
        </w:rPr>
        <w:t xml:space="preserve">проекта постановления администрации муниципального образования город Краснодар </w:t>
      </w:r>
      <w:r>
        <w:rPr>
          <w:rFonts w:cs="Times New Roman" w:ascii="PT Astra Serif" w:hAnsi="PT Astra Serif"/>
          <w:color w:val="000000"/>
          <w:sz w:val="27"/>
          <w:szCs w:val="27"/>
          <w:shd w:fill="auto" w:val="clear"/>
        </w:rPr>
        <w:t>«О внесении изменений в постановление администрации муниципального образования город Краснодар от 24.01.2013 № 650 «Об утверждении Порядка обращения с временными конструкциями, размещёнными на территории муниципального образования город Краснодар с нарушением порядка предоставления и (или) использования земельных участков, установленного действующим законодательством Российской Федерации, либо Правил благоустройства территории муниципального образования город Краснодар»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 xml:space="preserve">с </w:t>
      </w:r>
      <w:r>
        <w:rPr>
          <w:rFonts w:eastAsia="Calibri"/>
          <w:color w:val="000000"/>
          <w:sz w:val="27"/>
          <w:szCs w:val="27"/>
          <w:lang w:eastAsia="en-US"/>
        </w:rPr>
        <w:t>02.07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.2025 по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15.07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Application>LibreOffice/24.8.4.2$Linux_X86_64 LibreOffice_project/480$Build-2</Application>
  <AppVersion>15.0000</AppVersion>
  <Pages>1</Pages>
  <Words>165</Words>
  <Characters>1373</Characters>
  <CharactersWithSpaces>1557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2025-07-02T17:14:33Z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