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E96EF2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712130" w:rsidRDefault="00712130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130">
              <w:rPr>
                <w:rFonts w:ascii="Times New Roman" w:hAnsi="Times New Roman"/>
                <w:color w:val="000000"/>
                <w:sz w:val="28"/>
                <w:szCs w:val="28"/>
              </w:rPr>
              <w:t>от 28.10.2021 № 4887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765286" w:rsidRPr="00006C2B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краевого бюджета в 202</w:t>
      </w:r>
      <w:r w:rsidR="00F846C7">
        <w:rPr>
          <w:rFonts w:ascii="Times New Roman" w:hAnsi="Times New Roman"/>
          <w:b/>
          <w:sz w:val="28"/>
          <w:szCs w:val="28"/>
        </w:rPr>
        <w:t>2</w:t>
      </w:r>
      <w:r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765286" w:rsidRDefault="00A301C6" w:rsidP="00A301C6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476.05pt" w:type="dxa"/>
        <w:tblInd w:w="5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00"/>
        <w:gridCol w:w="5362"/>
        <w:gridCol w:w="1559"/>
      </w:tblGrid>
      <w:tr w:rsidR="00765286" w:rsidRPr="00765286" w:rsidTr="00F846C7">
        <w:trPr>
          <w:trHeight w:val="601"/>
        </w:trPr>
        <w:tc>
          <w:tcPr>
            <w:tcW w:w="130pt" w:type="dxa"/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8.10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  </w:t>
            </w:r>
          </w:p>
        </w:tc>
      </w:tr>
    </w:tbl>
    <w:p w:rsidR="00765286" w:rsidRPr="000D6617" w:rsidRDefault="00765286" w:rsidP="0076528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6.05pt" w:type="dxa"/>
        <w:tblInd w:w="5.65pt" w:type="dxa"/>
        <w:tblLook w:firstRow="1" w:lastRow="0" w:firstColumn="1" w:lastColumn="0" w:noHBand="0" w:noVBand="1"/>
      </w:tblPr>
      <w:tblGrid>
        <w:gridCol w:w="2601"/>
        <w:gridCol w:w="5361"/>
        <w:gridCol w:w="1559"/>
      </w:tblGrid>
      <w:tr w:rsidR="00765286" w:rsidRPr="00765286" w:rsidTr="00F846C7">
        <w:trPr>
          <w:trHeight w:val="315"/>
          <w:tblHeader/>
        </w:trPr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.0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765286" w:rsidRPr="00765286" w:rsidRDefault="00765286" w:rsidP="0076528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765286" w:rsidRPr="00765286" w:rsidRDefault="00765286" w:rsidP="0076528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68.0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765286" w:rsidP="00765286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765286" w:rsidP="001B048F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B0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0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906</w:t>
            </w: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0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</w:t>
            </w: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04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76528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765286" w:rsidP="00765286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1B048F" w:rsidP="001B048F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277CB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277CB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765286" w:rsidP="001B04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04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829 439,6</w:t>
            </w:r>
          </w:p>
        </w:tc>
      </w:tr>
      <w:tr w:rsidR="00277CBA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77CBA" w:rsidRPr="00277CBA" w:rsidRDefault="00277CBA" w:rsidP="00277CB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2 02 20299 04 0000 150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77CBA" w:rsidRPr="00277CBA" w:rsidRDefault="00277CBA" w:rsidP="001B048F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77CBA" w:rsidRPr="00765286" w:rsidRDefault="001B048F" w:rsidP="001B04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77CBA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77CBA" w:rsidRPr="00277CBA" w:rsidRDefault="00277CBA" w:rsidP="00277CBA">
            <w:pPr>
              <w:widowControl w:val="0"/>
              <w:spacing w:after="0pt" w:line="12pt" w:lineRule="auto"/>
              <w:rPr>
                <w:rFonts w:ascii="Times New Roman" w:hAnsi="Times New Roman"/>
                <w:sz w:val="24"/>
                <w:szCs w:val="24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2 02 20302 04 0000 150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277CBA" w:rsidRPr="00277CBA" w:rsidRDefault="00277CBA" w:rsidP="00277CBA">
            <w:pPr>
              <w:widowControl w:val="0"/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CBA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277CBA" w:rsidRPr="00765286" w:rsidRDefault="001B048F" w:rsidP="001B048F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  <w:r w:rsid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E33013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</w:t>
            </w:r>
            <w:r w:rsidR="00E33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A252B3" w:rsidP="00277CB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A252B3" w:rsidP="00A252B3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5286" w:rsidRPr="00765286" w:rsidTr="00426A19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A252B3" w:rsidP="00426A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65286" w:rsidRPr="00277CBA" w:rsidTr="00426A19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277CBA" w:rsidRDefault="00765286" w:rsidP="00426A1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277CBA" w:rsidRDefault="00765286" w:rsidP="00426A1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277CBA" w:rsidRDefault="00A252B3" w:rsidP="00426A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65286"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  <w:r w:rsidR="00765286"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65286" w:rsidRPr="00277CBA" w:rsidTr="00426A19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277CBA" w:rsidRDefault="00765286" w:rsidP="00426A1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2 02 25555 04 0000 150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277CBA" w:rsidRDefault="00765286" w:rsidP="00426A1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277CBA" w:rsidRDefault="00A252B3" w:rsidP="00426A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  <w:r w:rsidR="00765286"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  <w:r w:rsidR="00765286" w:rsidRPr="00277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65286" w:rsidRPr="00765286" w:rsidTr="00426A19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A252B3" w:rsidP="00426A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5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65286" w:rsidRPr="00765286" w:rsidTr="00426A19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765286" w:rsidP="00426A1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A252B3" w:rsidP="00426A19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5B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765286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765286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765286" w:rsidP="00A252B3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25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C41AB0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C41AB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содержание ребёнка в семье опекуна и приёмной семье, а также вознаграждение, причитающееся приёмному родителю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AB0" w:rsidRDefault="00C41AB0" w:rsidP="00C41AB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AB0" w:rsidRDefault="00C41AB0" w:rsidP="00C41AB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AB0" w:rsidRDefault="00C41AB0" w:rsidP="00C41AB0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5286" w:rsidRPr="00765286" w:rsidRDefault="00765286" w:rsidP="00B776B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C41AB0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C41AB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765286" w:rsidP="00B776B2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765286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765286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765286" w:rsidP="00B776B2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375B77">
            <w:pPr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375B77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B776B2" w:rsidP="00B776B2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375B77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375B77" w:rsidRDefault="00375B77" w:rsidP="00B776B2">
            <w:pPr>
              <w:spacing w:after="0pt" w:line="12pt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B77">
              <w:rPr>
                <w:rFonts w:ascii="Times New Roman" w:hAnsi="Times New Roman"/>
                <w:sz w:val="24"/>
                <w:szCs w:val="24"/>
              </w:rPr>
              <w:t>2 02 35</w:t>
            </w:r>
            <w:r w:rsidR="00B776B2">
              <w:rPr>
                <w:rFonts w:ascii="Times New Roman" w:hAnsi="Times New Roman"/>
                <w:sz w:val="24"/>
                <w:szCs w:val="24"/>
              </w:rPr>
              <w:t>303</w:t>
            </w:r>
            <w:r w:rsidRPr="00375B77">
              <w:rPr>
                <w:rFonts w:ascii="Times New Roman" w:hAnsi="Times New Roman"/>
                <w:sz w:val="24"/>
                <w:szCs w:val="24"/>
              </w:rPr>
              <w:t xml:space="preserve">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</w:tcPr>
          <w:p w:rsidR="00375B77" w:rsidRPr="00375B77" w:rsidRDefault="00B776B2" w:rsidP="00375B77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6B2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:rsidR="00375B77" w:rsidRPr="00765286" w:rsidRDefault="00B776B2" w:rsidP="00B776B2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</w:t>
            </w:r>
            <w:r w:rsidR="00375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</w:t>
            </w:r>
            <w:r w:rsidR="00375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65286" w:rsidRPr="00765286" w:rsidTr="0035004E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375B77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375B77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86" w:rsidRPr="00765286" w:rsidRDefault="00B776B2" w:rsidP="00B776B2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765286" w:rsidRPr="00765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5286" w:rsidRPr="00765286" w:rsidTr="00F846C7">
        <w:tc>
          <w:tcPr>
            <w:tcW w:w="130.05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765286" w:rsidRPr="00765286" w:rsidRDefault="00765286" w:rsidP="00B776B2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</w:t>
            </w:r>
            <w:r w:rsidR="00B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</w:t>
            </w:r>
            <w:r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68.0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B776B2" w:rsidP="001A131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6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765286" w:rsidRPr="00765286" w:rsidRDefault="00B776B2" w:rsidP="001A131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765286" w:rsidRPr="00765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</w:tbl>
    <w:p w:rsidR="00765286" w:rsidRPr="00FE21C9" w:rsidRDefault="00765286" w:rsidP="00765286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sectPr w:rsidR="00765286" w:rsidRPr="00FE21C9" w:rsidSect="00054D45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F5DF1" w:rsidRDefault="001F5DF1" w:rsidP="00C41AB0">
      <w:pPr>
        <w:spacing w:after="0pt" w:line="12pt" w:lineRule="auto"/>
      </w:pPr>
      <w:r>
        <w:separator/>
      </w:r>
    </w:p>
  </w:endnote>
  <w:endnote w:type="continuationSeparator" w:id="0">
    <w:p w:rsidR="001F5DF1" w:rsidRDefault="001F5DF1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F5DF1" w:rsidRDefault="001F5DF1" w:rsidP="00C41AB0">
      <w:pPr>
        <w:spacing w:after="0pt" w:line="12pt" w:lineRule="auto"/>
      </w:pPr>
      <w:r>
        <w:separator/>
      </w:r>
    </w:p>
  </w:footnote>
  <w:footnote w:type="continuationSeparator" w:id="0">
    <w:p w:rsidR="001F5DF1" w:rsidRDefault="001F5DF1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712130">
      <w:rPr>
        <w:rFonts w:ascii="Times New Roman" w:hAnsi="Times New Roman"/>
        <w:noProof/>
        <w:sz w:val="24"/>
        <w:szCs w:val="24"/>
      </w:rPr>
      <w:t>2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54D45"/>
    <w:rsid w:val="000D6617"/>
    <w:rsid w:val="000E6F78"/>
    <w:rsid w:val="001A1311"/>
    <w:rsid w:val="001B048F"/>
    <w:rsid w:val="001F5DF1"/>
    <w:rsid w:val="00213F68"/>
    <w:rsid w:val="00277CBA"/>
    <w:rsid w:val="002E3706"/>
    <w:rsid w:val="0032510C"/>
    <w:rsid w:val="0035004E"/>
    <w:rsid w:val="00375B77"/>
    <w:rsid w:val="003A0B13"/>
    <w:rsid w:val="00426A19"/>
    <w:rsid w:val="004C357A"/>
    <w:rsid w:val="004D45B1"/>
    <w:rsid w:val="004E61BA"/>
    <w:rsid w:val="00563DC9"/>
    <w:rsid w:val="005C25F6"/>
    <w:rsid w:val="005F0DB3"/>
    <w:rsid w:val="00712130"/>
    <w:rsid w:val="00755F48"/>
    <w:rsid w:val="00765286"/>
    <w:rsid w:val="008A1BAE"/>
    <w:rsid w:val="00A252B3"/>
    <w:rsid w:val="00A301C6"/>
    <w:rsid w:val="00AB3785"/>
    <w:rsid w:val="00B62897"/>
    <w:rsid w:val="00B776B2"/>
    <w:rsid w:val="00B85A5F"/>
    <w:rsid w:val="00BA2652"/>
    <w:rsid w:val="00C41AB0"/>
    <w:rsid w:val="00C73870"/>
    <w:rsid w:val="00E06901"/>
    <w:rsid w:val="00E33013"/>
    <w:rsid w:val="00E96EF2"/>
    <w:rsid w:val="00EA6F3C"/>
    <w:rsid w:val="00F2486D"/>
    <w:rsid w:val="00F846C7"/>
    <w:rsid w:val="00FA6C4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Буторина Ольга Вадимовна</cp:lastModifiedBy>
  <cp:revision>14</cp:revision>
  <cp:lastPrinted>2021-10-25T12:41:00Z</cp:lastPrinted>
  <dcterms:created xsi:type="dcterms:W3CDTF">2021-10-20T06:48:00Z</dcterms:created>
  <dcterms:modified xsi:type="dcterms:W3CDTF">2021-10-28T09:20:00Z</dcterms:modified>
</cp:coreProperties>
</file>