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АКТ № </w:t>
      </w:r>
      <w:r w:rsidR="009570D2">
        <w:rPr>
          <w:sz w:val="28"/>
          <w:szCs w:val="28"/>
        </w:rPr>
        <w:t>3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951663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 xml:space="preserve">муниципальным бюджетным учреждением культуры </w:t>
      </w:r>
      <w:r w:rsidR="009841EB">
        <w:rPr>
          <w:sz w:val="28"/>
          <w:szCs w:val="28"/>
        </w:rPr>
        <w:t>муниципального образования город Краснодар</w:t>
      </w:r>
      <w:r w:rsidR="00951663">
        <w:rPr>
          <w:sz w:val="28"/>
          <w:szCs w:val="28"/>
        </w:rPr>
        <w:t xml:space="preserve"> «Городской Дом культуры Центрального внутригородского округа</w:t>
      </w:r>
    </w:p>
    <w:p w:rsidR="00A351D0" w:rsidRDefault="00951663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Краснодара»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7EE1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Закон)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муниципального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 xml:space="preserve">постановлением администрации муниципального образования город Краснодар от 14.07.2014 </w:t>
      </w:r>
      <w:r w:rsidR="009570D2">
        <w:rPr>
          <w:sz w:val="28"/>
          <w:szCs w:val="28"/>
        </w:rPr>
        <w:t xml:space="preserve">           </w:t>
      </w:r>
      <w:r w:rsidR="00D83ED6" w:rsidRPr="00B86397">
        <w:rPr>
          <w:sz w:val="28"/>
          <w:szCs w:val="28"/>
        </w:rPr>
        <w:t>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4C09DA">
        <w:rPr>
          <w:sz w:val="28"/>
          <w:szCs w:val="28"/>
        </w:rPr>
        <w:t xml:space="preserve"> заместителем начальника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О.Н.Котовой</w:t>
      </w:r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 xml:space="preserve">муниципальным бюджетным учреждением культуры муниципального образования город Краснодар «Городской Дом культуры Центрального внутригородского округа города Краснодара» </w:t>
      </w:r>
      <w:r w:rsidR="00914299">
        <w:rPr>
          <w:sz w:val="28"/>
          <w:szCs w:val="28"/>
        </w:rPr>
        <w:t>(далее –</w:t>
      </w:r>
      <w:r w:rsidR="009570D2">
        <w:rPr>
          <w:sz w:val="28"/>
          <w:szCs w:val="28"/>
        </w:rPr>
        <w:t xml:space="preserve"> </w:t>
      </w:r>
      <w:r w:rsidR="00951663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AE7EE1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размещении на официальном сайте Российской Федерации в 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 xml:space="preserve"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</w:t>
      </w:r>
      <w:r w:rsidR="00EB567F">
        <w:rPr>
          <w:sz w:val="28"/>
          <w:szCs w:val="28"/>
        </w:rPr>
        <w:lastRenderedPageBreak/>
        <w:t>регулирование в сфере размещения заказов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="009B1DF7">
        <w:rPr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914299" w:rsidRPr="00914299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>Внеплановая проверка проводилась по месту нахождения отдела 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Красноармейская/ ул.</w:t>
      </w:r>
      <w:r w:rsidR="009570D2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>Кузнечная, 116/2, 8 этаж, каб. 805 путём истребования плана-графика размещения заказов на 2014 год и информации о его размещении</w:t>
      </w:r>
      <w:r w:rsidR="008B66D3">
        <w:rPr>
          <w:sz w:val="28"/>
          <w:szCs w:val="28"/>
        </w:rPr>
        <w:t>.</w:t>
      </w:r>
      <w:r w:rsidR="00914299">
        <w:rPr>
          <w:color w:val="FF0000"/>
          <w:sz w:val="28"/>
          <w:szCs w:val="28"/>
        </w:rPr>
        <w:tab/>
      </w:r>
      <w:r w:rsidR="00914299"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1663">
        <w:rPr>
          <w:sz w:val="28"/>
          <w:szCs w:val="28"/>
        </w:rPr>
        <w:t xml:space="preserve">Учреждением </w:t>
      </w:r>
      <w:r w:rsidR="00140E53">
        <w:rPr>
          <w:sz w:val="28"/>
          <w:szCs w:val="28"/>
        </w:rPr>
        <w:t xml:space="preserve">18 января </w:t>
      </w:r>
      <w:r w:rsidR="00914299">
        <w:rPr>
          <w:sz w:val="28"/>
          <w:szCs w:val="28"/>
        </w:rPr>
        <w:t xml:space="preserve">2014 </w:t>
      </w:r>
      <w:r w:rsidR="00140E53">
        <w:rPr>
          <w:sz w:val="28"/>
          <w:szCs w:val="28"/>
        </w:rPr>
        <w:t xml:space="preserve">года </w:t>
      </w:r>
      <w:r w:rsidR="00914299">
        <w:rPr>
          <w:sz w:val="28"/>
          <w:szCs w:val="28"/>
        </w:rPr>
        <w:t>на официальном сайте в ин</w:t>
      </w:r>
      <w:r w:rsidR="00140E53">
        <w:rPr>
          <w:sz w:val="28"/>
          <w:szCs w:val="28"/>
        </w:rPr>
        <w:t>-</w:t>
      </w:r>
      <w:r w:rsidR="00914299">
        <w:rPr>
          <w:sz w:val="28"/>
          <w:szCs w:val="28"/>
        </w:rPr>
        <w:t>формационно-телекоммуникационной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размещения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2 статьи 112 Закона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FE549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3D3194">
        <w:rPr>
          <w:sz w:val="28"/>
          <w:szCs w:val="28"/>
        </w:rPr>
        <w:t>на 2014</w:t>
      </w:r>
      <w:r w:rsidR="00AE7EE1">
        <w:rPr>
          <w:sz w:val="28"/>
          <w:szCs w:val="28"/>
        </w:rPr>
        <w:t xml:space="preserve">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действовавшим до дня вступления в силу Закона, с учётом особенностей, которые могут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Совместным приказом Министерства экономического развития Российской Федерации № 554 и Федерального Казначейства № 18н                     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</w:t>
      </w:r>
      <w:r w:rsidR="00FE54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согласно которому заказчики, уполномоченные органы, уполномоченные учреждения, на которые в соответствии со статьёй 26 Закона о контрактной системе возложены полномочия, в том числе на планирование закупок, а также юридические лица, при осуществлении ими закупок в соответствии со статьёй 15 Закона о контрактной системе размещают планы-графики на официальном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 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Местный бюджет (бюджет муниципального образования город Краснодар) на 2014 год был утверждён решением городской Думы Краснодара от 17.12.2013 № 56 п.1 «О местном бюджете (бюджете муниципального </w:t>
      </w:r>
      <w:r>
        <w:rPr>
          <w:sz w:val="28"/>
          <w:szCs w:val="28"/>
        </w:rPr>
        <w:lastRenderedPageBreak/>
        <w:t>образования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C92D3F">
        <w:rPr>
          <w:sz w:val="28"/>
          <w:szCs w:val="28"/>
        </w:rPr>
        <w:t xml:space="preserve"> на поставку товаров, выполнение работ, оказание услуг для </w:t>
      </w:r>
      <w:r w:rsidR="003C0930">
        <w:rPr>
          <w:sz w:val="28"/>
          <w:szCs w:val="28"/>
        </w:rPr>
        <w:t xml:space="preserve">обеспечения </w:t>
      </w:r>
      <w:r w:rsidR="00C92D3F">
        <w:rPr>
          <w:sz w:val="28"/>
          <w:szCs w:val="28"/>
        </w:rPr>
        <w:t xml:space="preserve">нужд </w:t>
      </w:r>
      <w:r w:rsidR="00A9262B">
        <w:rPr>
          <w:sz w:val="28"/>
          <w:szCs w:val="28"/>
        </w:rPr>
        <w:t xml:space="preserve">Учреждения </w:t>
      </w:r>
      <w:r w:rsidR="003C0930">
        <w:rPr>
          <w:sz w:val="28"/>
          <w:szCs w:val="28"/>
        </w:rPr>
        <w:t xml:space="preserve">               </w:t>
      </w:r>
      <w:r w:rsidR="005103BD">
        <w:rPr>
          <w:sz w:val="28"/>
          <w:szCs w:val="28"/>
        </w:rPr>
        <w:t>на 2014 год по</w:t>
      </w:r>
      <w:r w:rsidR="00FE5499">
        <w:rPr>
          <w:sz w:val="28"/>
          <w:szCs w:val="28"/>
        </w:rPr>
        <w:t xml:space="preserve">длежал размещению не позднее 17 января </w:t>
      </w:r>
      <w:r w:rsidR="005103BD">
        <w:rPr>
          <w:sz w:val="28"/>
          <w:szCs w:val="28"/>
        </w:rPr>
        <w:t>2014</w:t>
      </w:r>
      <w:r w:rsidR="0058158B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Частью 1.4 статьи 7.30 Кодекса Российской Федерации об административных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окончательных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привлечения к административной ответственности за совершение указанного нарушения истек</w:t>
      </w:r>
      <w:r w:rsidR="00113B28">
        <w:rPr>
          <w:sz w:val="28"/>
          <w:szCs w:val="28"/>
        </w:rPr>
        <w:t xml:space="preserve"> 1</w:t>
      </w:r>
      <w:r w:rsidR="00FE5499">
        <w:rPr>
          <w:sz w:val="28"/>
          <w:szCs w:val="28"/>
        </w:rPr>
        <w:t xml:space="preserve">9 января </w:t>
      </w:r>
      <w:r w:rsidR="00113B28">
        <w:rPr>
          <w:sz w:val="28"/>
          <w:szCs w:val="28"/>
        </w:rPr>
        <w:t>2015</w:t>
      </w:r>
      <w:r w:rsidR="0058158B">
        <w:rPr>
          <w:sz w:val="28"/>
          <w:szCs w:val="28"/>
        </w:rPr>
        <w:t xml:space="preserve"> года</w:t>
      </w:r>
      <w:r w:rsidR="00FE5499">
        <w:rPr>
          <w:sz w:val="28"/>
          <w:szCs w:val="28"/>
        </w:rPr>
        <w:t xml:space="preserve"> – в первый рабочий день, следующий                 за 18 января 2015 года.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>
        <w:rPr>
          <w:sz w:val="28"/>
          <w:szCs w:val="28"/>
        </w:rPr>
        <w:t>О.Н.Котова</w:t>
      </w:r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760A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25" w:rsidRDefault="00522A25">
      <w:r>
        <w:separator/>
      </w:r>
    </w:p>
  </w:endnote>
  <w:endnote w:type="continuationSeparator" w:id="0">
    <w:p w:rsidR="00522A25" w:rsidRDefault="0052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25" w:rsidRDefault="00522A25">
      <w:r>
        <w:separator/>
      </w:r>
    </w:p>
  </w:footnote>
  <w:footnote w:type="continuationSeparator" w:id="0">
    <w:p w:rsidR="00522A25" w:rsidRDefault="00522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783DFB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783DFB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0930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0E53"/>
    <w:rsid w:val="001433F8"/>
    <w:rsid w:val="00143E26"/>
    <w:rsid w:val="001465B6"/>
    <w:rsid w:val="00146EFD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0930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2A25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158B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47B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3353"/>
    <w:rsid w:val="00783DFB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61BC"/>
    <w:rsid w:val="007E1CA3"/>
    <w:rsid w:val="007E25C1"/>
    <w:rsid w:val="007E278A"/>
    <w:rsid w:val="007E31BF"/>
    <w:rsid w:val="007E3B24"/>
    <w:rsid w:val="007E3E6A"/>
    <w:rsid w:val="007E4392"/>
    <w:rsid w:val="007E74A9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2497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4134"/>
    <w:rsid w:val="008E67B3"/>
    <w:rsid w:val="008E6DE8"/>
    <w:rsid w:val="008E73B4"/>
    <w:rsid w:val="008E771C"/>
    <w:rsid w:val="008F450A"/>
    <w:rsid w:val="008F72A6"/>
    <w:rsid w:val="0090056B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6B88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1663"/>
    <w:rsid w:val="009521C3"/>
    <w:rsid w:val="00952842"/>
    <w:rsid w:val="009533D0"/>
    <w:rsid w:val="00953DD4"/>
    <w:rsid w:val="00953EE5"/>
    <w:rsid w:val="00955480"/>
    <w:rsid w:val="00955CFF"/>
    <w:rsid w:val="009570D2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62B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E7EE1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45BC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08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335C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1EEB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2D3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35DE"/>
    <w:rsid w:val="00CA4BA5"/>
    <w:rsid w:val="00CA514E"/>
    <w:rsid w:val="00CA5929"/>
    <w:rsid w:val="00CA5C54"/>
    <w:rsid w:val="00CA777D"/>
    <w:rsid w:val="00CB0FDF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62D8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E8B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5499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CC89-0227-4AFC-96D1-60DC3759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okotova</cp:lastModifiedBy>
  <cp:revision>16</cp:revision>
  <cp:lastPrinted>2015-02-26T07:04:00Z</cp:lastPrinted>
  <dcterms:created xsi:type="dcterms:W3CDTF">2015-02-19T06:30:00Z</dcterms:created>
  <dcterms:modified xsi:type="dcterms:W3CDTF">2015-02-26T08:16:00Z</dcterms:modified>
</cp:coreProperties>
</file>