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89" w:rsidRDefault="000C6389" w:rsidP="000C6389">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C6389" w:rsidRDefault="000C6389" w:rsidP="000C6389">
      <w:pPr>
        <w:pStyle w:val="ConsPlusTitlePage"/>
      </w:pPr>
    </w:p>
    <w:p w:rsidR="000C6389" w:rsidRDefault="000C6389" w:rsidP="000C6389">
      <w:pPr>
        <w:pStyle w:val="ConsPlusTitle"/>
        <w:jc w:val="center"/>
        <w:outlineLvl w:val="0"/>
      </w:pPr>
      <w:r>
        <w:t>АДМИНИСТРАЦИЯ МУНИЦИПАЛЬНОГО ОБРАЗОВАНИЯ ГОРОД КРАСНОДАР</w:t>
      </w:r>
    </w:p>
    <w:p w:rsidR="000C6389" w:rsidRDefault="000C6389" w:rsidP="000C6389">
      <w:pPr>
        <w:pStyle w:val="ConsPlusTitle"/>
        <w:jc w:val="both"/>
      </w:pPr>
    </w:p>
    <w:p w:rsidR="000C6389" w:rsidRDefault="000C6389" w:rsidP="000C6389">
      <w:pPr>
        <w:pStyle w:val="ConsPlusTitle"/>
        <w:jc w:val="center"/>
      </w:pPr>
      <w:r>
        <w:t>ПОСТАНОВЛЕНИЕ</w:t>
      </w:r>
    </w:p>
    <w:p w:rsidR="000C6389" w:rsidRDefault="000C6389" w:rsidP="000C6389">
      <w:pPr>
        <w:pStyle w:val="ConsPlusTitle"/>
        <w:jc w:val="center"/>
      </w:pPr>
      <w:r>
        <w:t>от 7 августа 2018 г. N 3312</w:t>
      </w:r>
    </w:p>
    <w:p w:rsidR="000C6389" w:rsidRDefault="000C6389" w:rsidP="000C6389">
      <w:pPr>
        <w:pStyle w:val="ConsPlusTitle"/>
        <w:jc w:val="both"/>
      </w:pPr>
    </w:p>
    <w:p w:rsidR="000C6389" w:rsidRDefault="000C6389" w:rsidP="000C6389">
      <w:pPr>
        <w:pStyle w:val="ConsPlusTitle"/>
        <w:jc w:val="center"/>
      </w:pPr>
      <w:r>
        <w:t>ОБ УТВЕРЖДЕНИИ ПОРЯДКА</w:t>
      </w:r>
    </w:p>
    <w:p w:rsidR="000C6389" w:rsidRDefault="000C6389" w:rsidP="000C6389">
      <w:pPr>
        <w:pStyle w:val="ConsPlusTitle"/>
        <w:jc w:val="center"/>
      </w:pPr>
      <w:r>
        <w:t xml:space="preserve">РАССМОТРЕНИЯ </w:t>
      </w:r>
      <w:proofErr w:type="gramStart"/>
      <w:r>
        <w:t>АРХИТЕКТУРНОГО РЕШЕНИЯ</w:t>
      </w:r>
      <w:proofErr w:type="gramEnd"/>
      <w:r>
        <w:t xml:space="preserve"> НЕСТАЦИОНАРНОГО</w:t>
      </w:r>
    </w:p>
    <w:p w:rsidR="000C6389" w:rsidRDefault="000C6389" w:rsidP="000C6389">
      <w:pPr>
        <w:pStyle w:val="ConsPlusTitle"/>
        <w:jc w:val="center"/>
      </w:pPr>
      <w:r>
        <w:t xml:space="preserve">ТОРГОВОГО ОБЪЕКТА ДЛЯ УЧАСТИЯ В </w:t>
      </w:r>
      <w:proofErr w:type="gramStart"/>
      <w:r>
        <w:t>КОНКУРСЕ</w:t>
      </w:r>
      <w:proofErr w:type="gramEnd"/>
      <w:r>
        <w:t xml:space="preserve"> ПО ПРЕДОСТАВЛЕНИЮ</w:t>
      </w:r>
    </w:p>
    <w:p w:rsidR="000C6389" w:rsidRDefault="000C6389" w:rsidP="000C6389">
      <w:pPr>
        <w:pStyle w:val="ConsPlusTitle"/>
        <w:jc w:val="center"/>
      </w:pPr>
      <w:r>
        <w:t>ПРАВА НА РАЗМЕЩЕНИЕ НЕСТАЦИОНАРНОГО ТОРГОВОГО ОБЪЕКТА</w:t>
      </w:r>
    </w:p>
    <w:p w:rsidR="000C6389" w:rsidRDefault="000C6389" w:rsidP="000C6389">
      <w:pPr>
        <w:pStyle w:val="ConsPlusTitle"/>
        <w:jc w:val="center"/>
      </w:pPr>
      <w:r>
        <w:t>НА ТЕРРИТОРИИ МУНИЦИПАЛЬНОГО ОБРАЗОВАНИЯ ГОРОД КРАСНОДАР</w:t>
      </w:r>
    </w:p>
    <w:p w:rsidR="000C6389" w:rsidRDefault="000C6389" w:rsidP="000C6389">
      <w:pPr>
        <w:pStyle w:val="ConsPlusNormal"/>
        <w:jc w:val="both"/>
      </w:pPr>
    </w:p>
    <w:p w:rsidR="000C6389" w:rsidRDefault="000C6389" w:rsidP="000C6389">
      <w:pPr>
        <w:pStyle w:val="ConsPlusNormal"/>
        <w:ind w:firstLine="540"/>
        <w:jc w:val="both"/>
      </w:pPr>
      <w:r>
        <w:t xml:space="preserve">В </w:t>
      </w:r>
      <w:proofErr w:type="gramStart"/>
      <w:r>
        <w:t>соответствии</w:t>
      </w:r>
      <w:proofErr w:type="gramEnd"/>
      <w:r>
        <w:t xml:space="preserve"> с </w:t>
      </w:r>
      <w:hyperlink r:id="rId6" w:history="1">
        <w:r>
          <w:rPr>
            <w:color w:val="0000FF"/>
          </w:rPr>
          <w:t>решением</w:t>
        </w:r>
      </w:hyperlink>
      <w:r>
        <w:t xml:space="preserve"> городской Думы Краснодара от 22.08.2013 N 52 п.6 "Об утверждении Правил благоустройства территории муниципального образования город Краснодар", с целью улучшения архитектурного облика муниципального образования город Краснодар постановляю:</w:t>
      </w:r>
    </w:p>
    <w:p w:rsidR="000C6389" w:rsidRDefault="000C6389" w:rsidP="000C6389">
      <w:pPr>
        <w:pStyle w:val="ConsPlusNormal"/>
        <w:spacing w:before="220"/>
        <w:ind w:firstLine="540"/>
        <w:jc w:val="both"/>
      </w:pPr>
      <w:r>
        <w:t xml:space="preserve">1. Утвердить </w:t>
      </w:r>
      <w:hyperlink w:anchor="P31" w:history="1">
        <w:r>
          <w:rPr>
            <w:color w:val="0000FF"/>
          </w:rPr>
          <w:t>Порядок</w:t>
        </w:r>
      </w:hyperlink>
      <w:r>
        <w:t xml:space="preserve"> рассмотрения архитектурного решения нестационарного торгового объекта </w:t>
      </w:r>
      <w:proofErr w:type="gramStart"/>
      <w:r>
        <w:t>для участия в Конкурсе по предоставлению права на размещение нестационарного торгового объекта на территории</w:t>
      </w:r>
      <w:proofErr w:type="gramEnd"/>
      <w:r>
        <w:t xml:space="preserve"> муниципального образования город Краснодар (прилагается).</w:t>
      </w:r>
    </w:p>
    <w:p w:rsidR="000C6389" w:rsidRDefault="000C6389" w:rsidP="000C6389">
      <w:pPr>
        <w:pStyle w:val="ConsPlusNormal"/>
        <w:spacing w:before="220"/>
        <w:ind w:firstLine="540"/>
        <w:jc w:val="both"/>
      </w:pPr>
      <w:r>
        <w:t>2. Информационно-аналитическому управлению администрации муниципального образования город Краснодар (Тычинкин) опубликовать официально настоящее постановление в установленном порядке.</w:t>
      </w:r>
    </w:p>
    <w:p w:rsidR="000C6389" w:rsidRDefault="000C6389" w:rsidP="000C6389">
      <w:pPr>
        <w:pStyle w:val="ConsPlusNormal"/>
        <w:spacing w:before="220"/>
        <w:ind w:firstLine="540"/>
        <w:jc w:val="both"/>
      </w:pPr>
      <w:r>
        <w:t>3. Настоящее постановление вступает в силу со дня его официального опубликования.</w:t>
      </w:r>
    </w:p>
    <w:p w:rsidR="000C6389" w:rsidRDefault="000C6389" w:rsidP="000C6389">
      <w:pPr>
        <w:pStyle w:val="ConsPlusNormal"/>
        <w:spacing w:before="220"/>
        <w:ind w:firstLine="540"/>
        <w:jc w:val="both"/>
      </w:pPr>
      <w:r>
        <w:t xml:space="preserve">4. </w:t>
      </w:r>
      <w:proofErr w:type="gramStart"/>
      <w:r>
        <w:t>Контроль за</w:t>
      </w:r>
      <w:proofErr w:type="gramEnd"/>
      <w:r>
        <w:t xml:space="preserve"> выполнением настоящего постановления возложить на заместителя главы муниципального образования город Краснодар В.Л. </w:t>
      </w:r>
      <w:proofErr w:type="spellStart"/>
      <w:r>
        <w:t>Ставицкого</w:t>
      </w:r>
      <w:proofErr w:type="spellEnd"/>
      <w:r>
        <w:t>.</w:t>
      </w:r>
    </w:p>
    <w:p w:rsidR="000C6389" w:rsidRDefault="000C6389" w:rsidP="000C6389">
      <w:pPr>
        <w:pStyle w:val="ConsPlusNormal"/>
        <w:jc w:val="both"/>
      </w:pPr>
    </w:p>
    <w:p w:rsidR="000C6389" w:rsidRDefault="000C6389" w:rsidP="000C6389">
      <w:pPr>
        <w:pStyle w:val="ConsPlusNormal"/>
        <w:jc w:val="right"/>
      </w:pPr>
      <w:r>
        <w:t xml:space="preserve">Глава </w:t>
      </w:r>
      <w:proofErr w:type="gramStart"/>
      <w:r>
        <w:t>муниципального</w:t>
      </w:r>
      <w:proofErr w:type="gramEnd"/>
    </w:p>
    <w:p w:rsidR="000C6389" w:rsidRDefault="000C6389" w:rsidP="000C6389">
      <w:pPr>
        <w:pStyle w:val="ConsPlusNormal"/>
        <w:jc w:val="right"/>
      </w:pPr>
      <w:r>
        <w:t>образования город Краснодар</w:t>
      </w:r>
    </w:p>
    <w:p w:rsidR="000C6389" w:rsidRDefault="000C6389" w:rsidP="000C6389">
      <w:pPr>
        <w:pStyle w:val="ConsPlusNormal"/>
        <w:jc w:val="right"/>
      </w:pPr>
      <w:r>
        <w:t>Е.А.ПЕРВЫШОВ</w:t>
      </w: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right"/>
        <w:outlineLvl w:val="0"/>
      </w:pPr>
      <w:r>
        <w:lastRenderedPageBreak/>
        <w:t>Утвержден</w:t>
      </w:r>
    </w:p>
    <w:p w:rsidR="000C6389" w:rsidRDefault="000C6389" w:rsidP="000C6389">
      <w:pPr>
        <w:pStyle w:val="ConsPlusNormal"/>
        <w:jc w:val="right"/>
      </w:pPr>
      <w:r>
        <w:t>постановлением администрации</w:t>
      </w:r>
    </w:p>
    <w:p w:rsidR="000C6389" w:rsidRDefault="000C6389" w:rsidP="000C6389">
      <w:pPr>
        <w:pStyle w:val="ConsPlusNormal"/>
        <w:jc w:val="right"/>
      </w:pPr>
      <w:r>
        <w:t>МО город Краснодар</w:t>
      </w:r>
    </w:p>
    <w:p w:rsidR="000C6389" w:rsidRDefault="000C6389" w:rsidP="000C6389">
      <w:pPr>
        <w:pStyle w:val="ConsPlusNormal"/>
        <w:jc w:val="right"/>
      </w:pPr>
      <w:r>
        <w:t>от 7 августа 2018 г. N 3312</w:t>
      </w:r>
    </w:p>
    <w:p w:rsidR="000C6389" w:rsidRDefault="000C6389" w:rsidP="000C6389">
      <w:pPr>
        <w:pStyle w:val="ConsPlusNormal"/>
        <w:jc w:val="both"/>
      </w:pPr>
    </w:p>
    <w:p w:rsidR="000C6389" w:rsidRDefault="000C6389" w:rsidP="000C6389">
      <w:pPr>
        <w:pStyle w:val="ConsPlusTitle"/>
        <w:jc w:val="center"/>
      </w:pPr>
      <w:bookmarkStart w:id="0" w:name="P31"/>
      <w:bookmarkEnd w:id="0"/>
    </w:p>
    <w:p w:rsidR="000C6389" w:rsidRDefault="000C6389" w:rsidP="000C6389">
      <w:pPr>
        <w:pStyle w:val="ConsPlusTitle"/>
        <w:jc w:val="center"/>
      </w:pPr>
      <w:r>
        <w:t>ПОРЯДОК</w:t>
      </w:r>
    </w:p>
    <w:p w:rsidR="000C6389" w:rsidRDefault="000C6389" w:rsidP="000C6389">
      <w:pPr>
        <w:pStyle w:val="ConsPlusTitle"/>
        <w:jc w:val="center"/>
      </w:pPr>
      <w:r>
        <w:t xml:space="preserve">РАССМОТРЕНИЯ </w:t>
      </w:r>
      <w:proofErr w:type="gramStart"/>
      <w:r>
        <w:t>АРХИТЕКТУРНОГО РЕШЕНИЯ</w:t>
      </w:r>
      <w:proofErr w:type="gramEnd"/>
      <w:r>
        <w:t xml:space="preserve"> НЕСТАЦИОНАРНОГО</w:t>
      </w:r>
    </w:p>
    <w:p w:rsidR="000C6389" w:rsidRDefault="000C6389" w:rsidP="000C6389">
      <w:pPr>
        <w:pStyle w:val="ConsPlusTitle"/>
        <w:jc w:val="center"/>
      </w:pPr>
      <w:r>
        <w:t xml:space="preserve">ТОРГОВОГО ОБЪЕКТА ДЛЯ УЧАСТИЯ В </w:t>
      </w:r>
      <w:proofErr w:type="gramStart"/>
      <w:r>
        <w:t>КОНКУРСЕ</w:t>
      </w:r>
      <w:proofErr w:type="gramEnd"/>
      <w:r>
        <w:t xml:space="preserve"> ПО ПРЕДОСТАВЛЕНИЮ</w:t>
      </w:r>
    </w:p>
    <w:p w:rsidR="000C6389" w:rsidRDefault="000C6389" w:rsidP="000C6389">
      <w:pPr>
        <w:pStyle w:val="ConsPlusTitle"/>
        <w:jc w:val="center"/>
      </w:pPr>
      <w:r>
        <w:t>ПРАВА НА РАЗМЕЩЕНИЕ НЕСТАЦИОНАРНОГО ТОРГОВОГО ОБЪЕКТА</w:t>
      </w:r>
    </w:p>
    <w:p w:rsidR="000C6389" w:rsidRDefault="000C6389" w:rsidP="000C6389">
      <w:pPr>
        <w:pStyle w:val="ConsPlusTitle"/>
        <w:jc w:val="center"/>
      </w:pPr>
      <w:r>
        <w:t>НА ТЕРРИТОРИИ МУНИЦИПАЛЬНОГО ОБРАЗОВАНИЯ ГОРОД КРАСНОДАР</w:t>
      </w:r>
    </w:p>
    <w:p w:rsidR="000C6389" w:rsidRDefault="000C6389" w:rsidP="000C6389">
      <w:pPr>
        <w:pStyle w:val="ConsPlusNormal"/>
        <w:jc w:val="both"/>
      </w:pPr>
    </w:p>
    <w:p w:rsidR="000C6389" w:rsidRDefault="000C6389" w:rsidP="000C6389">
      <w:pPr>
        <w:pStyle w:val="ConsPlusTitle"/>
        <w:jc w:val="center"/>
        <w:outlineLvl w:val="1"/>
      </w:pPr>
      <w:r>
        <w:t>Раздел I</w:t>
      </w:r>
    </w:p>
    <w:p w:rsidR="000C6389" w:rsidRDefault="000C6389" w:rsidP="000C6389">
      <w:pPr>
        <w:pStyle w:val="ConsPlusTitle"/>
        <w:jc w:val="both"/>
      </w:pPr>
    </w:p>
    <w:p w:rsidR="000C6389" w:rsidRDefault="000C6389" w:rsidP="000C6389">
      <w:pPr>
        <w:pStyle w:val="ConsPlusTitle"/>
        <w:jc w:val="center"/>
      </w:pPr>
      <w:r>
        <w:t>ОБЩИЕ ПОЛОЖЕНИЯ</w:t>
      </w:r>
    </w:p>
    <w:p w:rsidR="000C6389" w:rsidRDefault="000C6389" w:rsidP="000C6389">
      <w:pPr>
        <w:pStyle w:val="ConsPlusNormal"/>
        <w:jc w:val="both"/>
      </w:pPr>
    </w:p>
    <w:p w:rsidR="000C6389" w:rsidRDefault="000C6389" w:rsidP="000C6389">
      <w:pPr>
        <w:pStyle w:val="ConsPlusNormal"/>
        <w:ind w:firstLine="540"/>
        <w:jc w:val="both"/>
      </w:pPr>
      <w:r>
        <w:t xml:space="preserve">1. </w:t>
      </w:r>
      <w:proofErr w:type="gramStart"/>
      <w:r>
        <w:t xml:space="preserve">Настоящий Порядок рассмотрения архитектурного решения нестационарного торгового объекта для участия в Конкурсе по предоставлению права на размещение нестационарного торгового объекта на территории муниципального образования город Краснодар (далее - Порядок) разработан на основании Градостроительного </w:t>
      </w:r>
      <w:hyperlink r:id="rId7" w:history="1">
        <w:r>
          <w:rPr>
            <w:color w:val="0000FF"/>
          </w:rPr>
          <w:t>кодекса</w:t>
        </w:r>
      </w:hyperlink>
      <w:r>
        <w:t xml:space="preserve"> Российской Федерации, Градостроительного </w:t>
      </w:r>
      <w:hyperlink r:id="rId8" w:history="1">
        <w:r>
          <w:rPr>
            <w:color w:val="0000FF"/>
          </w:rPr>
          <w:t>кодекса</w:t>
        </w:r>
      </w:hyperlink>
      <w:r>
        <w:t xml:space="preserve"> Краснодарского края, с учетом Федерального </w:t>
      </w:r>
      <w:hyperlink r:id="rId9" w:history="1">
        <w:r>
          <w:rPr>
            <w:color w:val="0000FF"/>
          </w:rPr>
          <w:t>закона</w:t>
        </w:r>
      </w:hyperlink>
      <w:r>
        <w:t xml:space="preserve"> от 17.11.95 N 169-ФЗ "Об архитектурной деятельности в Российской Федерации", в соответствии с </w:t>
      </w:r>
      <w:hyperlink r:id="rId10" w:history="1">
        <w:r>
          <w:rPr>
            <w:color w:val="0000FF"/>
          </w:rPr>
          <w:t>решением</w:t>
        </w:r>
      </w:hyperlink>
      <w:r>
        <w:t xml:space="preserve"> городской Думы Краснодара</w:t>
      </w:r>
      <w:proofErr w:type="gramEnd"/>
      <w:r>
        <w:t xml:space="preserve"> </w:t>
      </w:r>
      <w:proofErr w:type="gramStart"/>
      <w:r>
        <w:t xml:space="preserve">от 22.08.2013 N 52 п.6 "Об утверждении Правил благоустройства территории муниципального образования город Краснодар" (далее - Правила благоустройства территории муниципального образования город Краснодар), </w:t>
      </w:r>
      <w:hyperlink r:id="rId11" w:history="1">
        <w:r>
          <w:rPr>
            <w:color w:val="0000FF"/>
          </w:rPr>
          <w:t>постановлением</w:t>
        </w:r>
      </w:hyperlink>
      <w:r>
        <w:t xml:space="preserve"> главы муниципального образования город Краснодар от 28.02.2007 N 182 "О размещении нестационарных торговых объектов на территории муниципального образования город Краснодар" (далее - постановление главы муниципального образования город Краснодар от 28.02.2007 N 182).</w:t>
      </w:r>
      <w:proofErr w:type="gramEnd"/>
    </w:p>
    <w:p w:rsidR="000C6389" w:rsidRDefault="000C6389" w:rsidP="000C6389">
      <w:pPr>
        <w:pStyle w:val="ConsPlusNormal"/>
        <w:spacing w:before="220"/>
        <w:ind w:firstLine="540"/>
        <w:jc w:val="both"/>
      </w:pPr>
      <w:r>
        <w:t xml:space="preserve">2. </w:t>
      </w:r>
      <w:proofErr w:type="gramStart"/>
      <w:r>
        <w:t>Настоящий Порядок устанавливает процедуру и сроки рассмотрения архитектурного решения объектов (далее - архитектурное решение) на соответствие архитектурно-градостроительного облика объектов внешнему архитектурно-градостроительному облику сложившейся застройки на территории муниципального образования город Краснодар (далее - архитектурный облик) и предоставления решения о согласовании архитектурно-градостроительного облика объектов (далее - решение о согласовании) в целях обеспечения пространственной интеграции, композиционной гармонизации, средового разнообразия в структуре застройки муниципального образования город Краснодар</w:t>
      </w:r>
      <w:proofErr w:type="gramEnd"/>
      <w:r>
        <w:t xml:space="preserve"> и предотвращения изменения либо ухудшения архитектурного облика.</w:t>
      </w:r>
    </w:p>
    <w:p w:rsidR="000C6389" w:rsidRDefault="000C6389" w:rsidP="000C6389">
      <w:pPr>
        <w:pStyle w:val="ConsPlusNormal"/>
        <w:spacing w:before="220"/>
        <w:ind w:firstLine="540"/>
        <w:jc w:val="both"/>
      </w:pPr>
      <w:r>
        <w:t xml:space="preserve">3. В </w:t>
      </w:r>
      <w:proofErr w:type="gramStart"/>
      <w:r>
        <w:t>настоящем</w:t>
      </w:r>
      <w:proofErr w:type="gramEnd"/>
      <w:r>
        <w:t xml:space="preserve"> Порядке используются следующие понятия:</w:t>
      </w:r>
    </w:p>
    <w:p w:rsidR="000C6389" w:rsidRDefault="000C6389" w:rsidP="000C6389">
      <w:pPr>
        <w:pStyle w:val="ConsPlusNormal"/>
        <w:spacing w:before="220"/>
        <w:ind w:firstLine="540"/>
        <w:jc w:val="both"/>
      </w:pPr>
      <w:r>
        <w:t>заявитель - юридические лица, независимо от организационно-правовых форм и форм собственности, индивидуальные предприниматели, осуществляющие свою деятельность на территории муниципального образования город Краснодар, физические лица;</w:t>
      </w:r>
    </w:p>
    <w:p w:rsidR="000C6389" w:rsidRDefault="000C6389" w:rsidP="000C6389">
      <w:pPr>
        <w:pStyle w:val="ConsPlusNormal"/>
        <w:spacing w:before="220"/>
        <w:ind w:firstLine="540"/>
        <w:jc w:val="both"/>
      </w:pPr>
      <w:r>
        <w:t>уполномоченный орган - департамент архитектуры и градостроительства администрации муниципального образования город Краснодар;</w:t>
      </w:r>
    </w:p>
    <w:p w:rsidR="000C6389" w:rsidRDefault="000C6389" w:rsidP="000C6389">
      <w:pPr>
        <w:pStyle w:val="ConsPlusNormal"/>
        <w:spacing w:before="220"/>
        <w:ind w:firstLine="540"/>
        <w:jc w:val="both"/>
      </w:pPr>
      <w:r>
        <w:t>объект - нестационарный торговый объект.</w:t>
      </w:r>
    </w:p>
    <w:p w:rsidR="000C6389" w:rsidRDefault="000C6389" w:rsidP="000C6389">
      <w:pPr>
        <w:pStyle w:val="ConsPlusNormal"/>
        <w:spacing w:before="220"/>
        <w:ind w:firstLine="540"/>
        <w:jc w:val="both"/>
      </w:pPr>
      <w:r>
        <w:t xml:space="preserve">Понятие "нестационарный торговый объект" используется в значении, указанном в </w:t>
      </w:r>
      <w:hyperlink r:id="rId12" w:history="1">
        <w:r>
          <w:rPr>
            <w:color w:val="0000FF"/>
          </w:rPr>
          <w:t>Положении</w:t>
        </w:r>
      </w:hyperlink>
      <w:r>
        <w:t xml:space="preserve"> о размещении нестационарных торговых объектов на территории муниципального образования город Краснодар, утвержденном постановлением главы муниципального образования город Краснодар от 28.02.2007 N 182.</w:t>
      </w: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Normal"/>
        <w:jc w:val="both"/>
      </w:pPr>
    </w:p>
    <w:p w:rsidR="000C6389" w:rsidRDefault="000C6389" w:rsidP="000C6389">
      <w:pPr>
        <w:pStyle w:val="ConsPlusTitle"/>
        <w:jc w:val="center"/>
        <w:outlineLvl w:val="1"/>
      </w:pPr>
      <w:r>
        <w:lastRenderedPageBreak/>
        <w:t>Раздел II</w:t>
      </w:r>
    </w:p>
    <w:p w:rsidR="000C6389" w:rsidRDefault="000C6389" w:rsidP="000C6389">
      <w:pPr>
        <w:pStyle w:val="ConsPlusTitle"/>
        <w:jc w:val="both"/>
      </w:pPr>
    </w:p>
    <w:p w:rsidR="000C6389" w:rsidRDefault="000C6389" w:rsidP="000C6389">
      <w:pPr>
        <w:pStyle w:val="ConsPlusTitle"/>
        <w:jc w:val="center"/>
      </w:pPr>
      <w:r>
        <w:t>ОСНОВАНИЯ ОБРАЩЕНИЯ И ПЕРЕЧЕНЬ ДОКУМЕНТОВ,</w:t>
      </w:r>
    </w:p>
    <w:p w:rsidR="000C6389" w:rsidRDefault="000C6389" w:rsidP="000C6389">
      <w:pPr>
        <w:pStyle w:val="ConsPlusTitle"/>
        <w:jc w:val="center"/>
      </w:pPr>
      <w:proofErr w:type="gramStart"/>
      <w:r>
        <w:t>НЕОБХОДИМЫХ</w:t>
      </w:r>
      <w:proofErr w:type="gramEnd"/>
      <w:r>
        <w:t xml:space="preserve"> ДЛЯ ПРЕДОСТАВЛЕНИЯ РЕШЕНИЯ О СОГЛАСОВАНИИ</w:t>
      </w:r>
    </w:p>
    <w:p w:rsidR="000C6389" w:rsidRDefault="000C6389" w:rsidP="000C6389">
      <w:pPr>
        <w:pStyle w:val="ConsPlusTitle"/>
        <w:jc w:val="center"/>
      </w:pPr>
      <w:r>
        <w:t>АРХИТЕКТУРНО-ГРАДОСТРОИТЕЛЬНОГО ОБЛИКА ОБЪЕКТОВ</w:t>
      </w:r>
    </w:p>
    <w:p w:rsidR="000C6389" w:rsidRDefault="000C6389" w:rsidP="000C6389">
      <w:pPr>
        <w:pStyle w:val="ConsPlusNormal"/>
        <w:jc w:val="both"/>
      </w:pPr>
    </w:p>
    <w:p w:rsidR="000C6389" w:rsidRDefault="000C6389" w:rsidP="000C6389">
      <w:pPr>
        <w:pStyle w:val="ConsPlusNormal"/>
        <w:ind w:firstLine="540"/>
        <w:jc w:val="both"/>
      </w:pPr>
      <w:r>
        <w:t>4. Получение решений о согласовании необходимо в целях размещения объектов на местах, определенных схемой размещения нестационарных торговых объектов на территории муниципального образования город Краснодар.</w:t>
      </w:r>
    </w:p>
    <w:p w:rsidR="000C6389" w:rsidRDefault="000C6389" w:rsidP="000C6389">
      <w:pPr>
        <w:pStyle w:val="ConsPlusNormal"/>
        <w:spacing w:before="220"/>
        <w:ind w:firstLine="540"/>
        <w:jc w:val="both"/>
      </w:pPr>
      <w:bookmarkStart w:id="1" w:name="P56"/>
      <w:bookmarkEnd w:id="1"/>
      <w:r>
        <w:t>5. При обращении в уполномоченный орган для получения решения о согласовании заявитель представляет:</w:t>
      </w:r>
    </w:p>
    <w:p w:rsidR="000C6389" w:rsidRDefault="000C6389" w:rsidP="000C6389">
      <w:pPr>
        <w:pStyle w:val="ConsPlusNormal"/>
        <w:spacing w:before="220"/>
        <w:ind w:firstLine="540"/>
        <w:jc w:val="both"/>
      </w:pPr>
      <w:r>
        <w:t xml:space="preserve">1) </w:t>
      </w:r>
      <w:hyperlink w:anchor="P149" w:history="1">
        <w:r>
          <w:rPr>
            <w:color w:val="0000FF"/>
          </w:rPr>
          <w:t>заявление</w:t>
        </w:r>
      </w:hyperlink>
      <w:r>
        <w:t xml:space="preserve"> о рассмотрении </w:t>
      </w:r>
      <w:proofErr w:type="gramStart"/>
      <w:r>
        <w:t>архитектурного решения</w:t>
      </w:r>
      <w:proofErr w:type="gramEnd"/>
      <w:r>
        <w:t xml:space="preserve"> на соответствие архитектурному облику (далее - Заявление) по форме согласно приложению к настоящему Порядку;</w:t>
      </w:r>
    </w:p>
    <w:p w:rsidR="000C6389" w:rsidRDefault="000C6389" w:rsidP="000C6389">
      <w:pPr>
        <w:pStyle w:val="ConsPlusNormal"/>
        <w:spacing w:before="220"/>
        <w:ind w:firstLine="540"/>
        <w:jc w:val="both"/>
      </w:pPr>
      <w:r>
        <w:t>2) оригинал и копию паспорта (иного документа, удостоверяющего личность) лица, действующего от имени заявителя;</w:t>
      </w:r>
    </w:p>
    <w:p w:rsidR="000C6389" w:rsidRDefault="000C6389" w:rsidP="000C6389">
      <w:pPr>
        <w:pStyle w:val="ConsPlusNormal"/>
        <w:spacing w:before="220"/>
        <w:ind w:firstLine="540"/>
        <w:jc w:val="both"/>
      </w:pPr>
      <w:r>
        <w:t>3) оригинал и копию документа, подтверждающего полномочия лица действовать от имени заявителя;</w:t>
      </w:r>
    </w:p>
    <w:p w:rsidR="000C6389" w:rsidRDefault="000C6389" w:rsidP="000C6389">
      <w:pPr>
        <w:pStyle w:val="ConsPlusNormal"/>
        <w:spacing w:before="220"/>
        <w:ind w:firstLine="540"/>
        <w:jc w:val="both"/>
      </w:pPr>
      <w:r>
        <w:t xml:space="preserve">4) материалы </w:t>
      </w:r>
      <w:proofErr w:type="gramStart"/>
      <w:r>
        <w:t>архитектурного решения</w:t>
      </w:r>
      <w:proofErr w:type="gramEnd"/>
      <w:r>
        <w:t xml:space="preserve">, оформленные в соответствии с </w:t>
      </w:r>
      <w:hyperlink w:anchor="P64" w:history="1">
        <w:r>
          <w:rPr>
            <w:color w:val="0000FF"/>
          </w:rPr>
          <w:t>разделом III</w:t>
        </w:r>
      </w:hyperlink>
      <w:r>
        <w:t xml:space="preserve"> настоящего Порядка;</w:t>
      </w:r>
    </w:p>
    <w:p w:rsidR="000C6389" w:rsidRDefault="000C6389" w:rsidP="000C6389">
      <w:pPr>
        <w:pStyle w:val="ConsPlusNormal"/>
        <w:spacing w:before="220"/>
        <w:ind w:firstLine="540"/>
        <w:jc w:val="both"/>
      </w:pPr>
      <w:r>
        <w:t xml:space="preserve">5) заключение </w:t>
      </w:r>
      <w:proofErr w:type="gramStart"/>
      <w:r>
        <w:t>управления государственной охраны объектов культурного наследия администрации Краснодарского</w:t>
      </w:r>
      <w:proofErr w:type="gramEnd"/>
      <w:r>
        <w:t xml:space="preserve"> края (в случаях, если размещение объекта планируется на земельном участке, прилегающем к стационарному объекту общественного питания, объекту торговли и объекту сферы услуг, находящемуся в границах исторического поселения город Краснодар и (или) являющемуся объектом культурного наследия).</w:t>
      </w:r>
    </w:p>
    <w:p w:rsidR="000C6389" w:rsidRDefault="000C6389" w:rsidP="000C6389">
      <w:pPr>
        <w:pStyle w:val="ConsPlusNormal"/>
        <w:spacing w:before="220"/>
        <w:ind w:firstLine="540"/>
        <w:jc w:val="both"/>
      </w:pPr>
      <w:r>
        <w:t>Оригиналы документов после сверки с копиями возвращаются заявителю. Копии указанных документов должны быть заверены должностным лицом уполномоченного органа, принимающего документы.</w:t>
      </w:r>
    </w:p>
    <w:p w:rsidR="000C6389" w:rsidRDefault="000C6389" w:rsidP="000C6389">
      <w:pPr>
        <w:pStyle w:val="ConsPlusNormal"/>
        <w:jc w:val="both"/>
      </w:pPr>
    </w:p>
    <w:p w:rsidR="000C6389" w:rsidRDefault="000C6389" w:rsidP="000C6389">
      <w:pPr>
        <w:pStyle w:val="ConsPlusTitle"/>
        <w:jc w:val="center"/>
        <w:outlineLvl w:val="1"/>
      </w:pPr>
      <w:bookmarkStart w:id="2" w:name="P64"/>
      <w:bookmarkEnd w:id="2"/>
      <w:r>
        <w:t>Раздел III</w:t>
      </w:r>
    </w:p>
    <w:p w:rsidR="000C6389" w:rsidRDefault="000C6389" w:rsidP="000C6389">
      <w:pPr>
        <w:pStyle w:val="ConsPlusTitle"/>
        <w:jc w:val="both"/>
      </w:pPr>
    </w:p>
    <w:p w:rsidR="000C6389" w:rsidRDefault="000C6389" w:rsidP="000C6389">
      <w:pPr>
        <w:pStyle w:val="ConsPlusTitle"/>
        <w:jc w:val="center"/>
      </w:pPr>
      <w:r>
        <w:t>ТРЕБОВАНИЯ,</w:t>
      </w:r>
    </w:p>
    <w:p w:rsidR="000C6389" w:rsidRDefault="000C6389" w:rsidP="000C6389">
      <w:pPr>
        <w:pStyle w:val="ConsPlusTitle"/>
        <w:jc w:val="center"/>
      </w:pPr>
      <w:proofErr w:type="gramStart"/>
      <w:r>
        <w:t>ПРЕДЪЯВЛЯЕМЫЕ К МАТЕРИАЛАМ АРХИТЕКТУРНОГО РЕШЕНИЯ</w:t>
      </w:r>
      <w:proofErr w:type="gramEnd"/>
    </w:p>
    <w:p w:rsidR="000C6389" w:rsidRDefault="000C6389" w:rsidP="000C6389">
      <w:pPr>
        <w:pStyle w:val="ConsPlusNormal"/>
        <w:jc w:val="both"/>
      </w:pPr>
    </w:p>
    <w:p w:rsidR="000C6389" w:rsidRDefault="000C6389" w:rsidP="000C6389">
      <w:pPr>
        <w:pStyle w:val="ConsPlusNormal"/>
        <w:ind w:firstLine="540"/>
        <w:jc w:val="both"/>
      </w:pPr>
      <w:bookmarkStart w:id="3" w:name="P69"/>
      <w:bookmarkEnd w:id="3"/>
      <w:r>
        <w:t xml:space="preserve">6. Материалы </w:t>
      </w:r>
      <w:proofErr w:type="gramStart"/>
      <w:r>
        <w:t>архитектурного решения</w:t>
      </w:r>
      <w:proofErr w:type="gramEnd"/>
      <w:r>
        <w:t xml:space="preserve"> должны содержать:</w:t>
      </w:r>
    </w:p>
    <w:p w:rsidR="000C6389" w:rsidRDefault="000C6389" w:rsidP="000C6389">
      <w:pPr>
        <w:pStyle w:val="ConsPlusNormal"/>
        <w:spacing w:before="220"/>
        <w:ind w:firstLine="540"/>
        <w:jc w:val="both"/>
      </w:pPr>
      <w:r>
        <w:t>пояснительную записку, содержащую характеристику и технико-экономические показатели объекта;</w:t>
      </w:r>
    </w:p>
    <w:p w:rsidR="000C6389" w:rsidRDefault="000C6389" w:rsidP="000C6389">
      <w:pPr>
        <w:pStyle w:val="ConsPlusNormal"/>
        <w:spacing w:before="220"/>
        <w:ind w:firstLine="540"/>
        <w:jc w:val="both"/>
      </w:pPr>
      <w:r>
        <w:t>схему ситуационного плана (масштаб 1:2000);</w:t>
      </w:r>
    </w:p>
    <w:p w:rsidR="000C6389" w:rsidRDefault="000C6389" w:rsidP="000C6389">
      <w:pPr>
        <w:pStyle w:val="ConsPlusNormal"/>
        <w:spacing w:before="220"/>
        <w:ind w:firstLine="540"/>
        <w:jc w:val="both"/>
      </w:pPr>
      <w:r>
        <w:t>схему планировочной организации земельного участка (при наличии) и прилегающей территории (на топографической основе) (масштаб 1:500);</w:t>
      </w:r>
    </w:p>
    <w:p w:rsidR="000C6389" w:rsidRDefault="000C6389" w:rsidP="000C6389">
      <w:pPr>
        <w:pStyle w:val="ConsPlusNormal"/>
        <w:spacing w:before="220"/>
        <w:ind w:firstLine="540"/>
        <w:jc w:val="both"/>
      </w:pPr>
      <w:proofErr w:type="spellStart"/>
      <w:r>
        <w:t>фотофиксацию</w:t>
      </w:r>
      <w:proofErr w:type="spellEnd"/>
      <w:r>
        <w:t xml:space="preserve"> существующего вида сложившейся застройки (по основным улицам с </w:t>
      </w:r>
      <w:proofErr w:type="spellStart"/>
      <w:r>
        <w:t>фотофиксацией</w:t>
      </w:r>
      <w:proofErr w:type="spellEnd"/>
      <w:r>
        <w:t xml:space="preserve"> существующего положения);</w:t>
      </w:r>
    </w:p>
    <w:p w:rsidR="000C6389" w:rsidRDefault="000C6389" w:rsidP="000C6389">
      <w:pPr>
        <w:pStyle w:val="ConsPlusNormal"/>
        <w:spacing w:before="220"/>
        <w:ind w:firstLine="540"/>
        <w:jc w:val="both"/>
      </w:pPr>
      <w:r>
        <w:t>схемы фасадов (масштаб 1:200) с размещением настенной вывески и навесного оборудования, с обозначением фасадных конструкций и применяемых отделочных материалов;</w:t>
      </w:r>
    </w:p>
    <w:p w:rsidR="000C6389" w:rsidRDefault="000C6389" w:rsidP="000C6389">
      <w:pPr>
        <w:pStyle w:val="ConsPlusNormal"/>
        <w:spacing w:before="220"/>
        <w:ind w:firstLine="540"/>
        <w:jc w:val="both"/>
      </w:pPr>
      <w:r>
        <w:t>схему плана объекта (масштаб 1:200);</w:t>
      </w:r>
    </w:p>
    <w:p w:rsidR="000C6389" w:rsidRDefault="000C6389" w:rsidP="000C6389">
      <w:pPr>
        <w:pStyle w:val="ConsPlusNormal"/>
        <w:spacing w:before="220"/>
        <w:ind w:firstLine="540"/>
        <w:jc w:val="both"/>
      </w:pPr>
      <w:r>
        <w:t>схемы разрезов с указанием высотных отметок (масштаб 1:200);</w:t>
      </w:r>
    </w:p>
    <w:p w:rsidR="000C6389" w:rsidRDefault="000C6389" w:rsidP="000C6389">
      <w:pPr>
        <w:pStyle w:val="ConsPlusNormal"/>
        <w:spacing w:before="220"/>
        <w:ind w:firstLine="540"/>
        <w:jc w:val="both"/>
      </w:pPr>
      <w:r>
        <w:t xml:space="preserve">перспективные изображения проектируемого объекта со встройками в материалы </w:t>
      </w:r>
      <w:proofErr w:type="spellStart"/>
      <w:r>
        <w:t>фотофиксации</w:t>
      </w:r>
      <w:proofErr w:type="spellEnd"/>
      <w:r>
        <w:t xml:space="preserve"> с наиболее ответственных направлений его восприятия (3D-визуализация).</w:t>
      </w:r>
    </w:p>
    <w:p w:rsidR="000C6389" w:rsidRDefault="000C6389" w:rsidP="000C6389">
      <w:pPr>
        <w:pStyle w:val="ConsPlusNormal"/>
        <w:spacing w:before="220"/>
        <w:ind w:firstLine="540"/>
        <w:jc w:val="both"/>
      </w:pPr>
      <w:r>
        <w:lastRenderedPageBreak/>
        <w:t xml:space="preserve">7. Материалы </w:t>
      </w:r>
      <w:proofErr w:type="gramStart"/>
      <w:r>
        <w:t>архитектурного решения</w:t>
      </w:r>
      <w:proofErr w:type="gramEnd"/>
      <w:r>
        <w:t xml:space="preserve"> представляются:</w:t>
      </w:r>
    </w:p>
    <w:p w:rsidR="000C6389" w:rsidRDefault="000C6389" w:rsidP="000C6389">
      <w:pPr>
        <w:pStyle w:val="ConsPlusNormal"/>
        <w:spacing w:before="220"/>
        <w:ind w:firstLine="540"/>
        <w:jc w:val="both"/>
      </w:pPr>
      <w:proofErr w:type="gramStart"/>
      <w:r>
        <w:t xml:space="preserve">в бумажном виде с цветными иллюстрациями (графическими материалами) в виде буклета (альбома) в 3 (трех) экземплярах (выполняются в формате A3; титульные листы должны быть подписаны заявителем и авторами архитектурного решения объекта; материалы брошюруются в последовательности, указанной в </w:t>
      </w:r>
      <w:hyperlink w:anchor="P69" w:history="1">
        <w:r>
          <w:rPr>
            <w:color w:val="0000FF"/>
          </w:rPr>
          <w:t>пункте 6 раздела III</w:t>
        </w:r>
      </w:hyperlink>
      <w:r>
        <w:t xml:space="preserve"> настоящего Порядка; схемы ситуационного плана, планировочной организации земельного участка (при наличии) и прилегающей территории;</w:t>
      </w:r>
      <w:proofErr w:type="gramEnd"/>
      <w:r>
        <w:t xml:space="preserve"> схемы фасадов выполняются с колористическим решением объекта; </w:t>
      </w:r>
      <w:proofErr w:type="spellStart"/>
      <w:r>
        <w:t>фотофиксация</w:t>
      </w:r>
      <w:proofErr w:type="spellEnd"/>
      <w:r>
        <w:t xml:space="preserve"> существующего вида сложившейся застройки);</w:t>
      </w:r>
    </w:p>
    <w:p w:rsidR="000C6389" w:rsidRDefault="000C6389" w:rsidP="000C6389">
      <w:pPr>
        <w:pStyle w:val="ConsPlusNormal"/>
        <w:spacing w:before="220"/>
        <w:ind w:firstLine="540"/>
        <w:jc w:val="both"/>
      </w:pPr>
      <w:r>
        <w:t>в электронном виде в формате PDF или PPTX в 1 (одном) экземпляре.</w:t>
      </w:r>
    </w:p>
    <w:p w:rsidR="000C6389" w:rsidRDefault="000C6389" w:rsidP="000C6389">
      <w:pPr>
        <w:pStyle w:val="ConsPlusNormal"/>
        <w:spacing w:before="220"/>
        <w:ind w:firstLine="540"/>
        <w:jc w:val="both"/>
      </w:pPr>
      <w:r>
        <w:t xml:space="preserve">8. Материалы </w:t>
      </w:r>
      <w:proofErr w:type="gramStart"/>
      <w:r>
        <w:t>архитектурного решения</w:t>
      </w:r>
      <w:proofErr w:type="gramEnd"/>
      <w:r>
        <w:t>, представляемые в электронном виде, должны полностью повторять состав, содержание и наименование материалов архитектурного решения, представляемого в бумажном виде.</w:t>
      </w:r>
    </w:p>
    <w:p w:rsidR="000C6389" w:rsidRDefault="000C6389" w:rsidP="000C6389">
      <w:pPr>
        <w:pStyle w:val="ConsPlusNormal"/>
        <w:jc w:val="both"/>
      </w:pPr>
    </w:p>
    <w:p w:rsidR="000C6389" w:rsidRDefault="000C6389" w:rsidP="000C6389">
      <w:pPr>
        <w:pStyle w:val="ConsPlusTitle"/>
        <w:jc w:val="center"/>
        <w:outlineLvl w:val="1"/>
      </w:pPr>
      <w:r>
        <w:t>Раздел IV</w:t>
      </w:r>
    </w:p>
    <w:p w:rsidR="000C6389" w:rsidRDefault="000C6389" w:rsidP="000C6389">
      <w:pPr>
        <w:pStyle w:val="ConsPlusTitle"/>
        <w:jc w:val="both"/>
      </w:pPr>
    </w:p>
    <w:p w:rsidR="000C6389" w:rsidRDefault="000C6389" w:rsidP="000C6389">
      <w:pPr>
        <w:pStyle w:val="ConsPlusTitle"/>
        <w:jc w:val="center"/>
      </w:pPr>
      <w:r>
        <w:t>ПОРЯДОК РАССМОТРЕНИЯ ДОКУМЕНТОВ И СРОКИ ПРИНЯТИЯ</w:t>
      </w:r>
    </w:p>
    <w:p w:rsidR="000C6389" w:rsidRDefault="000C6389" w:rsidP="000C6389">
      <w:pPr>
        <w:pStyle w:val="ConsPlusTitle"/>
        <w:jc w:val="center"/>
      </w:pPr>
      <w:r>
        <w:t xml:space="preserve">УПОЛНОМОЧЕННЫМ ОРГАНОМ РЕШЕНИЯ О </w:t>
      </w:r>
      <w:proofErr w:type="gramStart"/>
      <w:r>
        <w:t>СОГЛАСОВАНИИ</w:t>
      </w:r>
      <w:proofErr w:type="gramEnd"/>
    </w:p>
    <w:p w:rsidR="000C6389" w:rsidRDefault="000C6389" w:rsidP="000C6389">
      <w:pPr>
        <w:pStyle w:val="ConsPlusTitle"/>
        <w:jc w:val="center"/>
      </w:pPr>
      <w:r>
        <w:t>АРХИТЕКТУРНОГО ОБЛИКА ОБЪЕКТА</w:t>
      </w:r>
    </w:p>
    <w:p w:rsidR="000C6389" w:rsidRDefault="000C6389" w:rsidP="000C6389">
      <w:pPr>
        <w:pStyle w:val="ConsPlusNormal"/>
        <w:jc w:val="both"/>
      </w:pPr>
    </w:p>
    <w:p w:rsidR="000C6389" w:rsidRDefault="000C6389" w:rsidP="000C6389">
      <w:pPr>
        <w:pStyle w:val="ConsPlusNormal"/>
        <w:ind w:firstLine="540"/>
        <w:jc w:val="both"/>
      </w:pPr>
      <w:r>
        <w:t xml:space="preserve">9. Уполномоченный орган обеспечивает прием и регистрацию документов, указанных в </w:t>
      </w:r>
      <w:hyperlink w:anchor="P56" w:history="1">
        <w:r>
          <w:rPr>
            <w:color w:val="0000FF"/>
          </w:rPr>
          <w:t>пункте 5 раздела II</w:t>
        </w:r>
      </w:hyperlink>
      <w:r>
        <w:t xml:space="preserve"> настоящего Порядка, в день их поступления.</w:t>
      </w:r>
    </w:p>
    <w:p w:rsidR="000C6389" w:rsidRDefault="000C6389" w:rsidP="000C6389">
      <w:pPr>
        <w:pStyle w:val="ConsPlusNormal"/>
        <w:spacing w:before="220"/>
        <w:ind w:firstLine="540"/>
        <w:jc w:val="both"/>
      </w:pPr>
      <w:r>
        <w:t xml:space="preserve">Срок рассмотрения документов и принятия уполномоченным органом решения о согласовании (об отказе в согласовании) составляет не более 15 дней </w:t>
      </w:r>
      <w:proofErr w:type="gramStart"/>
      <w:r>
        <w:t>с даты приема</w:t>
      </w:r>
      <w:proofErr w:type="gramEnd"/>
      <w:r>
        <w:t xml:space="preserve"> документов.</w:t>
      </w:r>
    </w:p>
    <w:p w:rsidR="000C6389" w:rsidRDefault="000C6389" w:rsidP="000C6389">
      <w:pPr>
        <w:pStyle w:val="ConsPlusNormal"/>
        <w:spacing w:before="220"/>
        <w:ind w:firstLine="540"/>
        <w:jc w:val="both"/>
      </w:pPr>
      <w:r>
        <w:t xml:space="preserve">10. Уполномоченный орган в течение 5 дней со дня представления заявителем документов, указанных в </w:t>
      </w:r>
      <w:hyperlink w:anchor="P56" w:history="1">
        <w:r>
          <w:rPr>
            <w:color w:val="0000FF"/>
          </w:rPr>
          <w:t>пункте 5 раздела II</w:t>
        </w:r>
      </w:hyperlink>
      <w:r>
        <w:t xml:space="preserve"> настоящего Порядка,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запрашивает сведения:</w:t>
      </w:r>
    </w:p>
    <w:p w:rsidR="000C6389" w:rsidRDefault="000C6389" w:rsidP="000C6389">
      <w:pPr>
        <w:pStyle w:val="ConsPlusNormal"/>
        <w:spacing w:before="220"/>
        <w:ind w:firstLine="540"/>
        <w:jc w:val="both"/>
      </w:pPr>
      <w:proofErr w:type="gramStart"/>
      <w:r>
        <w:t>из ЕГРН о правоустанавливающих документах на земельные участки, прилегающие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(при необходимости);</w:t>
      </w:r>
      <w:proofErr w:type="gramEnd"/>
    </w:p>
    <w:p w:rsidR="000C6389" w:rsidRDefault="000C6389" w:rsidP="000C6389">
      <w:pPr>
        <w:pStyle w:val="ConsPlusNormal"/>
        <w:spacing w:before="220"/>
        <w:ind w:firstLine="540"/>
        <w:jc w:val="both"/>
      </w:pPr>
      <w:r>
        <w:t>о включении места размещения объекта (адресного ориентира) в схему размещения нестационарных торговых объектов на территории муниципального образования город Краснодар.</w:t>
      </w:r>
    </w:p>
    <w:p w:rsidR="000C6389" w:rsidRDefault="000C6389" w:rsidP="000C6389">
      <w:pPr>
        <w:pStyle w:val="ConsPlusNormal"/>
        <w:spacing w:before="220"/>
        <w:ind w:firstLine="540"/>
        <w:jc w:val="both"/>
      </w:pPr>
      <w:r>
        <w:t>При наличии сведений из ЕГРН, полученных ранее посредством межведомственного взаимодействия, решение о согласовании архитектурного облика объекта принимается при условии, что указанные сведения получены по состоянию на дату не ранее 30 дней до даты обращения.</w:t>
      </w:r>
    </w:p>
    <w:p w:rsidR="000C6389" w:rsidRDefault="000C6389" w:rsidP="000C6389">
      <w:pPr>
        <w:pStyle w:val="ConsPlusNormal"/>
        <w:spacing w:before="220"/>
        <w:ind w:firstLine="540"/>
        <w:jc w:val="both"/>
      </w:pPr>
      <w:r>
        <w:t>Заявители вправе представить документы, предусмотренные абзацами вторым и третьим пункта 10 раздела IV настоящего Порядка, по собственной инициативе. При этом представленные заявителями сведения из ЕГРН должны быть получены по состоянию на дату не ранее 30 дней до даты обращения.</w:t>
      </w:r>
    </w:p>
    <w:p w:rsidR="000C6389" w:rsidRDefault="000C6389" w:rsidP="000C6389">
      <w:pPr>
        <w:pStyle w:val="ConsPlusNormal"/>
        <w:spacing w:before="220"/>
        <w:ind w:firstLine="540"/>
        <w:jc w:val="both"/>
      </w:pPr>
      <w:r>
        <w:t xml:space="preserve">11. Результатами рассмотрения </w:t>
      </w:r>
      <w:proofErr w:type="gramStart"/>
      <w:r>
        <w:t>архитектурного решения</w:t>
      </w:r>
      <w:proofErr w:type="gramEnd"/>
      <w:r>
        <w:t xml:space="preserve"> являются:</w:t>
      </w:r>
    </w:p>
    <w:p w:rsidR="000C6389" w:rsidRDefault="000C6389" w:rsidP="000C6389">
      <w:pPr>
        <w:pStyle w:val="ConsPlusNormal"/>
        <w:spacing w:before="220"/>
        <w:ind w:firstLine="540"/>
        <w:jc w:val="both"/>
      </w:pPr>
      <w:r>
        <w:t xml:space="preserve">принятие решения комиссией (состав и порядок комиссии определяются уполномоченным органом) о соответствии </w:t>
      </w:r>
      <w:proofErr w:type="gramStart"/>
      <w:r>
        <w:t>архитектурного решения</w:t>
      </w:r>
      <w:proofErr w:type="gramEnd"/>
      <w:r>
        <w:t xml:space="preserve"> архитектурному облику, с последующим проставлением штампа уполномоченного органа и подписи на архитектурном решении ответственного лица уполномоченного органа;</w:t>
      </w:r>
    </w:p>
    <w:p w:rsidR="000C6389" w:rsidRDefault="000C6389" w:rsidP="000C6389">
      <w:pPr>
        <w:pStyle w:val="ConsPlusNormal"/>
        <w:spacing w:before="220"/>
        <w:ind w:firstLine="540"/>
        <w:jc w:val="both"/>
      </w:pPr>
      <w:r>
        <w:t xml:space="preserve">принятие решения о несоответствии </w:t>
      </w:r>
      <w:proofErr w:type="gramStart"/>
      <w:r>
        <w:t>архитектурного решения</w:t>
      </w:r>
      <w:proofErr w:type="gramEnd"/>
      <w:r>
        <w:t xml:space="preserve"> архитектурному облику.</w:t>
      </w:r>
    </w:p>
    <w:p w:rsidR="000C6389" w:rsidRDefault="000C6389" w:rsidP="000C6389">
      <w:pPr>
        <w:pStyle w:val="ConsPlusNormal"/>
        <w:spacing w:before="220"/>
        <w:ind w:firstLine="540"/>
        <w:jc w:val="both"/>
      </w:pPr>
      <w:r>
        <w:t xml:space="preserve">12. Решение о несоответствии </w:t>
      </w:r>
      <w:proofErr w:type="gramStart"/>
      <w:r>
        <w:t>архитектурного решения</w:t>
      </w:r>
      <w:proofErr w:type="gramEnd"/>
      <w:r>
        <w:t xml:space="preserve"> архитектурному облику принимается комиссией в форме уведомления с обязательным указанием причин отказа заявителю.</w:t>
      </w:r>
    </w:p>
    <w:p w:rsidR="000C6389" w:rsidRDefault="000C6389" w:rsidP="000C6389">
      <w:pPr>
        <w:pStyle w:val="ConsPlusNormal"/>
        <w:spacing w:before="220"/>
        <w:ind w:firstLine="540"/>
        <w:jc w:val="both"/>
      </w:pPr>
      <w:r>
        <w:lastRenderedPageBreak/>
        <w:t xml:space="preserve">Основаниями для принятия решения о несоответствии </w:t>
      </w:r>
      <w:proofErr w:type="gramStart"/>
      <w:r>
        <w:t>архитектурного решения</w:t>
      </w:r>
      <w:proofErr w:type="gramEnd"/>
      <w:r>
        <w:t xml:space="preserve"> архитектурному облику являются:</w:t>
      </w:r>
    </w:p>
    <w:p w:rsidR="000C6389" w:rsidRDefault="000C6389" w:rsidP="000C6389">
      <w:pPr>
        <w:pStyle w:val="ConsPlusNormal"/>
        <w:spacing w:before="220"/>
        <w:ind w:firstLine="540"/>
        <w:jc w:val="both"/>
      </w:pPr>
      <w:r>
        <w:t xml:space="preserve">несоответствие предоставленных документов требованиям </w:t>
      </w:r>
      <w:hyperlink w:anchor="P56" w:history="1">
        <w:r>
          <w:rPr>
            <w:color w:val="0000FF"/>
          </w:rPr>
          <w:t>пункта 5 раздела II</w:t>
        </w:r>
      </w:hyperlink>
      <w:r>
        <w:t xml:space="preserve"> и </w:t>
      </w:r>
      <w:hyperlink w:anchor="P69" w:history="1">
        <w:r>
          <w:rPr>
            <w:color w:val="0000FF"/>
          </w:rPr>
          <w:t>пункта 6 раздела III</w:t>
        </w:r>
      </w:hyperlink>
      <w:r>
        <w:t xml:space="preserve"> настоящего Порядка;</w:t>
      </w:r>
    </w:p>
    <w:p w:rsidR="000C6389" w:rsidRDefault="000C6389" w:rsidP="000C6389">
      <w:pPr>
        <w:pStyle w:val="ConsPlusNormal"/>
        <w:spacing w:before="220"/>
        <w:ind w:firstLine="540"/>
        <w:jc w:val="both"/>
      </w:pPr>
      <w:r>
        <w:t>предоставление недостоверных сведений;</w:t>
      </w:r>
    </w:p>
    <w:p w:rsidR="000C6389" w:rsidRDefault="000C6389" w:rsidP="000C6389">
      <w:pPr>
        <w:pStyle w:val="ConsPlusNormal"/>
        <w:spacing w:before="220"/>
        <w:ind w:firstLine="540"/>
        <w:jc w:val="both"/>
      </w:pPr>
      <w:r>
        <w:t xml:space="preserve">решения, принятые в </w:t>
      </w:r>
      <w:proofErr w:type="gramStart"/>
      <w:r>
        <w:t>архитектурном решении</w:t>
      </w:r>
      <w:proofErr w:type="gramEnd"/>
      <w:r>
        <w:t>, нарушают права неопределенного круга лиц;</w:t>
      </w:r>
    </w:p>
    <w:p w:rsidR="000C6389" w:rsidRDefault="000C6389" w:rsidP="000C6389">
      <w:pPr>
        <w:pStyle w:val="ConsPlusNormal"/>
        <w:spacing w:before="220"/>
        <w:ind w:firstLine="540"/>
        <w:jc w:val="both"/>
      </w:pPr>
      <w:r>
        <w:t xml:space="preserve">решения, принятые в </w:t>
      </w:r>
      <w:proofErr w:type="gramStart"/>
      <w:r>
        <w:t>архитектурном решении</w:t>
      </w:r>
      <w:proofErr w:type="gramEnd"/>
      <w:r>
        <w:t>, нарушают обязательные требования нормативных правовых актов, регламентирующих на территории Российской Федерации архитектурную и градостроительную деятельность, в том числе нарушают требования строительных, санитарных, противопожарных норм и правил, а также требования, установленные Правилами благоустройства территории муниципального образования город Краснодар.</w:t>
      </w:r>
    </w:p>
    <w:p w:rsidR="000C6389" w:rsidRDefault="000C6389" w:rsidP="000C6389">
      <w:pPr>
        <w:pStyle w:val="ConsPlusNormal"/>
        <w:spacing w:before="220"/>
        <w:ind w:firstLine="540"/>
        <w:jc w:val="both"/>
      </w:pPr>
      <w:r>
        <w:t>12.1. Основаниями для отказа в принятии документов являются:</w:t>
      </w:r>
    </w:p>
    <w:p w:rsidR="000C6389" w:rsidRDefault="000C6389" w:rsidP="000C6389">
      <w:pPr>
        <w:pStyle w:val="ConsPlusNormal"/>
        <w:spacing w:before="220"/>
        <w:ind w:firstLine="540"/>
        <w:jc w:val="both"/>
      </w:pPr>
      <w:r>
        <w:t xml:space="preserve">непредставление (предоставление не в полном объеме) документов, указанных в </w:t>
      </w:r>
      <w:hyperlink w:anchor="P56" w:history="1">
        <w:r>
          <w:rPr>
            <w:color w:val="0000FF"/>
          </w:rPr>
          <w:t>пункте 5</w:t>
        </w:r>
      </w:hyperlink>
      <w:r>
        <w:t xml:space="preserve"> настоящего Порядка;</w:t>
      </w:r>
    </w:p>
    <w:p w:rsidR="000C6389" w:rsidRDefault="000C6389" w:rsidP="000C6389">
      <w:pPr>
        <w:pStyle w:val="ConsPlusNormal"/>
        <w:spacing w:before="220"/>
        <w:ind w:firstLine="540"/>
        <w:jc w:val="both"/>
      </w:pPr>
      <w:r>
        <w:t>обращение от имени заявителя неуполномоченного лица.</w:t>
      </w:r>
    </w:p>
    <w:p w:rsidR="000C6389" w:rsidRDefault="000C6389" w:rsidP="000C6389">
      <w:pPr>
        <w:pStyle w:val="ConsPlusNormal"/>
        <w:spacing w:before="220"/>
        <w:ind w:firstLine="540"/>
        <w:jc w:val="both"/>
      </w:pPr>
      <w:r>
        <w:t xml:space="preserve">13. В </w:t>
      </w:r>
      <w:proofErr w:type="gramStart"/>
      <w:r>
        <w:t>случае</w:t>
      </w:r>
      <w:proofErr w:type="gramEnd"/>
      <w:r>
        <w:t xml:space="preserve"> внесения изменений в рассмотренное архитектурное решение либо предоставления нового архитектурного решения в отношении рассматриваемого объекта, архитектурное решение, в отношении которого было принято решение о согласовании, утрачивает силу.</w:t>
      </w:r>
    </w:p>
    <w:p w:rsidR="000C6389" w:rsidRDefault="000C6389" w:rsidP="000C6389">
      <w:pPr>
        <w:pStyle w:val="ConsPlusNormal"/>
        <w:jc w:val="both"/>
      </w:pPr>
    </w:p>
    <w:p w:rsidR="000C6389" w:rsidRDefault="000C6389" w:rsidP="000C6389">
      <w:pPr>
        <w:pStyle w:val="ConsPlusTitle"/>
        <w:jc w:val="center"/>
        <w:outlineLvl w:val="1"/>
      </w:pPr>
      <w:r>
        <w:t>Раздел V</w:t>
      </w:r>
    </w:p>
    <w:p w:rsidR="000C6389" w:rsidRDefault="000C6389" w:rsidP="000C6389">
      <w:pPr>
        <w:pStyle w:val="ConsPlusTitle"/>
        <w:jc w:val="both"/>
      </w:pPr>
    </w:p>
    <w:p w:rsidR="000C6389" w:rsidRDefault="000C6389" w:rsidP="000C6389">
      <w:pPr>
        <w:pStyle w:val="ConsPlusTitle"/>
        <w:jc w:val="center"/>
      </w:pPr>
      <w:r>
        <w:t>ПОРЯДОК ОБЖАЛОВАНИЯ РЕШЕНИЙ И ДЕЙСТВИЙ (БЕЗДЕЙСТВИЯ)</w:t>
      </w:r>
    </w:p>
    <w:p w:rsidR="000C6389" w:rsidRDefault="000C6389" w:rsidP="000C6389">
      <w:pPr>
        <w:pStyle w:val="ConsPlusTitle"/>
        <w:jc w:val="center"/>
      </w:pPr>
      <w:r>
        <w:t>УПОЛНОМОЧЕННОГО ОРГАНА, ЕГО ДОЛЖНОСТНЫХ ЛИЦ</w:t>
      </w:r>
    </w:p>
    <w:p w:rsidR="000C6389" w:rsidRDefault="000C6389" w:rsidP="000C6389">
      <w:pPr>
        <w:pStyle w:val="ConsPlusNormal"/>
        <w:jc w:val="both"/>
      </w:pPr>
    </w:p>
    <w:p w:rsidR="000C6389" w:rsidRDefault="000C6389" w:rsidP="000C6389">
      <w:pPr>
        <w:pStyle w:val="ConsPlusNormal"/>
        <w:ind w:firstLine="540"/>
        <w:jc w:val="both"/>
      </w:pPr>
      <w:r>
        <w:t>14. Заявители, не согласные с действиями (бездействием) и решениями уполномоченного органа, его должностных лиц, имеют право на досудебное (внесудебное) обжалование решений и действий (бездействия) уполномоченного органа, его должностных лиц.</w:t>
      </w:r>
    </w:p>
    <w:p w:rsidR="000C6389" w:rsidRDefault="000C6389" w:rsidP="000C6389">
      <w:pPr>
        <w:pStyle w:val="ConsPlusNormal"/>
        <w:spacing w:before="220"/>
        <w:ind w:firstLine="540"/>
        <w:jc w:val="both"/>
      </w:pPr>
      <w:r>
        <w:t>Жалобы на действия (бездействие) и решения уполномоченного органа, его должностных лиц (далее - жалобы) подаются главе муниципального образования город Краснодар, заместителю главы муниципального образования город Краснодар, координирующему работу по вопросам архитектуры, строительства, муниципального земельного, а также имущественного контроля.</w:t>
      </w:r>
    </w:p>
    <w:p w:rsidR="000C6389" w:rsidRDefault="000C6389" w:rsidP="000C6389">
      <w:pPr>
        <w:pStyle w:val="ConsPlusNormal"/>
        <w:spacing w:before="220"/>
        <w:ind w:firstLine="540"/>
        <w:jc w:val="both"/>
      </w:pPr>
      <w:r>
        <w:t>Жалобы подлежат регистрации не позднее следующего рабочего дня со дня поступления и рассмотрению в течение 15 рабочих дней со дня регистрации. По результатам рассмотрения жалобы принимается решение об удовлетворении (об отказе в удовлетворении) жалобы.</w:t>
      </w:r>
    </w:p>
    <w:p w:rsidR="000C6389" w:rsidRDefault="000C6389" w:rsidP="000C6389">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форме электронного документа, подписанного электронной подписью, направляется мотивированный ответ о результатах рассмотрения жалобы.</w:t>
      </w:r>
    </w:p>
    <w:p w:rsidR="000C6389" w:rsidRDefault="000C6389" w:rsidP="000C6389">
      <w:pPr>
        <w:pStyle w:val="ConsPlusNormal"/>
        <w:spacing w:before="220"/>
        <w:ind w:firstLine="540"/>
        <w:jc w:val="both"/>
      </w:pPr>
      <w:r>
        <w:t>15. Заявители, не согласные с действиями (бездействием) и решениями уполномоченного органа, его должностных лиц, имеют право обратиться непосредственно в суд за защитой нарушенных прав и (или) законных интересов.</w:t>
      </w:r>
    </w:p>
    <w:p w:rsidR="000C6389" w:rsidRDefault="000C6389" w:rsidP="000C6389">
      <w:pPr>
        <w:pStyle w:val="ConsPlusNormal"/>
        <w:jc w:val="both"/>
      </w:pPr>
    </w:p>
    <w:p w:rsidR="000C6389" w:rsidRDefault="000C6389" w:rsidP="000C6389">
      <w:pPr>
        <w:pStyle w:val="ConsPlusNormal"/>
        <w:jc w:val="right"/>
      </w:pPr>
      <w:r>
        <w:t>Директор департамента</w:t>
      </w:r>
    </w:p>
    <w:p w:rsidR="000C6389" w:rsidRDefault="000C6389" w:rsidP="000C6389">
      <w:pPr>
        <w:pStyle w:val="ConsPlusNormal"/>
        <w:jc w:val="right"/>
      </w:pPr>
      <w:r>
        <w:t>архитектуры и градостроительства</w:t>
      </w:r>
    </w:p>
    <w:p w:rsidR="000C6389" w:rsidRDefault="000C6389" w:rsidP="000C6389">
      <w:pPr>
        <w:pStyle w:val="ConsPlusNormal"/>
        <w:jc w:val="right"/>
      </w:pPr>
      <w:r>
        <w:t xml:space="preserve">администрации </w:t>
      </w:r>
      <w:proofErr w:type="gramStart"/>
      <w:r>
        <w:t>муниципального</w:t>
      </w:r>
      <w:proofErr w:type="gramEnd"/>
    </w:p>
    <w:p w:rsidR="000C6389" w:rsidRDefault="000C6389" w:rsidP="000C6389">
      <w:pPr>
        <w:pStyle w:val="ConsPlusNormal"/>
        <w:jc w:val="right"/>
      </w:pPr>
      <w:r>
        <w:t>образования город Краснодар</w:t>
      </w:r>
    </w:p>
    <w:p w:rsidR="000C6389" w:rsidRDefault="000C6389" w:rsidP="000C6389">
      <w:pPr>
        <w:pStyle w:val="ConsPlusNormal"/>
        <w:jc w:val="right"/>
      </w:pPr>
      <w:r>
        <w:t>М.Л.ФРОЛОВ</w:t>
      </w:r>
    </w:p>
    <w:p w:rsidR="000C6389" w:rsidRDefault="000C6389" w:rsidP="000C6389">
      <w:pPr>
        <w:pStyle w:val="ConsPlusNormal"/>
        <w:jc w:val="right"/>
        <w:outlineLvl w:val="1"/>
      </w:pPr>
      <w:r>
        <w:lastRenderedPageBreak/>
        <w:t>Приложение</w:t>
      </w:r>
    </w:p>
    <w:p w:rsidR="000C6389" w:rsidRDefault="000C6389" w:rsidP="000C6389">
      <w:pPr>
        <w:pStyle w:val="ConsPlusNormal"/>
        <w:jc w:val="right"/>
      </w:pPr>
      <w:r>
        <w:t>к Порядку</w:t>
      </w:r>
    </w:p>
    <w:p w:rsidR="000C6389" w:rsidRDefault="000C6389" w:rsidP="000C6389">
      <w:pPr>
        <w:pStyle w:val="ConsPlusNormal"/>
        <w:jc w:val="right"/>
      </w:pPr>
      <w:r>
        <w:t>рассмотрения архитектурного решения</w:t>
      </w:r>
    </w:p>
    <w:p w:rsidR="000C6389" w:rsidRDefault="000C6389" w:rsidP="000C6389">
      <w:pPr>
        <w:pStyle w:val="ConsPlusNormal"/>
        <w:jc w:val="right"/>
      </w:pPr>
      <w:r>
        <w:t>нестационарного торгового объекта</w:t>
      </w:r>
    </w:p>
    <w:p w:rsidR="000C6389" w:rsidRDefault="000C6389" w:rsidP="000C6389">
      <w:pPr>
        <w:pStyle w:val="ConsPlusNormal"/>
        <w:jc w:val="right"/>
      </w:pPr>
      <w:r>
        <w:t xml:space="preserve">для участия в Конкурсе </w:t>
      </w:r>
      <w:proofErr w:type="gramStart"/>
      <w:r>
        <w:t>по</w:t>
      </w:r>
      <w:proofErr w:type="gramEnd"/>
    </w:p>
    <w:p w:rsidR="000C6389" w:rsidRDefault="000C6389" w:rsidP="000C6389">
      <w:pPr>
        <w:pStyle w:val="ConsPlusNormal"/>
        <w:jc w:val="right"/>
      </w:pPr>
      <w:r>
        <w:t xml:space="preserve">предоставлению права </w:t>
      </w:r>
      <w:proofErr w:type="gramStart"/>
      <w:r>
        <w:t>на</w:t>
      </w:r>
      <w:proofErr w:type="gramEnd"/>
    </w:p>
    <w:p w:rsidR="000C6389" w:rsidRDefault="000C6389" w:rsidP="000C6389">
      <w:pPr>
        <w:pStyle w:val="ConsPlusNormal"/>
        <w:jc w:val="right"/>
      </w:pPr>
      <w:r>
        <w:t xml:space="preserve">размещение </w:t>
      </w:r>
      <w:proofErr w:type="gramStart"/>
      <w:r>
        <w:t>нестационарного</w:t>
      </w:r>
      <w:proofErr w:type="gramEnd"/>
    </w:p>
    <w:p w:rsidR="000C6389" w:rsidRDefault="000C6389" w:rsidP="000C6389">
      <w:pPr>
        <w:pStyle w:val="ConsPlusNormal"/>
        <w:jc w:val="right"/>
      </w:pPr>
      <w:r>
        <w:t>торгового объекта на территории</w:t>
      </w:r>
    </w:p>
    <w:p w:rsidR="000C6389" w:rsidRDefault="000C6389" w:rsidP="000C6389">
      <w:pPr>
        <w:pStyle w:val="ConsPlusNormal"/>
        <w:jc w:val="right"/>
      </w:pPr>
      <w:r>
        <w:t>муниципального образования</w:t>
      </w:r>
    </w:p>
    <w:p w:rsidR="000C6389" w:rsidRDefault="000C6389" w:rsidP="000C6389">
      <w:pPr>
        <w:pStyle w:val="ConsPlusNormal"/>
        <w:jc w:val="right"/>
      </w:pPr>
      <w:r>
        <w:t>город Краснодар</w:t>
      </w:r>
    </w:p>
    <w:p w:rsidR="000C6389" w:rsidRDefault="000C6389" w:rsidP="000C6389">
      <w:pPr>
        <w:pStyle w:val="ConsPlusNormal"/>
        <w:jc w:val="both"/>
      </w:pPr>
    </w:p>
    <w:p w:rsidR="000C6389" w:rsidRDefault="000C6389" w:rsidP="000C6389">
      <w:pPr>
        <w:pStyle w:val="ConsPlusNonformat"/>
        <w:jc w:val="both"/>
      </w:pPr>
      <w:r>
        <w:t xml:space="preserve">                                           Директору департамента</w:t>
      </w:r>
    </w:p>
    <w:p w:rsidR="000C6389" w:rsidRDefault="000C6389" w:rsidP="000C6389">
      <w:pPr>
        <w:pStyle w:val="ConsPlusNonformat"/>
        <w:jc w:val="both"/>
      </w:pPr>
      <w:r>
        <w:t xml:space="preserve">                                           архитектуры и градостроительства</w:t>
      </w:r>
    </w:p>
    <w:p w:rsidR="000C6389" w:rsidRDefault="000C6389" w:rsidP="000C6389">
      <w:pPr>
        <w:pStyle w:val="ConsPlusNonformat"/>
        <w:jc w:val="both"/>
      </w:pPr>
      <w:r>
        <w:t xml:space="preserve">                                           администрации </w:t>
      </w:r>
      <w:proofErr w:type="gramStart"/>
      <w:r>
        <w:t>муниципального</w:t>
      </w:r>
      <w:proofErr w:type="gramEnd"/>
    </w:p>
    <w:p w:rsidR="000C6389" w:rsidRDefault="000C6389" w:rsidP="000C6389">
      <w:pPr>
        <w:pStyle w:val="ConsPlusNonformat"/>
        <w:jc w:val="both"/>
      </w:pPr>
      <w:r>
        <w:t xml:space="preserve">                                           образования город Краснодар</w:t>
      </w:r>
    </w:p>
    <w:p w:rsidR="000C6389" w:rsidRDefault="000C6389" w:rsidP="000C6389">
      <w:pPr>
        <w:pStyle w:val="ConsPlusNonformat"/>
        <w:jc w:val="both"/>
      </w:pPr>
      <w:r>
        <w:t xml:space="preserve">                                           ________________________________</w:t>
      </w:r>
    </w:p>
    <w:p w:rsidR="000C6389" w:rsidRDefault="000C6389" w:rsidP="000C6389">
      <w:pPr>
        <w:pStyle w:val="ConsPlusNonformat"/>
        <w:jc w:val="both"/>
      </w:pPr>
      <w:r>
        <w:t xml:space="preserve">                                                       (Ф.И.О.)</w:t>
      </w:r>
    </w:p>
    <w:p w:rsidR="000C6389" w:rsidRDefault="000C6389" w:rsidP="000C6389">
      <w:pPr>
        <w:pStyle w:val="ConsPlusNonformat"/>
        <w:jc w:val="both"/>
      </w:pPr>
    </w:p>
    <w:p w:rsidR="000C6389" w:rsidRDefault="000C6389" w:rsidP="000C6389">
      <w:pPr>
        <w:pStyle w:val="ConsPlusNonformat"/>
        <w:jc w:val="both"/>
      </w:pPr>
      <w:bookmarkStart w:id="4" w:name="P149"/>
      <w:bookmarkEnd w:id="4"/>
      <w:r>
        <w:t xml:space="preserve">                                 ЗАЯВЛЕНИЕ</w:t>
      </w:r>
    </w:p>
    <w:p w:rsidR="000C6389" w:rsidRDefault="000C6389" w:rsidP="000C6389">
      <w:pPr>
        <w:pStyle w:val="ConsPlusNonformat"/>
        <w:jc w:val="both"/>
      </w:pPr>
      <w:r>
        <w:t xml:space="preserve">      о рассмотрении </w:t>
      </w:r>
      <w:proofErr w:type="gramStart"/>
      <w:r>
        <w:t>архитектурного решения</w:t>
      </w:r>
      <w:proofErr w:type="gramEnd"/>
      <w:r>
        <w:t xml:space="preserve"> нестационарного торгового</w:t>
      </w:r>
    </w:p>
    <w:p w:rsidR="000C6389" w:rsidRDefault="000C6389" w:rsidP="000C6389">
      <w:pPr>
        <w:pStyle w:val="ConsPlusNonformat"/>
        <w:jc w:val="both"/>
      </w:pPr>
      <w:r>
        <w:t xml:space="preserve">         объекта для участия в Конкурсе по предоставлению права </w:t>
      </w:r>
      <w:proofErr w:type="gramStart"/>
      <w:r>
        <w:t>на</w:t>
      </w:r>
      <w:proofErr w:type="gramEnd"/>
    </w:p>
    <w:p w:rsidR="000C6389" w:rsidRDefault="000C6389" w:rsidP="000C6389">
      <w:pPr>
        <w:pStyle w:val="ConsPlusNonformat"/>
        <w:jc w:val="both"/>
      </w:pPr>
      <w:r>
        <w:t xml:space="preserve">        размещение нестационарного торгового объекта на территории</w:t>
      </w:r>
    </w:p>
    <w:p w:rsidR="000C6389" w:rsidRDefault="000C6389" w:rsidP="000C6389">
      <w:pPr>
        <w:pStyle w:val="ConsPlusNonformat"/>
        <w:jc w:val="both"/>
      </w:pPr>
      <w:r>
        <w:t xml:space="preserve">                муниципального образования город Краснодар</w:t>
      </w:r>
    </w:p>
    <w:p w:rsidR="000C6389" w:rsidRDefault="000C6389" w:rsidP="000C6389">
      <w:pPr>
        <w:pStyle w:val="ConsPlusNonformat"/>
        <w:jc w:val="both"/>
      </w:pP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(наименование заявителя)</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(ИНН, КПП, ОГРН)</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(должность, Ф.И.О. руководителя, уполномоченного лица)</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(документ, удостоверяющий личность лица, действующего от имени заявителя)</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(документ, удостоверяющий полномочия лица, действующего от имени заявителя)</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(почтовый адрес, место нахождения, телефон, электронный адрес)</w:t>
      </w:r>
    </w:p>
    <w:p w:rsidR="000C6389" w:rsidRDefault="000C6389" w:rsidP="000C6389">
      <w:pPr>
        <w:pStyle w:val="ConsPlusNonformat"/>
        <w:jc w:val="both"/>
      </w:pPr>
      <w:r>
        <w:t xml:space="preserve">    Прошу рассмотреть </w:t>
      </w:r>
      <w:proofErr w:type="gramStart"/>
      <w:r>
        <w:t>архитектурное решение</w:t>
      </w:r>
      <w:proofErr w:type="gramEnd"/>
      <w:r>
        <w:t xml:space="preserve"> объекта: ______________________</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(название эскизного проекта объекта и адрес его расположения)</w:t>
      </w:r>
    </w:p>
    <w:p w:rsidR="000C6389" w:rsidRDefault="000C6389" w:rsidP="000C6389">
      <w:pPr>
        <w:pStyle w:val="ConsPlusNonformat"/>
        <w:jc w:val="both"/>
      </w:pPr>
      <w:r>
        <w:t xml:space="preserve">на  соответствие  архитектурно-градостроительного  облика  объекта </w:t>
      </w:r>
      <w:proofErr w:type="gramStart"/>
      <w:r>
        <w:t>внешнему</w:t>
      </w:r>
      <w:proofErr w:type="gramEnd"/>
    </w:p>
    <w:p w:rsidR="000C6389" w:rsidRDefault="000C6389" w:rsidP="000C6389">
      <w:pPr>
        <w:pStyle w:val="ConsPlusNonformat"/>
        <w:jc w:val="both"/>
      </w:pPr>
      <w:r>
        <w:t>архитектурно-градостроительному  облику сложившейся застройки на территории</w:t>
      </w:r>
    </w:p>
    <w:p w:rsidR="000C6389" w:rsidRDefault="000C6389" w:rsidP="000C6389">
      <w:pPr>
        <w:pStyle w:val="ConsPlusNonformat"/>
        <w:jc w:val="both"/>
      </w:pPr>
      <w:r>
        <w:t>муниципального образования город Краснодар.</w:t>
      </w:r>
    </w:p>
    <w:p w:rsidR="000C6389" w:rsidRDefault="000C6389" w:rsidP="000C6389">
      <w:pPr>
        <w:pStyle w:val="ConsPlusNonformat"/>
        <w:jc w:val="both"/>
      </w:pPr>
      <w:r>
        <w:t xml:space="preserve">О результатах рассмотрения прошу уведомить </w:t>
      </w:r>
      <w:proofErr w:type="gramStart"/>
      <w:r>
        <w:t>по</w:t>
      </w:r>
      <w:proofErr w:type="gramEnd"/>
      <w:r>
        <w:t>:</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(электронный адрес, почтовый адрес)</w:t>
      </w:r>
    </w:p>
    <w:p w:rsidR="000C6389" w:rsidRDefault="000C6389" w:rsidP="000C6389">
      <w:pPr>
        <w:pStyle w:val="ConsPlusNonformat"/>
        <w:jc w:val="both"/>
      </w:pPr>
      <w:r>
        <w:t>Приложение:</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___________________________________________________________________________</w:t>
      </w:r>
    </w:p>
    <w:p w:rsidR="000C6389" w:rsidRDefault="000C6389" w:rsidP="000C6389">
      <w:pPr>
        <w:pStyle w:val="ConsPlusNonformat"/>
        <w:jc w:val="both"/>
      </w:pPr>
      <w:r>
        <w:t xml:space="preserve">    </w:t>
      </w:r>
      <w:proofErr w:type="gramStart"/>
      <w:r>
        <w:t>Согласен</w:t>
      </w:r>
      <w:proofErr w:type="gramEnd"/>
      <w:r>
        <w:t xml:space="preserve">  на  автоматизированную,  а  также  без  использования средств</w:t>
      </w:r>
    </w:p>
    <w:p w:rsidR="000C6389" w:rsidRDefault="000C6389" w:rsidP="000C6389">
      <w:pPr>
        <w:pStyle w:val="ConsPlusNonformat"/>
        <w:jc w:val="both"/>
      </w:pPr>
      <w:r>
        <w:t xml:space="preserve">автоматизации  обработку  персональных  данных в соответствии с </w:t>
      </w:r>
      <w:proofErr w:type="gramStart"/>
      <w:r>
        <w:t>Федеральным</w:t>
      </w:r>
      <w:proofErr w:type="gramEnd"/>
    </w:p>
    <w:p w:rsidR="000C6389" w:rsidRDefault="000C6389" w:rsidP="000C6389">
      <w:pPr>
        <w:pStyle w:val="ConsPlusNonformat"/>
        <w:jc w:val="both"/>
      </w:pPr>
      <w:hyperlink r:id="rId13" w:history="1">
        <w:r>
          <w:rPr>
            <w:color w:val="0000FF"/>
          </w:rPr>
          <w:t>законом</w:t>
        </w:r>
      </w:hyperlink>
      <w:r>
        <w:t xml:space="preserve">   от   27.07.2006   N   152-ФЗ   "О   персональных   данных" и иным</w:t>
      </w:r>
    </w:p>
    <w:p w:rsidR="000C6389" w:rsidRDefault="000C6389" w:rsidP="000C6389">
      <w:pPr>
        <w:pStyle w:val="ConsPlusNonformat"/>
        <w:jc w:val="both"/>
      </w:pPr>
      <w:r>
        <w:t>законодательством Российской Федерации.</w:t>
      </w:r>
    </w:p>
    <w:p w:rsidR="000C6389" w:rsidRDefault="000C6389" w:rsidP="000C6389">
      <w:pPr>
        <w:pStyle w:val="ConsPlusNonformat"/>
        <w:jc w:val="both"/>
      </w:pPr>
    </w:p>
    <w:p w:rsidR="000C6389" w:rsidRDefault="000C6389" w:rsidP="000C6389">
      <w:pPr>
        <w:pStyle w:val="ConsPlusNonformat"/>
        <w:jc w:val="both"/>
      </w:pPr>
      <w:r>
        <w:t>Заявитель/руководитель заявителя</w:t>
      </w:r>
    </w:p>
    <w:p w:rsidR="000C6389" w:rsidRDefault="000C6389" w:rsidP="000C6389">
      <w:pPr>
        <w:pStyle w:val="ConsPlusNonformat"/>
        <w:jc w:val="both"/>
      </w:pPr>
      <w:r>
        <w:t>(уполномоченное лицо) _____________________________________________________</w:t>
      </w:r>
    </w:p>
    <w:p w:rsidR="000C6389" w:rsidRDefault="000C6389" w:rsidP="000C6389">
      <w:pPr>
        <w:pStyle w:val="ConsPlusNonformat"/>
        <w:jc w:val="both"/>
      </w:pPr>
      <w:r>
        <w:t xml:space="preserve">                                       (Ф.И.О., подпись)</w:t>
      </w:r>
    </w:p>
    <w:p w:rsidR="000C6389" w:rsidRDefault="000C6389" w:rsidP="000C6389">
      <w:pPr>
        <w:pStyle w:val="ConsPlusNonformat"/>
        <w:jc w:val="both"/>
      </w:pPr>
      <w:r>
        <w:t>"____"_______________</w:t>
      </w:r>
    </w:p>
    <w:p w:rsidR="000C6389" w:rsidRDefault="000C6389" w:rsidP="000C6389">
      <w:pPr>
        <w:pStyle w:val="ConsPlusNonformat"/>
        <w:jc w:val="both"/>
      </w:pPr>
      <w:r>
        <w:t xml:space="preserve">         (Дата)</w:t>
      </w:r>
    </w:p>
    <w:p w:rsidR="000C6389" w:rsidRDefault="000C6389" w:rsidP="000C6389">
      <w:pPr>
        <w:pStyle w:val="ConsPlusNonformat"/>
        <w:jc w:val="both"/>
      </w:pPr>
      <w:r>
        <w:t>М.П.</w:t>
      </w:r>
    </w:p>
    <w:p w:rsidR="000C6389" w:rsidRDefault="000C6389" w:rsidP="000C6389">
      <w:pPr>
        <w:pStyle w:val="ConsPlusNonformat"/>
        <w:jc w:val="both"/>
      </w:pPr>
      <w:r>
        <w:t>(при наличии)</w:t>
      </w:r>
    </w:p>
    <w:p w:rsidR="000C6389" w:rsidRDefault="000C6389" w:rsidP="000C6389">
      <w:pPr>
        <w:pStyle w:val="ConsPlusNormal"/>
        <w:jc w:val="both"/>
      </w:pPr>
      <w:bookmarkStart w:id="5" w:name="_GoBack"/>
      <w:bookmarkEnd w:id="5"/>
    </w:p>
    <w:p w:rsidR="00755E3C" w:rsidRDefault="00755E3C" w:rsidP="000C6389">
      <w:pPr>
        <w:spacing w:after="0" w:line="240" w:lineRule="auto"/>
      </w:pPr>
    </w:p>
    <w:sectPr w:rsidR="00755E3C" w:rsidSect="000C6389">
      <w:pgSz w:w="11906" w:h="16838"/>
      <w:pgMar w:top="851"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89"/>
    <w:rsid w:val="000C6389"/>
    <w:rsid w:val="0075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3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6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6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63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04426654DE5F33EE90FB955D3362F2CBDBA02FFB2F56141DB099B842735792ADAA26A1B7DF6D39E525CA1B624E772Ao8kFL" TargetMode="External"/><Relationship Id="rId13" Type="http://schemas.openxmlformats.org/officeDocument/2006/relationships/hyperlink" Target="consultantplus://offline/ref=4804426654DE5F33EE90E5984B5F3DF8CED8F82BF9215B4647EFC2E5157A5DC5F8E527FDF38F7E39E225C8197Do4k5L" TargetMode="External"/><Relationship Id="rId3" Type="http://schemas.openxmlformats.org/officeDocument/2006/relationships/settings" Target="settings.xml"/><Relationship Id="rId7" Type="http://schemas.openxmlformats.org/officeDocument/2006/relationships/hyperlink" Target="consultantplus://offline/ref=4804426654DE5F33EE90E5984B5F3DF8CFD0FF22FD295B4647EFC2E5157A5DC5F8E527FDF38F7E39E225C8197Do4k5L" TargetMode="External"/><Relationship Id="rId12" Type="http://schemas.openxmlformats.org/officeDocument/2006/relationships/hyperlink" Target="consultantplus://offline/ref=4804426654DE5F33EE90FB955D3362F2CBDBA02FFD2E591718BEC4B24A2A5B90AAA579A4B0CE6D38E03ECF1B7B47237AC20ADC4CA6555DD68710683AoCk7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04426654DE5F33EE90FB955D3362F2CBDBA02FFB2150111BB099B842735792ADAA26B3B7876139E139CC1B7718266FD352D149BD4B5FCA9B1269o3k2L" TargetMode="External"/><Relationship Id="rId11" Type="http://schemas.openxmlformats.org/officeDocument/2006/relationships/hyperlink" Target="consultantplus://offline/ref=4804426654DE5F33EE90FB955D3362F2CBDBA02FFD2E591718BEC4B24A2A5B90AAA579A4A2CE3534E03ED4197E52752B87o5k6L"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4804426654DE5F33EE90FB955D3362F2CBDBA02FFB2150111BB099B842735792ADAA26B3B7876139E139CC1B7718266FD352D149BD4B5FCA9B1269o3k2L" TargetMode="External"/><Relationship Id="rId4" Type="http://schemas.openxmlformats.org/officeDocument/2006/relationships/webSettings" Target="webSettings.xml"/><Relationship Id="rId9" Type="http://schemas.openxmlformats.org/officeDocument/2006/relationships/hyperlink" Target="consultantplus://offline/ref=4804426654DE5F33EE90E5984B5F3DF8CDD1F921FB295B4647EFC2E5157A5DC5F8E527FDF38F7E39E225C8197Do4k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2582</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Нехай Б.Б.</dc:creator>
  <cp:lastModifiedBy>Нехай Б.Б.</cp:lastModifiedBy>
  <cp:revision>1</cp:revision>
  <dcterms:created xsi:type="dcterms:W3CDTF">2019-02-05T11:36:00Z</dcterms:created>
  <dcterms:modified xsi:type="dcterms:W3CDTF">2019-02-05T11:39:00Z</dcterms:modified>
</cp:coreProperties>
</file>