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z w:val="27"/>
          <w:szCs w:val="27"/>
          <w:shd w:fill="auto" w:val="clear"/>
        </w:rPr>
        <w:t>«</w:t>
      </w:r>
      <w:r>
        <w:rPr>
          <w:rFonts w:cs="Times New Roman"/>
          <w:color w:val="000000"/>
          <w:sz w:val="28"/>
          <w:szCs w:val="28"/>
          <w:shd w:fill="auto" w:val="clear"/>
        </w:rPr>
        <w:t>Об утверждении изменений в документацию по планировке территории (проект планировки территории и проект межевания территории в составе проекта планировки территории) для размещения линейного объекта «Реконструкция коллектора по ул. Тихорецкой, ул. им. Филатова в районе ул. Восточно-Кругликовской с устройством 2 камер» в муниципальном образовании город Краснодар</w:t>
      </w:r>
      <w:r>
        <w:rPr>
          <w:rFonts w:cs="Times New Roman"/>
          <w:color w:val="000000"/>
          <w:sz w:val="27"/>
          <w:szCs w:val="27"/>
          <w:shd w:fill="auto" w:val="clear"/>
        </w:rPr>
        <w:t>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>с 1</w:t>
      </w:r>
      <w:r>
        <w:rPr>
          <w:rFonts w:eastAsia="Calibri"/>
          <w:color w:val="000000"/>
          <w:sz w:val="27"/>
          <w:szCs w:val="27"/>
          <w:lang w:eastAsia="en-US"/>
        </w:rPr>
        <w:t>7.</w:t>
      </w:r>
      <w:r>
        <w:rPr>
          <w:rFonts w:eastAsia="Calibri"/>
          <w:color w:val="000000"/>
          <w:sz w:val="27"/>
          <w:szCs w:val="27"/>
          <w:lang w:eastAsia="en-US"/>
        </w:rPr>
        <w:t>07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23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.07.2025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Application>LibreOffice/24.8.4.2$Linux_X86_64 LibreOffice_project/480$Build-2</Application>
  <AppVersion>15.0000</AppVersion>
  <Pages>1</Pages>
  <Words>160</Words>
  <Characters>1269</Characters>
  <CharactersWithSpaces>1448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2025-07-17T16:23:32Z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