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E5" w:rsidRDefault="00292EE5">
      <w:pPr>
        <w:pStyle w:val="ConsPlusNormal"/>
        <w:jc w:val="both"/>
        <w:outlineLvl w:val="0"/>
      </w:pPr>
    </w:p>
    <w:p w:rsidR="00292EE5" w:rsidRPr="00B93920" w:rsidRDefault="00292EE5">
      <w:pPr>
        <w:pStyle w:val="ConsPlusTitle"/>
        <w:jc w:val="center"/>
        <w:outlineLvl w:val="0"/>
        <w:rPr>
          <w:rFonts w:ascii="Times New Roman" w:hAnsi="Times New Roman" w:cs="Times New Roman"/>
        </w:rPr>
      </w:pPr>
      <w:r w:rsidRPr="00B93920">
        <w:rPr>
          <w:rFonts w:ascii="Times New Roman" w:hAnsi="Times New Roman" w:cs="Times New Roman"/>
        </w:rPr>
        <w:t>АДМИНИСТРАЦИЯ МУНИЦИПАЛЬНОГО ОБРАЗОВАНИЯ ГОРОД КРАСНОДАР</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ПОСТАНОВЛЕНИЕ</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от 4 мая 2022 г. N 1828</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 xml:space="preserve">О </w:t>
      </w:r>
      <w:proofErr w:type="gramStart"/>
      <w:r w:rsidRPr="00B93920">
        <w:rPr>
          <w:rFonts w:ascii="Times New Roman" w:hAnsi="Times New Roman" w:cs="Times New Roman"/>
        </w:rPr>
        <w:t>ВНЕСЕНИИ</w:t>
      </w:r>
      <w:proofErr w:type="gramEnd"/>
      <w:r w:rsidRPr="00B93920">
        <w:rPr>
          <w:rFonts w:ascii="Times New Roman" w:hAnsi="Times New Roman" w:cs="Times New Roman"/>
        </w:rPr>
        <w:t xml:space="preserve"> ИЗМЕНЕНИЙ</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 xml:space="preserve">В ПОСТАНОВЛЕНИЕ АДМИНИСТРАЦИИ </w:t>
      </w:r>
      <w:proofErr w:type="gramStart"/>
      <w:r w:rsidRPr="00B93920">
        <w:rPr>
          <w:rFonts w:ascii="Times New Roman" w:hAnsi="Times New Roman" w:cs="Times New Roman"/>
        </w:rPr>
        <w:t>МУНИЦИПАЛЬНОГО</w:t>
      </w:r>
      <w:proofErr w:type="gramEnd"/>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ОБРАЗОВАНИЯ ГОРОД КРАСНОДАР ОТ 19.01.2015 N 180</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"ОБ УТВЕРЖДЕНИИ ПОРЯДКА ПРЕДОСТАВЛЕНИЯ СУБСИДИЙ ИЗ СРЕДСТВ</w:t>
      </w:r>
    </w:p>
    <w:p w:rsidR="00292EE5" w:rsidRPr="00B93920" w:rsidRDefault="00292EE5">
      <w:pPr>
        <w:pStyle w:val="ConsPlusTitle"/>
        <w:jc w:val="center"/>
        <w:rPr>
          <w:rFonts w:ascii="Times New Roman" w:hAnsi="Times New Roman" w:cs="Times New Roman"/>
        </w:rPr>
      </w:pPr>
      <w:proofErr w:type="gramStart"/>
      <w:r w:rsidRPr="00B93920">
        <w:rPr>
          <w:rFonts w:ascii="Times New Roman" w:hAnsi="Times New Roman" w:cs="Times New Roman"/>
        </w:rPr>
        <w:t>МЕСТНОГО БЮДЖЕТА (БЮДЖЕТА МУНИЦИПАЛЬНОГО ОБРАЗОВАНИЯ</w:t>
      </w:r>
      <w:proofErr w:type="gramEnd"/>
    </w:p>
    <w:p w:rsidR="00292EE5" w:rsidRPr="00B93920" w:rsidRDefault="00292EE5">
      <w:pPr>
        <w:pStyle w:val="ConsPlusTitle"/>
        <w:jc w:val="center"/>
        <w:rPr>
          <w:rFonts w:ascii="Times New Roman" w:hAnsi="Times New Roman" w:cs="Times New Roman"/>
        </w:rPr>
      </w:pPr>
      <w:proofErr w:type="gramStart"/>
      <w:r w:rsidRPr="00B93920">
        <w:rPr>
          <w:rFonts w:ascii="Times New Roman" w:hAnsi="Times New Roman" w:cs="Times New Roman"/>
        </w:rPr>
        <w:t>ГОРОД КРАСНОДАР) СОЦИАЛЬНО ОРИЕНТИРОВАННЫМ НЕКОММЕРЧЕСКИМ</w:t>
      </w:r>
      <w:proofErr w:type="gramEnd"/>
    </w:p>
    <w:p w:rsidR="00B93920" w:rsidRDefault="00292EE5">
      <w:pPr>
        <w:pStyle w:val="ConsPlusTitle"/>
        <w:jc w:val="center"/>
        <w:rPr>
          <w:rFonts w:ascii="Times New Roman" w:hAnsi="Times New Roman" w:cs="Times New Roman"/>
        </w:rPr>
      </w:pPr>
      <w:r w:rsidRPr="00B93920">
        <w:rPr>
          <w:rFonts w:ascii="Times New Roman" w:hAnsi="Times New Roman" w:cs="Times New Roman"/>
        </w:rPr>
        <w:t xml:space="preserve">ОРГАНИЗАЦИЯМ В </w:t>
      </w:r>
      <w:proofErr w:type="gramStart"/>
      <w:r w:rsidRPr="00B93920">
        <w:rPr>
          <w:rFonts w:ascii="Times New Roman" w:hAnsi="Times New Roman" w:cs="Times New Roman"/>
        </w:rPr>
        <w:t>РАМКАХ</w:t>
      </w:r>
      <w:proofErr w:type="gramEnd"/>
      <w:r w:rsidRPr="00B93920">
        <w:rPr>
          <w:rFonts w:ascii="Times New Roman" w:hAnsi="Times New Roman" w:cs="Times New Roman"/>
        </w:rPr>
        <w:t xml:space="preserve"> МУНИЦИПАЛЬНОЙ ПРОГРАММЫ МУНИЦИПАЛЬНОГО</w:t>
      </w:r>
      <w:r w:rsidR="00B93920">
        <w:rPr>
          <w:rFonts w:ascii="Times New Roman" w:hAnsi="Times New Roman" w:cs="Times New Roman"/>
        </w:rPr>
        <w:t xml:space="preserve"> </w:t>
      </w:r>
      <w:r w:rsidRPr="00B93920">
        <w:rPr>
          <w:rFonts w:ascii="Times New Roman" w:hAnsi="Times New Roman" w:cs="Times New Roman"/>
        </w:rPr>
        <w:t>ОБРАЗОВАНИЯ ГОРОД КРАСНОДАР</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 xml:space="preserve"> "РАЗВИТИЕ ГРАЖДАНСКОГО ОБЩЕСТВА"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 xml:space="preserve">В </w:t>
      </w:r>
      <w:proofErr w:type="gramStart"/>
      <w:r w:rsidRPr="00B93920">
        <w:rPr>
          <w:rFonts w:ascii="Times New Roman" w:hAnsi="Times New Roman" w:cs="Times New Roman"/>
        </w:rPr>
        <w:t>целях</w:t>
      </w:r>
      <w:proofErr w:type="gramEnd"/>
      <w:r w:rsidRPr="00B93920">
        <w:rPr>
          <w:rFonts w:ascii="Times New Roman" w:hAnsi="Times New Roman" w:cs="Times New Roman"/>
        </w:rPr>
        <w:t xml:space="preserve"> приведения муниципальных правовых актов в соответствие с действующим законодательством, в связи с организационно-кадровыми изменениями, произошедшими в администрации муниципального образования город Краснодар, и необходимостью внесения редакционных уточнений постановляю:</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 Внести в </w:t>
      </w:r>
      <w:hyperlink r:id="rId4" w:history="1">
        <w:r w:rsidRPr="00B93920">
          <w:rPr>
            <w:rFonts w:ascii="Times New Roman" w:hAnsi="Times New Roman" w:cs="Times New Roman"/>
            <w:color w:val="0000FF"/>
          </w:rPr>
          <w:t>постановление</w:t>
        </w:r>
      </w:hyperlink>
      <w:r w:rsidRPr="00B93920">
        <w:rPr>
          <w:rFonts w:ascii="Times New Roman" w:hAnsi="Times New Roman" w:cs="Times New Roman"/>
        </w:rPr>
        <w:t xml:space="preserve"> администрации муниципального образования город Краснодар от 19.01.2015 N 180 "Об утверждении Порядка предоставления субсидий из средств местного бюджета (бюджета муниципального образования город Краснодар) социально ориентированным некоммерческим организациям в рамках муниципальной программы муниципального образования город Краснодар "Развитие гражданского общества" следующие изменения: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1.1. </w:t>
      </w:r>
      <w:hyperlink r:id="rId5" w:history="1">
        <w:r w:rsidRPr="00B93920">
          <w:rPr>
            <w:rFonts w:ascii="Times New Roman" w:hAnsi="Times New Roman" w:cs="Times New Roman"/>
            <w:color w:val="0000FF"/>
          </w:rPr>
          <w:t>Преамбулу</w:t>
        </w:r>
      </w:hyperlink>
      <w:r w:rsidRPr="00B93920">
        <w:rPr>
          <w:rFonts w:ascii="Times New Roman" w:hAnsi="Times New Roman" w:cs="Times New Roman"/>
        </w:rPr>
        <w:t xml:space="preserve"> после слов "от 12.01.96 N 7-ФЗ "О некоммерческих организациях</w:t>
      </w:r>
      <w:proofErr w:type="gramStart"/>
      <w:r w:rsidRPr="00B93920">
        <w:rPr>
          <w:rFonts w:ascii="Times New Roman" w:hAnsi="Times New Roman" w:cs="Times New Roman"/>
        </w:rPr>
        <w:t>,"</w:t>
      </w:r>
      <w:proofErr w:type="gramEnd"/>
      <w:r w:rsidRPr="00B93920">
        <w:rPr>
          <w:rFonts w:ascii="Times New Roman" w:hAnsi="Times New Roman" w:cs="Times New Roman"/>
        </w:rPr>
        <w:t xml:space="preserve"> дополнить словами "</w:t>
      </w:r>
      <w:hyperlink r:id="rId6" w:history="1">
        <w:r w:rsidRPr="00B93920">
          <w:rPr>
            <w:rFonts w:ascii="Times New Roman" w:hAnsi="Times New Roman" w:cs="Times New Roman"/>
            <w:color w:val="0000FF"/>
          </w:rPr>
          <w:t>постановлением</w:t>
        </w:r>
      </w:hyperlink>
      <w:r w:rsidRPr="00B93920">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Start"/>
      <w:r w:rsidRPr="00B93920">
        <w:rPr>
          <w:rFonts w:ascii="Times New Roman" w:hAnsi="Times New Roman" w:cs="Times New Roman"/>
        </w:rPr>
        <w:t>,"</w:t>
      </w:r>
      <w:proofErr w:type="gramEnd"/>
      <w:r w:rsidRPr="00B93920">
        <w:rPr>
          <w:rFonts w:ascii="Times New Roman" w:hAnsi="Times New Roman" w:cs="Times New Roman"/>
        </w:rPr>
        <w:t>.</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1.2. В </w:t>
      </w:r>
      <w:hyperlink r:id="rId7" w:history="1">
        <w:proofErr w:type="gramStart"/>
        <w:r w:rsidRPr="00B93920">
          <w:rPr>
            <w:rFonts w:ascii="Times New Roman" w:hAnsi="Times New Roman" w:cs="Times New Roman"/>
            <w:color w:val="0000FF"/>
          </w:rPr>
          <w:t>пункте</w:t>
        </w:r>
        <w:proofErr w:type="gramEnd"/>
        <w:r w:rsidRPr="00B93920">
          <w:rPr>
            <w:rFonts w:ascii="Times New Roman" w:hAnsi="Times New Roman" w:cs="Times New Roman"/>
            <w:color w:val="0000FF"/>
          </w:rPr>
          <w:t xml:space="preserve"> 1</w:t>
        </w:r>
      </w:hyperlink>
      <w:r w:rsidRPr="00B93920">
        <w:rPr>
          <w:rFonts w:ascii="Times New Roman" w:hAnsi="Times New Roman" w:cs="Times New Roman"/>
        </w:rPr>
        <w:t xml:space="preserve"> слова "(приложение N 1)" заменить словами "согласно приложению".</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1.3. В </w:t>
      </w:r>
      <w:hyperlink r:id="rId8" w:history="1">
        <w:proofErr w:type="gramStart"/>
        <w:r w:rsidRPr="00B93920">
          <w:rPr>
            <w:rFonts w:ascii="Times New Roman" w:hAnsi="Times New Roman" w:cs="Times New Roman"/>
            <w:color w:val="0000FF"/>
          </w:rPr>
          <w:t>пункте</w:t>
        </w:r>
        <w:proofErr w:type="gramEnd"/>
        <w:r w:rsidRPr="00B93920">
          <w:rPr>
            <w:rFonts w:ascii="Times New Roman" w:hAnsi="Times New Roman" w:cs="Times New Roman"/>
            <w:color w:val="0000FF"/>
          </w:rPr>
          <w:t xml:space="preserve"> 6</w:t>
        </w:r>
      </w:hyperlink>
      <w:r w:rsidRPr="00B93920">
        <w:rPr>
          <w:rFonts w:ascii="Times New Roman" w:hAnsi="Times New Roman" w:cs="Times New Roman"/>
        </w:rPr>
        <w:t xml:space="preserve"> слова "заместителя главы муниципального образования город Краснодар А.Ю. </w:t>
      </w:r>
      <w:proofErr w:type="spellStart"/>
      <w:r w:rsidRPr="00B93920">
        <w:rPr>
          <w:rFonts w:ascii="Times New Roman" w:hAnsi="Times New Roman" w:cs="Times New Roman"/>
        </w:rPr>
        <w:t>Смертина</w:t>
      </w:r>
      <w:proofErr w:type="spellEnd"/>
      <w:r w:rsidRPr="00B93920">
        <w:rPr>
          <w:rFonts w:ascii="Times New Roman" w:hAnsi="Times New Roman" w:cs="Times New Roman"/>
        </w:rPr>
        <w:t>." заменить словами "первого заместителя главы муниципального образования город Краснодар М.С. Слюсарева.".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1.4. </w:t>
      </w:r>
      <w:hyperlink r:id="rId9" w:history="1">
        <w:r w:rsidRPr="00B93920">
          <w:rPr>
            <w:rFonts w:ascii="Times New Roman" w:hAnsi="Times New Roman" w:cs="Times New Roman"/>
            <w:color w:val="0000FF"/>
          </w:rPr>
          <w:t>Приложение N 1</w:t>
        </w:r>
      </w:hyperlink>
      <w:r w:rsidRPr="00B93920">
        <w:rPr>
          <w:rFonts w:ascii="Times New Roman" w:hAnsi="Times New Roman" w:cs="Times New Roman"/>
        </w:rPr>
        <w:t xml:space="preserve"> изложить в редакции согласно </w:t>
      </w:r>
      <w:hyperlink w:anchor="P43" w:history="1">
        <w:r w:rsidRPr="00B93920">
          <w:rPr>
            <w:rFonts w:ascii="Times New Roman" w:hAnsi="Times New Roman" w:cs="Times New Roman"/>
            <w:color w:val="0000FF"/>
          </w:rPr>
          <w:t>приложению</w:t>
        </w:r>
      </w:hyperlink>
      <w:r w:rsidRPr="00B93920">
        <w:rPr>
          <w:rFonts w:ascii="Times New Roman" w:hAnsi="Times New Roman" w:cs="Times New Roman"/>
        </w:rPr>
        <w:t>.</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Департаменту информационной политики администрации муниципального образования город Краснодар (Косарева) опубликовать официально настоящее постановление в установленном порядке.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Настоящее постановление вступает в силу со дня его официального опубликования.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4. </w:t>
      </w:r>
      <w:proofErr w:type="gramStart"/>
      <w:r w:rsidRPr="00B93920">
        <w:rPr>
          <w:rFonts w:ascii="Times New Roman" w:hAnsi="Times New Roman" w:cs="Times New Roman"/>
        </w:rPr>
        <w:t>Контроль за</w:t>
      </w:r>
      <w:proofErr w:type="gramEnd"/>
      <w:r w:rsidRPr="00B93920">
        <w:rPr>
          <w:rFonts w:ascii="Times New Roman" w:hAnsi="Times New Roman" w:cs="Times New Roman"/>
        </w:rPr>
        <w:t xml:space="preserve"> выполнением настоящего постановления возложить на первого заместителя главы муниципального образования город Краснодар М.С. Слюсарева.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Глава </w:t>
      </w:r>
      <w:proofErr w:type="gramStart"/>
      <w:r w:rsidRPr="00B93920">
        <w:rPr>
          <w:rFonts w:ascii="Times New Roman" w:hAnsi="Times New Roman" w:cs="Times New Roman"/>
        </w:rPr>
        <w:t>муниципального</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А.А.АЛЕКСЕЕНКО</w:t>
      </w:r>
    </w:p>
    <w:p w:rsidR="00292EE5" w:rsidRPr="00B93920" w:rsidRDefault="00292EE5">
      <w:pPr>
        <w:pStyle w:val="ConsPlusNormal"/>
        <w:jc w:val="both"/>
        <w:rPr>
          <w:rFonts w:ascii="Times New Roman" w:hAnsi="Times New Roman" w:cs="Times New Roman"/>
        </w:rPr>
      </w:pPr>
    </w:p>
    <w:p w:rsidR="00B93920" w:rsidRDefault="00B93920">
      <w:pPr>
        <w:pStyle w:val="ConsPlusNormal"/>
        <w:jc w:val="right"/>
        <w:outlineLvl w:val="0"/>
        <w:rPr>
          <w:rFonts w:ascii="Times New Roman" w:hAnsi="Times New Roman" w:cs="Times New Roman"/>
        </w:rPr>
      </w:pPr>
    </w:p>
    <w:p w:rsidR="00292EE5" w:rsidRPr="00B93920" w:rsidRDefault="00292EE5">
      <w:pPr>
        <w:pStyle w:val="ConsPlusNormal"/>
        <w:jc w:val="right"/>
        <w:outlineLvl w:val="0"/>
        <w:rPr>
          <w:rFonts w:ascii="Times New Roman" w:hAnsi="Times New Roman" w:cs="Times New Roman"/>
        </w:rPr>
      </w:pPr>
      <w:r w:rsidRPr="00B93920">
        <w:rPr>
          <w:rFonts w:ascii="Times New Roman" w:hAnsi="Times New Roman" w:cs="Times New Roman"/>
        </w:rPr>
        <w:t>Приложение</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постановлению администрации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lastRenderedPageBreak/>
        <w:t>МО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от 4 мая 2022 г. N 1828</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"Приложение N 1</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постановлению администрации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МО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от 19 января 2015 г. N 180</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bookmarkStart w:id="0" w:name="P43"/>
      <w:bookmarkEnd w:id="0"/>
      <w:r w:rsidRPr="00B93920">
        <w:rPr>
          <w:rFonts w:ascii="Times New Roman" w:hAnsi="Times New Roman" w:cs="Times New Roman"/>
        </w:rPr>
        <w:t>ПОРЯДОК</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ПРЕДОСТАВЛЕНИЯ СУБСИДИЙ ИЗ СРЕДСТВ МЕСТНОГО БЮДЖЕТА</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(БЮДЖЕТА МУНИЦИПАЛЬНОГО ОБРАЗОВАНИЯ ГОРОД КРАСНОДАР)</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СОЦИАЛЬНО ОРИЕНТИРОВАННЫМ НЕКОММЕРЧЕСКИМ ОРГАНИЗАЦИЯМ</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 xml:space="preserve">В </w:t>
      </w:r>
      <w:proofErr w:type="gramStart"/>
      <w:r w:rsidRPr="00B93920">
        <w:rPr>
          <w:rFonts w:ascii="Times New Roman" w:hAnsi="Times New Roman" w:cs="Times New Roman"/>
        </w:rPr>
        <w:t>РАМКАХ</w:t>
      </w:r>
      <w:proofErr w:type="gramEnd"/>
      <w:r w:rsidRPr="00B93920">
        <w:rPr>
          <w:rFonts w:ascii="Times New Roman" w:hAnsi="Times New Roman" w:cs="Times New Roman"/>
        </w:rPr>
        <w:t xml:space="preserve"> МУНИЦИПАЛЬНОЙ ПРОГРАММЫ МУНИЦИПАЛЬНОГО ОБРАЗОВАНИЯ</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ГОРОД КРАСНОДАР "РАЗВИТИЕ ГРАЖДАНСКОГО ОБЩЕСТВА"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t>Раздел I</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ОБЩИЕ ПОЛОЖЕНИЯ</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 xml:space="preserve">1. </w:t>
      </w:r>
      <w:proofErr w:type="gramStart"/>
      <w:r w:rsidRPr="00B93920">
        <w:rPr>
          <w:rFonts w:ascii="Times New Roman" w:hAnsi="Times New Roman" w:cs="Times New Roman"/>
        </w:rPr>
        <w:t xml:space="preserve">Настоящий Порядок предоставления субсидий из средств местного бюджета (бюджета муниципального образования город Краснодар) социально ориентированным некоммерческим организациям в рамках муниципальной программы муниципального образования город Краснодар "Развитие гражданского общества" (далее - Порядок) разработан в соответствии с </w:t>
      </w:r>
      <w:hyperlink r:id="rId10" w:history="1">
        <w:r w:rsidRPr="00B93920">
          <w:rPr>
            <w:rFonts w:ascii="Times New Roman" w:hAnsi="Times New Roman" w:cs="Times New Roman"/>
            <w:color w:val="0000FF"/>
          </w:rPr>
          <w:t>пунктом 2 статьи 78.1</w:t>
        </w:r>
      </w:hyperlink>
      <w:r w:rsidRPr="00B93920">
        <w:rPr>
          <w:rFonts w:ascii="Times New Roman" w:hAnsi="Times New Roman" w:cs="Times New Roman"/>
        </w:rPr>
        <w:t xml:space="preserve"> Бюджетного кодекса Российской Федерации, федеральными законами от 19.05.95 </w:t>
      </w:r>
      <w:hyperlink r:id="rId11" w:history="1">
        <w:r w:rsidRPr="00B93920">
          <w:rPr>
            <w:rFonts w:ascii="Times New Roman" w:hAnsi="Times New Roman" w:cs="Times New Roman"/>
            <w:color w:val="0000FF"/>
          </w:rPr>
          <w:t>N 82-ФЗ</w:t>
        </w:r>
      </w:hyperlink>
      <w:r w:rsidRPr="00B93920">
        <w:rPr>
          <w:rFonts w:ascii="Times New Roman" w:hAnsi="Times New Roman" w:cs="Times New Roman"/>
        </w:rPr>
        <w:t xml:space="preserve"> "Об общественных объединениях", от 12.01.96 </w:t>
      </w:r>
      <w:hyperlink r:id="rId12" w:history="1">
        <w:r w:rsidRPr="00B93920">
          <w:rPr>
            <w:rFonts w:ascii="Times New Roman" w:hAnsi="Times New Roman" w:cs="Times New Roman"/>
            <w:color w:val="0000FF"/>
          </w:rPr>
          <w:t>N 7-ФЗ</w:t>
        </w:r>
      </w:hyperlink>
      <w:r w:rsidRPr="00B93920">
        <w:rPr>
          <w:rFonts w:ascii="Times New Roman" w:hAnsi="Times New Roman" w:cs="Times New Roman"/>
        </w:rPr>
        <w:t xml:space="preserve"> "О некоммерческих организациях", </w:t>
      </w:r>
      <w:hyperlink r:id="rId13" w:history="1">
        <w:r w:rsidRPr="00B93920">
          <w:rPr>
            <w:rFonts w:ascii="Times New Roman" w:hAnsi="Times New Roman" w:cs="Times New Roman"/>
            <w:color w:val="0000FF"/>
          </w:rPr>
          <w:t>постановлением</w:t>
        </w:r>
      </w:hyperlink>
      <w:r w:rsidRPr="00B93920">
        <w:rPr>
          <w:rFonts w:ascii="Times New Roman" w:hAnsi="Times New Roman" w:cs="Times New Roman"/>
        </w:rPr>
        <w:t xml:space="preserve"> Правительства</w:t>
      </w:r>
      <w:proofErr w:type="gramEnd"/>
      <w:r w:rsidRPr="00B93920">
        <w:rPr>
          <w:rFonts w:ascii="Times New Roman" w:hAnsi="Times New Roman" w:cs="Times New Roman"/>
        </w:rPr>
        <w:t xml:space="preserve"> </w:t>
      </w:r>
      <w:proofErr w:type="gramStart"/>
      <w:r w:rsidRPr="00B93920">
        <w:rPr>
          <w:rFonts w:ascii="Times New Roman" w:hAnsi="Times New Roman" w:cs="Times New Roman"/>
        </w:rPr>
        <w:t>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Краснодарского края от</w:t>
      </w:r>
      <w:proofErr w:type="gramEnd"/>
      <w:r w:rsidRPr="00B93920">
        <w:rPr>
          <w:rFonts w:ascii="Times New Roman" w:hAnsi="Times New Roman" w:cs="Times New Roman"/>
        </w:rPr>
        <w:t xml:space="preserve"> </w:t>
      </w:r>
      <w:proofErr w:type="gramStart"/>
      <w:r w:rsidRPr="00B93920">
        <w:rPr>
          <w:rFonts w:ascii="Times New Roman" w:hAnsi="Times New Roman" w:cs="Times New Roman"/>
        </w:rPr>
        <w:t xml:space="preserve">07.06.2011 </w:t>
      </w:r>
      <w:hyperlink r:id="rId14" w:history="1">
        <w:r w:rsidRPr="00B93920">
          <w:rPr>
            <w:rFonts w:ascii="Times New Roman" w:hAnsi="Times New Roman" w:cs="Times New Roman"/>
            <w:color w:val="0000FF"/>
          </w:rPr>
          <w:t>N 2264-КЗ</w:t>
        </w:r>
      </w:hyperlink>
      <w:r w:rsidRPr="00B93920">
        <w:rPr>
          <w:rFonts w:ascii="Times New Roman" w:hAnsi="Times New Roman" w:cs="Times New Roman"/>
        </w:rPr>
        <w:t xml:space="preserve"> "О поддержке социально ориентированных некоммерческих организаций, осуществляющих деятельность в Краснодарском крае", от 01.03.2013 </w:t>
      </w:r>
      <w:hyperlink r:id="rId15" w:history="1">
        <w:r w:rsidRPr="00B93920">
          <w:rPr>
            <w:rFonts w:ascii="Times New Roman" w:hAnsi="Times New Roman" w:cs="Times New Roman"/>
            <w:color w:val="0000FF"/>
          </w:rPr>
          <w:t>N 2668-КЗ</w:t>
        </w:r>
      </w:hyperlink>
      <w:r w:rsidRPr="00B93920">
        <w:rPr>
          <w:rFonts w:ascii="Times New Roman" w:hAnsi="Times New Roman" w:cs="Times New Roman"/>
        </w:rPr>
        <w:t xml:space="preserve"> "О поддержке общественных организаций ветеранов и иных общественных организаций, осуществляющих деятельность в Краснодарском крае", решением городской Думы Краснодара "О местном бюджете (бюджете муниципального образования город Краснодар) на текущий финансовый год и плановый период".</w:t>
      </w:r>
      <w:proofErr w:type="gramEnd"/>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Для целей настоящего Порядка используются следующие основные понятия и сокращения: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Администрация - администрация муниципального образования город Краснодар, являющаяся главным распорядителем средств Местного бюджета;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Департамент - департамент внутренней политики администрации муниципального образования город Краснодар, действующий в соответствии с настоящим Порядком от имени Администрации;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Единый портал - единый портал бюджетной системы Российской Федерации в информационно-телекоммуникационной сети Интернет;</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Заявка - документ, представляемый Претендентом в Департамент в целях участия в Конкурсе, по форме согласно приложению N 1 к настоящему Порядку;</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Интернет-портал - официальный Интернет-портал администрации муниципального образования город Краснодар и городской Думы Краснодара (</w:t>
      </w:r>
      <w:proofErr w:type="spellStart"/>
      <w:r w:rsidRPr="00B93920">
        <w:rPr>
          <w:rFonts w:ascii="Times New Roman" w:hAnsi="Times New Roman" w:cs="Times New Roman"/>
        </w:rPr>
        <w:t>www.krd.ru</w:t>
      </w:r>
      <w:proofErr w:type="spellEnd"/>
      <w:r w:rsidRPr="00B93920">
        <w:rPr>
          <w:rFonts w:ascii="Times New Roman" w:hAnsi="Times New Roman" w:cs="Times New Roman"/>
        </w:rPr>
        <w:t>);</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Комиссия - постоянный коллегиальный орган, создаваемый Администрацией в количестве не менее 10 человек из числа представителей Администрации и депутатов городской Думы Краснодара для проведения Конкурса в соответствии с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 xml:space="preserve">Конкурс - отбор Претендентов, проводимый Департаментом исходя из наилучших условий достижения результатов, в </w:t>
      </w:r>
      <w:proofErr w:type="gramStart"/>
      <w:r w:rsidRPr="00B93920">
        <w:rPr>
          <w:rFonts w:ascii="Times New Roman" w:hAnsi="Times New Roman" w:cs="Times New Roman"/>
        </w:rPr>
        <w:t>целях</w:t>
      </w:r>
      <w:proofErr w:type="gramEnd"/>
      <w:r w:rsidRPr="00B93920">
        <w:rPr>
          <w:rFonts w:ascii="Times New Roman" w:hAnsi="Times New Roman" w:cs="Times New Roman"/>
        </w:rPr>
        <w:t xml:space="preserve"> достижения которых им предоставляется Субсидия;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Местный бюджет - местный бюджет (бюджет муниципального образования город Краснодар);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Объявление - объявление о проведении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Отчетность - отчетность о расходовании средств Субсидии;</w:t>
      </w:r>
    </w:p>
    <w:p w:rsidR="00292EE5" w:rsidRPr="00B93920" w:rsidRDefault="00292EE5">
      <w:pPr>
        <w:pStyle w:val="ConsPlusNormal"/>
        <w:spacing w:before="220"/>
        <w:ind w:firstLine="540"/>
        <w:jc w:val="both"/>
        <w:rPr>
          <w:rFonts w:ascii="Times New Roman" w:hAnsi="Times New Roman" w:cs="Times New Roman"/>
        </w:rPr>
      </w:pPr>
      <w:proofErr w:type="gramStart"/>
      <w:r w:rsidRPr="00B93920">
        <w:rPr>
          <w:rFonts w:ascii="Times New Roman" w:hAnsi="Times New Roman" w:cs="Times New Roman"/>
        </w:rPr>
        <w:t xml:space="preserve">План-график - план проведения мероприятий Претендентами с указанием целей и задач, программы или положения о проведении мероприятий (при необходимости), планируемых результатов, сроков проведения мероприятий, объемов планируемых расходов (сметы расходов), количества охватываемых мероприятиями лиц с учетом ограничений, установленных законодательством в сфере санитарно-эпидемиологического благополучия населения и </w:t>
      </w:r>
      <w:hyperlink r:id="rId16" w:history="1">
        <w:r w:rsidRPr="00B93920">
          <w:rPr>
            <w:rFonts w:ascii="Times New Roman" w:hAnsi="Times New Roman" w:cs="Times New Roman"/>
            <w:color w:val="0000FF"/>
          </w:rPr>
          <w:t>постановлением</w:t>
        </w:r>
      </w:hyperlink>
      <w:r w:rsidRPr="00B93920">
        <w:rPr>
          <w:rFonts w:ascii="Times New Roman" w:hAnsi="Times New Roman" w:cs="Times New Roman"/>
        </w:rPr>
        <w:t xml:space="preserve"> главы администрации (губернатора) Краснодарского края от 13.03.2020 N 129 "О введении режима повышенной готовности на территории</w:t>
      </w:r>
      <w:proofErr w:type="gramEnd"/>
      <w:r w:rsidRPr="00B93920">
        <w:rPr>
          <w:rFonts w:ascii="Times New Roman" w:hAnsi="Times New Roman" w:cs="Times New Roman"/>
        </w:rPr>
        <w:t xml:space="preserve"> Краснодарского края и </w:t>
      </w:r>
      <w:proofErr w:type="gramStart"/>
      <w:r w:rsidRPr="00B93920">
        <w:rPr>
          <w:rFonts w:ascii="Times New Roman" w:hAnsi="Times New Roman" w:cs="Times New Roman"/>
        </w:rPr>
        <w:t>мерах</w:t>
      </w:r>
      <w:proofErr w:type="gramEnd"/>
      <w:r w:rsidRPr="00B93920">
        <w:rPr>
          <w:rFonts w:ascii="Times New Roman" w:hAnsi="Times New Roman" w:cs="Times New Roman"/>
        </w:rPr>
        <w:t xml:space="preserve"> по предотвращению распространения новой </w:t>
      </w:r>
      <w:proofErr w:type="spellStart"/>
      <w:r w:rsidRPr="00B93920">
        <w:rPr>
          <w:rFonts w:ascii="Times New Roman" w:hAnsi="Times New Roman" w:cs="Times New Roman"/>
        </w:rPr>
        <w:t>коронавирусной</w:t>
      </w:r>
      <w:proofErr w:type="spellEnd"/>
      <w:r w:rsidRPr="00B93920">
        <w:rPr>
          <w:rFonts w:ascii="Times New Roman" w:hAnsi="Times New Roman" w:cs="Times New Roman"/>
        </w:rPr>
        <w:t xml:space="preserve"> инфекции (COVID-19)";</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Получатель - Претендент, признанный победителем по результатам Конкурса, или наименование которого определено в соответствии с решением городской Думы Краснодара о Местном бюджете, с которым заключено Соглашение в соответствии с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Претендент - социально </w:t>
      </w:r>
      <w:proofErr w:type="gramStart"/>
      <w:r w:rsidRPr="00B93920">
        <w:rPr>
          <w:rFonts w:ascii="Times New Roman" w:hAnsi="Times New Roman" w:cs="Times New Roman"/>
        </w:rPr>
        <w:t>ориентированная</w:t>
      </w:r>
      <w:proofErr w:type="gramEnd"/>
      <w:r w:rsidRPr="00B93920">
        <w:rPr>
          <w:rFonts w:ascii="Times New Roman" w:hAnsi="Times New Roman" w:cs="Times New Roman"/>
        </w:rPr>
        <w:t xml:space="preserve"> некоммерческая организация, соответствующая требованиям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Программа - муниципальная </w:t>
      </w:r>
      <w:hyperlink r:id="rId17" w:history="1">
        <w:r w:rsidRPr="00B93920">
          <w:rPr>
            <w:rFonts w:ascii="Times New Roman" w:hAnsi="Times New Roman" w:cs="Times New Roman"/>
            <w:color w:val="0000FF"/>
          </w:rPr>
          <w:t>программа</w:t>
        </w:r>
      </w:hyperlink>
      <w:r w:rsidRPr="00B93920">
        <w:rPr>
          <w:rFonts w:ascii="Times New Roman" w:hAnsi="Times New Roman" w:cs="Times New Roman"/>
        </w:rPr>
        <w:t xml:space="preserve"> муниципального образования город Краснодар "Развитие гражданского общества", утвержденная постановлением администрации муниципального образования город Краснодар от 15.10.2014 N 7471;</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Соглашение - соглашение о предоставлении субсидий из Местного бюджета, заключаемое между Администрацией и Претендентом по типовой форме, утвержденной приказом </w:t>
      </w:r>
      <w:proofErr w:type="gramStart"/>
      <w:r w:rsidRPr="00B93920">
        <w:rPr>
          <w:rFonts w:ascii="Times New Roman" w:hAnsi="Times New Roman" w:cs="Times New Roman"/>
        </w:rPr>
        <w:t>директора департамента финансов администрации муниципального образования</w:t>
      </w:r>
      <w:proofErr w:type="gramEnd"/>
      <w:r w:rsidRPr="00B93920">
        <w:rPr>
          <w:rFonts w:ascii="Times New Roman" w:hAnsi="Times New Roman" w:cs="Times New Roman"/>
        </w:rPr>
        <w:t xml:space="preserve"> город Краснодар;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Субсидии - бюджетные ассигнования, предусмотренные в Местном бюджете на соответствующий финансовый год (соответствующий финансовый год и плановый период) в целях их предоставления Получателям в соответствии с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Управление - управление по делам казачества и военнослужащих администрации муниципального образования город Краснодар, действующее в соответствии с настоящим Порядком от имени Администрации.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Субсидия предоставляется в целях финансового обеспечения затрат, связанных с осуществлением Получателями следующих мероприятий:</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 по социальной поддержке и защите граждан, направленных </w:t>
      </w:r>
      <w:proofErr w:type="gramStart"/>
      <w:r w:rsidRPr="00B93920">
        <w:rPr>
          <w:rFonts w:ascii="Times New Roman" w:hAnsi="Times New Roman" w:cs="Times New Roman"/>
        </w:rPr>
        <w:t>на</w:t>
      </w:r>
      <w:proofErr w:type="gramEnd"/>
      <w:r w:rsidRPr="00B93920">
        <w:rPr>
          <w:rFonts w:ascii="Times New Roman" w:hAnsi="Times New Roman" w:cs="Times New Roman"/>
        </w:rPr>
        <w:t>:</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оказание материальной поддержки членам общественных объединений, в том числе в случае смерти члена общественного объединения, проживающего на территории муниципального образования город Краснодар (не более 40% от размера Субсидии, предоставляемой Получателю по результатам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осуществление подписки на периодические печатные издания для членов общественных объединений, проживающих на территории муниципального образования город Краснодар;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приобретение и выдачу подарков, продуктовых и (или) гигиенических наборов участникам (ветеранам) Великой Отечественной войны, локальных военных конфликтов, многодетным семьям, одиноко проживающим гражданам и другим членам социально ориентированных некоммерческих организаций по решению общественной организации;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поздравления общественных организаций и их членов с праздниками и памятными датами;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проведение торжественных приемов, круглых столов, встреч, конкурсов, фестивалей и других мероприятий, проводимых с использованием изготовленной, приобретенной совместной продукции, содержащей наименование муниципального образования город Краснодар и (или) Администрации и символику и (или) наименование общественных объединений, и вручением призов и подарков;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разработку и издание печатной и </w:t>
      </w:r>
      <w:proofErr w:type="spellStart"/>
      <w:r w:rsidRPr="00B93920">
        <w:rPr>
          <w:rFonts w:ascii="Times New Roman" w:hAnsi="Times New Roman" w:cs="Times New Roman"/>
        </w:rPr>
        <w:t>имиджевой</w:t>
      </w:r>
      <w:proofErr w:type="spellEnd"/>
      <w:r w:rsidRPr="00B93920">
        <w:rPr>
          <w:rFonts w:ascii="Times New Roman" w:hAnsi="Times New Roman" w:cs="Times New Roman"/>
        </w:rPr>
        <w:t xml:space="preserve"> продукции;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организацию поездок (посещение мест боевой славы, экскурсии и др.);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2) по патриотическому воспитанию граждан и пропаганде здорового образа жизни, направленных </w:t>
      </w:r>
      <w:proofErr w:type="gramStart"/>
      <w:r w:rsidRPr="00B93920">
        <w:rPr>
          <w:rFonts w:ascii="Times New Roman" w:hAnsi="Times New Roman" w:cs="Times New Roman"/>
        </w:rPr>
        <w:t>на</w:t>
      </w:r>
      <w:proofErr w:type="gramEnd"/>
      <w:r w:rsidRPr="00B93920">
        <w:rPr>
          <w:rFonts w:ascii="Times New Roman" w:hAnsi="Times New Roman" w:cs="Times New Roman"/>
        </w:rPr>
        <w:t>:</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организацию и проведение мероприятий с участием ветеранов (Великой Отечественной войны, боевых действий, военной службы, труда) и молодежи;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организацию и проведение мероприятий, посвященных праздничным и памятным датам, торжественных приемов, круглых столов, встреч, конкурсов, фестивалей, спортивно-оздоровительных и других мероприятий, проводимых с использованием изготовленной, приобретенной совместной продукции, содержащей наименование муниципального образования город Краснодар и (или) Администрации и символику и (или) наименование общественных объединений, и вручением призов и подарков;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установление и развитие социально-культурных связей между муниципальным образованием город Краснодар и другими муниципальными образованиями Краснодарского края, направленных на организацию обмена опытом между социально ориентированными некоммерческими организациями на принципах равенства и партнерства в различных сферах;</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оформление музеев (комнат, уголков) боевой и памятной славы, за исключением приобретения и изготовления основных средств;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издание книг, буклетов, брошюр и иной печатной продукции;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организацию поездок (посещение мест боевой славы, экскурсии и др.);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поздравления общественных организаций и их членов с праздниками и памятными датами;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награждение членов общественных объединений памятными знаками, связанными со знаменательными историческими событиями;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3) в области развития духовно-нравственного воспитания, </w:t>
      </w:r>
      <w:proofErr w:type="gramStart"/>
      <w:r w:rsidRPr="00B93920">
        <w:rPr>
          <w:rFonts w:ascii="Times New Roman" w:hAnsi="Times New Roman" w:cs="Times New Roman"/>
        </w:rPr>
        <w:t>направленных</w:t>
      </w:r>
      <w:proofErr w:type="gramEnd"/>
      <w:r w:rsidRPr="00B93920">
        <w:rPr>
          <w:rFonts w:ascii="Times New Roman" w:hAnsi="Times New Roman" w:cs="Times New Roman"/>
        </w:rPr>
        <w:t xml:space="preserve"> на: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разработку и издание печатных и видеоматериалов, оформление фотовыставок;</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награждение членов общественных объединений памятными знаками, связанными со знаменательными историческими событиями;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организацию поездок (посещение мест боевой славы, экскурсии и др.);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поздравление общественных организаций и их членов с праздниками и памятными датами;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проведение торжественных приемов, круглых столов, встреч, конкурсов, викторин, фестивалей и других мероприятий с приобретением и вручением призов и подарков;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4) по сохранению и развитию национальных культур и гармонизации межнациональных отношений, направленных </w:t>
      </w:r>
      <w:proofErr w:type="gramStart"/>
      <w:r w:rsidRPr="00B93920">
        <w:rPr>
          <w:rFonts w:ascii="Times New Roman" w:hAnsi="Times New Roman" w:cs="Times New Roman"/>
        </w:rPr>
        <w:t>на</w:t>
      </w:r>
      <w:proofErr w:type="gramEnd"/>
      <w:r w:rsidRPr="00B93920">
        <w:rPr>
          <w:rFonts w:ascii="Times New Roman" w:hAnsi="Times New Roman" w:cs="Times New Roman"/>
        </w:rPr>
        <w:t>:</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проведение фестивалей и праздников межнациональных и отдельных национальных культур и других мероприятий;</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оформление фотовыставок по сохранению и развитию национальных культур и выставок прикладного народного творчества;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проведение интеллектуальных конкурсов и викторин на знание национальных традиций и обычаев;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другие мероприятия с приобретением и вручением призов и подарков.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Субсидия предоставляется Получателям в пределах бюджетных ассигнований, предусмотренных решением городской Думы Краснодара о Местном бюджете, на цели, указанные в пункте 3 раздела 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по результатам Конкурса в соответствии с разделом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без проведения отбора в соответствии с разделом III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Субсидия предоставляется Получателю в порядке, предусмотренном подпунктом 2 настоящего пункта, при условии, что его наименование определено в соответствии с решением городской Думы Краснодара о Местном бюджете.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5. Сведения о Субсидиях размещаются департаментом финансов администрации муниципального образования город Краснодар на Едином портале в разделе "Бюджет" при формировании проекта решения городской Думы Краснодара о Местном бюджете </w:t>
      </w:r>
      <w:proofErr w:type="gramStart"/>
      <w:r w:rsidRPr="00B93920">
        <w:rPr>
          <w:rFonts w:ascii="Times New Roman" w:hAnsi="Times New Roman" w:cs="Times New Roman"/>
        </w:rPr>
        <w:t>и</w:t>
      </w:r>
      <w:proofErr w:type="gramEnd"/>
      <w:r w:rsidRPr="00B93920">
        <w:rPr>
          <w:rFonts w:ascii="Times New Roman" w:hAnsi="Times New Roman" w:cs="Times New Roman"/>
        </w:rPr>
        <w:t xml:space="preserve"> о внесении в него изменений.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t>Раздел II</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 xml:space="preserve">ПОРЯДОК ПРИНЯТИЯ РЕШЕНИЯ О </w:t>
      </w:r>
      <w:proofErr w:type="gramStart"/>
      <w:r w:rsidRPr="00B93920">
        <w:rPr>
          <w:rFonts w:ascii="Times New Roman" w:hAnsi="Times New Roman" w:cs="Times New Roman"/>
        </w:rPr>
        <w:t>ПРЕДОСТАВЛЕНИИ</w:t>
      </w:r>
      <w:proofErr w:type="gramEnd"/>
      <w:r w:rsidRPr="00B93920">
        <w:rPr>
          <w:rFonts w:ascii="Times New Roman" w:hAnsi="Times New Roman" w:cs="Times New Roman"/>
        </w:rPr>
        <w:t xml:space="preserve"> СУБСИДИИ</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ПО РЕЗУЛЬТАТАМ КОНКУРСА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2"/>
        <w:rPr>
          <w:rFonts w:ascii="Times New Roman" w:hAnsi="Times New Roman" w:cs="Times New Roman"/>
        </w:rPr>
      </w:pPr>
      <w:r w:rsidRPr="00B93920">
        <w:rPr>
          <w:rFonts w:ascii="Times New Roman" w:hAnsi="Times New Roman" w:cs="Times New Roman"/>
        </w:rPr>
        <w:t>Подраздел II.I. ПОРЯДОК ПОДАЧИ ДОКУМЕНТОВ ДЛЯ УЧАСТИЯ</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 xml:space="preserve">В </w:t>
      </w:r>
      <w:proofErr w:type="gramStart"/>
      <w:r w:rsidRPr="00B93920">
        <w:rPr>
          <w:rFonts w:ascii="Times New Roman" w:hAnsi="Times New Roman" w:cs="Times New Roman"/>
        </w:rPr>
        <w:t>КОНКУРСЕ</w:t>
      </w:r>
      <w:proofErr w:type="gramEnd"/>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 xml:space="preserve">6. Объявление о проведении Конкурса размещается Департаментом на </w:t>
      </w:r>
      <w:proofErr w:type="spellStart"/>
      <w:proofErr w:type="gramStart"/>
      <w:r w:rsidRPr="00B93920">
        <w:rPr>
          <w:rFonts w:ascii="Times New Roman" w:hAnsi="Times New Roman" w:cs="Times New Roman"/>
        </w:rPr>
        <w:t>Интернет-портале</w:t>
      </w:r>
      <w:proofErr w:type="spellEnd"/>
      <w:proofErr w:type="gramEnd"/>
      <w:r w:rsidRPr="00B93920">
        <w:rPr>
          <w:rFonts w:ascii="Times New Roman" w:hAnsi="Times New Roman" w:cs="Times New Roman"/>
        </w:rPr>
        <w:t xml:space="preserve"> и департаментом финансов администрации муниципального образования город Краснодар на Едином портале.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Дата размещения объявления о проведении Конкурса определяется Департаментом в срок не позднее пяти рабочих дней до даты начала приема Заявок Департаментом.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В </w:t>
      </w:r>
      <w:proofErr w:type="gramStart"/>
      <w:r w:rsidRPr="00B93920">
        <w:rPr>
          <w:rFonts w:ascii="Times New Roman" w:hAnsi="Times New Roman" w:cs="Times New Roman"/>
        </w:rPr>
        <w:t>объявлении</w:t>
      </w:r>
      <w:proofErr w:type="gramEnd"/>
      <w:r w:rsidRPr="00B93920">
        <w:rPr>
          <w:rFonts w:ascii="Times New Roman" w:hAnsi="Times New Roman" w:cs="Times New Roman"/>
        </w:rPr>
        <w:t xml:space="preserve"> о проведении Конкурса указывается следующая информация: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сроки проведения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дата и время начала и окончания подачи (приема) Заявок для проведения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наименование, место нахождения, почтовый адрес, адрес электронной почты Департамента;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результаты предоставления Субсидий, предусмотренные пунктом 42 раздела IV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5) доменное имя и (или) сетевой адрес, и (или) указатели страниц </w:t>
      </w:r>
      <w:proofErr w:type="spellStart"/>
      <w:proofErr w:type="gramStart"/>
      <w:r w:rsidRPr="00B93920">
        <w:rPr>
          <w:rFonts w:ascii="Times New Roman" w:hAnsi="Times New Roman" w:cs="Times New Roman"/>
        </w:rPr>
        <w:t>Интернет-портала</w:t>
      </w:r>
      <w:proofErr w:type="spellEnd"/>
      <w:proofErr w:type="gramEnd"/>
      <w:r w:rsidRPr="00B93920">
        <w:rPr>
          <w:rFonts w:ascii="Times New Roman" w:hAnsi="Times New Roman" w:cs="Times New Roman"/>
        </w:rPr>
        <w:t>, на котором обеспечивается проведение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6) требования к Претендентам, участвующим в Конкурсе, в соответствии с пунктом 7 подраздела II.I настоящего раздела Порядка и перечню документов в соответствии с пунктом 8 подраздела 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7) порядок подачи Заявок и документов Претендентами для участия в Конкурсе и требования, предъявляемые к форме и содержанию Заявок, подаваемых Претендентами;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8) порядок отзыва Заявок и документов Претендентами, порядок их возврата, определяющий, в том числе, основания для возврата, порядок внесения изменений в Заявку Претендентов;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9) правила рассмотрения и оценки Заявок и документов Претендентов, участвующих в Конкурсе, в соответствии с пунктами 14, 17 - 21 подраздела 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10) порядок предоставления Претендентам разъяснений положений Объявления, даты начала и окончания срока такого предоставления;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11) срок, в течение которого Претендент должен подписать Соглашение;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12) условия признания Претендента </w:t>
      </w:r>
      <w:proofErr w:type="gramStart"/>
      <w:r w:rsidRPr="00B93920">
        <w:rPr>
          <w:rFonts w:ascii="Times New Roman" w:hAnsi="Times New Roman" w:cs="Times New Roman"/>
        </w:rPr>
        <w:t>уклонившимся</w:t>
      </w:r>
      <w:proofErr w:type="gramEnd"/>
      <w:r w:rsidRPr="00B93920">
        <w:rPr>
          <w:rFonts w:ascii="Times New Roman" w:hAnsi="Times New Roman" w:cs="Times New Roman"/>
        </w:rPr>
        <w:t xml:space="preserve"> от заключения Соглашения;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13) дата размещения результатов Конкурса на Едином портале, а также </w:t>
      </w:r>
      <w:proofErr w:type="spellStart"/>
      <w:proofErr w:type="gramStart"/>
      <w:r w:rsidRPr="00B93920">
        <w:rPr>
          <w:rFonts w:ascii="Times New Roman" w:hAnsi="Times New Roman" w:cs="Times New Roman"/>
        </w:rPr>
        <w:t>Интернет-портале</w:t>
      </w:r>
      <w:proofErr w:type="spellEnd"/>
      <w:proofErr w:type="gramEnd"/>
      <w:r w:rsidRPr="00B93920">
        <w:rPr>
          <w:rFonts w:ascii="Times New Roman" w:hAnsi="Times New Roman" w:cs="Times New Roman"/>
        </w:rPr>
        <w:t>, которая не может быть позднее 14-го календарного дня, следующего за днем определения победителей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7. Претендент на 1-е число месяца, предшествующего месяцу, в котором планируется проведение Конкурса, должен соответствовать следующим требованиям: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быть зарегистрированным в установленном действующим законодательством Российской Федерации порядке в качестве юридического лица не менее 1 года;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осуществлять на территории муниципального образования город Краснодар следующие виды деятельности: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деятельность по социальной поддержке и защите граждан;</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деятельность в области патриотического воспитания граждан и пропаганды здорового образа жизни;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деятельность, направленную на развитие духовно-нравственного воспитания;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деятельность по сохранению и развитию национальных культур и гармонизации межнациональных отношений;</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у Претендента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у Претендента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муниципальными правовыми актами муниципального образования город Краснодар, а также иная просроченная (неурегулированная) задолженность по денежным обязательствам перед муниципальным образованием город Краснодар;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5) Претендент не должен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его деятельность не должна быть приостановлена в порядке, предусмотренном действующим законодательством Российской Федерации;</w:t>
      </w:r>
    </w:p>
    <w:p w:rsidR="00292EE5" w:rsidRPr="00B93920" w:rsidRDefault="00292EE5">
      <w:pPr>
        <w:pStyle w:val="ConsPlusNormal"/>
        <w:spacing w:before="220"/>
        <w:ind w:firstLine="540"/>
        <w:jc w:val="both"/>
        <w:rPr>
          <w:rFonts w:ascii="Times New Roman" w:hAnsi="Times New Roman" w:cs="Times New Roman"/>
        </w:rPr>
      </w:pPr>
      <w:proofErr w:type="gramStart"/>
      <w:r w:rsidRPr="00B93920">
        <w:rPr>
          <w:rFonts w:ascii="Times New Roman" w:hAnsi="Times New Roman" w:cs="Times New Roman"/>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roofErr w:type="gramEnd"/>
    </w:p>
    <w:p w:rsidR="00292EE5" w:rsidRPr="00B93920" w:rsidRDefault="00292EE5">
      <w:pPr>
        <w:pStyle w:val="ConsPlusNormal"/>
        <w:spacing w:before="220"/>
        <w:ind w:firstLine="540"/>
        <w:jc w:val="both"/>
        <w:rPr>
          <w:rFonts w:ascii="Times New Roman" w:hAnsi="Times New Roman" w:cs="Times New Roman"/>
        </w:rPr>
      </w:pPr>
      <w:proofErr w:type="gramStart"/>
      <w:r w:rsidRPr="00B93920">
        <w:rPr>
          <w:rFonts w:ascii="Times New Roman" w:hAnsi="Times New Roman" w:cs="Times New Roman"/>
        </w:rPr>
        <w:t xml:space="preserve">7) Претендент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rsidRPr="00B93920">
        <w:rPr>
          <w:rFonts w:ascii="Times New Roman" w:hAnsi="Times New Roman" w:cs="Times New Roman"/>
        </w:rPr>
        <w:lastRenderedPageBreak/>
        <w:t>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B93920">
        <w:rPr>
          <w:rFonts w:ascii="Times New Roman" w:hAnsi="Times New Roman" w:cs="Times New Roman"/>
        </w:rPr>
        <w:t>офшорные</w:t>
      </w:r>
      <w:proofErr w:type="spellEnd"/>
      <w:r w:rsidRPr="00B93920">
        <w:rPr>
          <w:rFonts w:ascii="Times New Roman" w:hAnsi="Times New Roman" w:cs="Times New Roman"/>
        </w:rPr>
        <w:t xml:space="preserve"> зоны</w:t>
      </w:r>
      <w:proofErr w:type="gramEnd"/>
      <w:r w:rsidRPr="00B93920">
        <w:rPr>
          <w:rFonts w:ascii="Times New Roman" w:hAnsi="Times New Roman" w:cs="Times New Roman"/>
        </w:rPr>
        <w:t>), в совокупности превышает 50%;</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8) Претендент не должен получать средства из Местного бюджета на основании иных муниципальных правовых актов муниципального образования город Краснодар на цели, предусмотренные пунктом 3 раздела 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8. Для участия в Конкурсе Претендент представляет в Департамент Заявку с приложением следующих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оригинала и копии паспорта гражданина Российской Федерации (иного документа, удостоверяющего личность) и документа, подтверждающего полномочия лица на осуществление действий от имени Претендента (в случае предоставления Заявки и документов доверенным лицом);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оригинала и копии Устава (с изменениями и дополнениями) или иного учредительного документа, заверенной печатью и подписью лица, уполномоченного действовать от имени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справки из банка о наличии у Претендента открытого расчетного или корреспондентского счета в учреждениях Центрального банка Российской Федерации или кредитных организациях;</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справок, подтверждающих соответствие Претендента требованиям, предусмотренным подпунктами 4, 7, 8 пункта 7 подраздела II.I раздела II настоящего Порядка, заверенных печатью и подписью лица, уполномоченного действовать от имени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5) Плана-графика;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6) печатных материалов, содержащих информацию о деятельности Претендента, свидетельствующих об опыте выполнения в прошлом мероприятий, аналогичных по содержанию </w:t>
      </w:r>
      <w:proofErr w:type="gramStart"/>
      <w:r w:rsidRPr="00B93920">
        <w:rPr>
          <w:rFonts w:ascii="Times New Roman" w:hAnsi="Times New Roman" w:cs="Times New Roman"/>
        </w:rPr>
        <w:t>заявляемым</w:t>
      </w:r>
      <w:proofErr w:type="gramEnd"/>
      <w:r w:rsidRPr="00B93920">
        <w:rPr>
          <w:rFonts w:ascii="Times New Roman" w:hAnsi="Times New Roman" w:cs="Times New Roman"/>
        </w:rPr>
        <w:t xml:space="preserve"> в Плане-графике.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9. Оригиналы документов, указанных в подпунктах 1, 2 пункта 8 подраздела II.I раздела II настоящего Порядка, после сверки Департаментом с копиями возвращаются Претенденту.</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В </w:t>
      </w:r>
      <w:proofErr w:type="gramStart"/>
      <w:r w:rsidRPr="00B93920">
        <w:rPr>
          <w:rFonts w:ascii="Times New Roman" w:hAnsi="Times New Roman" w:cs="Times New Roman"/>
        </w:rPr>
        <w:t>случае</w:t>
      </w:r>
      <w:proofErr w:type="gramEnd"/>
      <w:r w:rsidRPr="00B93920">
        <w:rPr>
          <w:rFonts w:ascii="Times New Roman" w:hAnsi="Times New Roman" w:cs="Times New Roman"/>
        </w:rPr>
        <w:t xml:space="preserve"> непредставления Получателем оригиналов документов, указанных в подпунктах 1, 2 пункта 8 подраздела II.I раздела II настоящего Порядка, документы от Получателя Департаментом не принимаются. В </w:t>
      </w:r>
      <w:proofErr w:type="gramStart"/>
      <w:r w:rsidRPr="00B93920">
        <w:rPr>
          <w:rFonts w:ascii="Times New Roman" w:hAnsi="Times New Roman" w:cs="Times New Roman"/>
        </w:rPr>
        <w:t>журнале</w:t>
      </w:r>
      <w:proofErr w:type="gramEnd"/>
      <w:r w:rsidRPr="00B93920">
        <w:rPr>
          <w:rFonts w:ascii="Times New Roman" w:hAnsi="Times New Roman" w:cs="Times New Roman"/>
        </w:rPr>
        <w:t xml:space="preserve"> учета Заявлений уполномоченным лицом Департамента на прием документов делается соответствующая отметка.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Документы должны быть пронумерованы, прошиты, заверены в установленном порядке и содержать опись с указанием страниц расположения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Претендент несет ответственность за достоверность представляемых в Департамент документов, сведений и информации в соответствии с действующим законодательством Российской Федерации.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10. Претендент вправе: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подавать в Департамент неограниченное число Заявок на участие в Конкурсе в соответствии с требованиями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2) претендовать на одно и </w:t>
      </w:r>
      <w:proofErr w:type="gramStart"/>
      <w:r w:rsidRPr="00B93920">
        <w:rPr>
          <w:rFonts w:ascii="Times New Roman" w:hAnsi="Times New Roman" w:cs="Times New Roman"/>
        </w:rPr>
        <w:t>более призовых</w:t>
      </w:r>
      <w:proofErr w:type="gramEnd"/>
      <w:r w:rsidRPr="00B93920">
        <w:rPr>
          <w:rFonts w:ascii="Times New Roman" w:hAnsi="Times New Roman" w:cs="Times New Roman"/>
        </w:rPr>
        <w:t xml:space="preserve"> мест в Конкурсе.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11. Департамент осуществляет регистрацию Заявок в день их предоставления Претендентом. Заявка регистрируется в журнале учета Заявок, который должен быть прошит, </w:t>
      </w:r>
      <w:proofErr w:type="gramStart"/>
      <w:r w:rsidRPr="00B93920">
        <w:rPr>
          <w:rFonts w:ascii="Times New Roman" w:hAnsi="Times New Roman" w:cs="Times New Roman"/>
        </w:rPr>
        <w:t>пронумерован и скреплен</w:t>
      </w:r>
      <w:proofErr w:type="gramEnd"/>
      <w:r w:rsidRPr="00B93920">
        <w:rPr>
          <w:rFonts w:ascii="Times New Roman" w:hAnsi="Times New Roman" w:cs="Times New Roman"/>
        </w:rPr>
        <w:t xml:space="preserve"> подписью уполномоченного лица Департамента.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Прием Заявок от Претендентов осуществляется Департаментом в сроки, установленные в Объявлении.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 xml:space="preserve">Претендент вправе отозвать Заявку, путем направления в Департамент соответствующего заявления. В день регистрации Департаментом заявления об отзыве Заявки, данная Заявка </w:t>
      </w:r>
      <w:proofErr w:type="gramStart"/>
      <w:r w:rsidRPr="00B93920">
        <w:rPr>
          <w:rFonts w:ascii="Times New Roman" w:hAnsi="Times New Roman" w:cs="Times New Roman"/>
        </w:rPr>
        <w:t>признается Департаментом отозванной и не учитывается</w:t>
      </w:r>
      <w:proofErr w:type="gramEnd"/>
      <w:r w:rsidRPr="00B93920">
        <w:rPr>
          <w:rFonts w:ascii="Times New Roman" w:hAnsi="Times New Roman" w:cs="Times New Roman"/>
        </w:rPr>
        <w:t xml:space="preserve"> при определении количества Заявок, представленных на участие в Конкурсе.</w:t>
      </w:r>
    </w:p>
    <w:p w:rsidR="00292EE5" w:rsidRPr="00B93920" w:rsidRDefault="00292EE5">
      <w:pPr>
        <w:pStyle w:val="ConsPlusNormal"/>
        <w:spacing w:before="220"/>
        <w:ind w:firstLine="540"/>
        <w:jc w:val="both"/>
        <w:rPr>
          <w:rFonts w:ascii="Times New Roman" w:hAnsi="Times New Roman" w:cs="Times New Roman"/>
        </w:rPr>
      </w:pPr>
      <w:proofErr w:type="gramStart"/>
      <w:r w:rsidRPr="00B93920">
        <w:rPr>
          <w:rFonts w:ascii="Times New Roman" w:hAnsi="Times New Roman" w:cs="Times New Roman"/>
        </w:rPr>
        <w:t>Изменения в Заявку и План-график вносятся Департаментом по заявлению Претендента, направленному в адрес Департамента, путем его приобщения к поданным им Заявке и Плану-графику в срок не позднее двух рабочих дней с момента поступления такого заявления в Департамент.</w:t>
      </w:r>
      <w:proofErr w:type="gramEnd"/>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С момента внесения изменений Департаментом в Заявку и План-график они признаются измененными Претендентом и подлежащими рассмотрению Департаментом в соответствии с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12. Департамент в срок не позднее пяти рабочих дней со дня представления Претендентами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самостоятельно запрашивает в отношении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сведения из Единого государственного реестра юридических лиц;</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сведения об исполнении Претендентом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сведения из реестра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или главном бухгалтере Претендента, являющегося юридическим лицом.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При наличии сведений, указанных в подпунктах 1 - 3 настоящего пункта, полученных ранее Департаментом посредством межведомственного взаимодействия, Субсидии предоставляются при условии, что указанные сведения получены по состоянию на дату не ранее 30 календарных дней до даты регистрации Заявки и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Претендент вправе представить сведения, предусмотренные подпунктами 1 - 3 настоящего пункта, по собственной инициативе. При этом представленные Претендентом сведения должны быть получены по состоянию на дату не ранее 30 календарных дней до даты обращения.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Копии предоставленных Претендентом документов должны быть заверены в установленном действующим законодательством Российской Федерации порядке.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13. Заявки вместе с приложенными к ним документами передаются Департаментом на рассмотрение в Комиссию в срок не позднее 20 календарных дней </w:t>
      </w:r>
      <w:proofErr w:type="gramStart"/>
      <w:r w:rsidRPr="00B93920">
        <w:rPr>
          <w:rFonts w:ascii="Times New Roman" w:hAnsi="Times New Roman" w:cs="Times New Roman"/>
        </w:rPr>
        <w:t>с даты окончания</w:t>
      </w:r>
      <w:proofErr w:type="gramEnd"/>
      <w:r w:rsidRPr="00B93920">
        <w:rPr>
          <w:rFonts w:ascii="Times New Roman" w:hAnsi="Times New Roman" w:cs="Times New Roman"/>
        </w:rPr>
        <w:t xml:space="preserve"> их приема, определенной в Объявлении.</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2"/>
        <w:rPr>
          <w:rFonts w:ascii="Times New Roman" w:hAnsi="Times New Roman" w:cs="Times New Roman"/>
        </w:rPr>
      </w:pPr>
      <w:r w:rsidRPr="00B93920">
        <w:rPr>
          <w:rFonts w:ascii="Times New Roman" w:hAnsi="Times New Roman" w:cs="Times New Roman"/>
        </w:rPr>
        <w:t>Подраздел II.II. ПОРЯДОК ПРОВЕДЕНИЯ КОНКУРСА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 xml:space="preserve">14. Комиссия в срок не позднее 30 календарных дней со дня передачи ей Департаментом Заявок вместе с приложенными к ним документами Претендентов обеспечивает их рассмотрение на предмет соответствия Претендентов и представленных ими документов требованиям, установленным настоящим Порядком, осуществляет их оценку для определения наилучших условий достижения результатов, в </w:t>
      </w:r>
      <w:proofErr w:type="gramStart"/>
      <w:r w:rsidRPr="00B93920">
        <w:rPr>
          <w:rFonts w:ascii="Times New Roman" w:hAnsi="Times New Roman" w:cs="Times New Roman"/>
        </w:rPr>
        <w:t>целях</w:t>
      </w:r>
      <w:proofErr w:type="gramEnd"/>
      <w:r w:rsidRPr="00B93920">
        <w:rPr>
          <w:rFonts w:ascii="Times New Roman" w:hAnsi="Times New Roman" w:cs="Times New Roman"/>
        </w:rPr>
        <w:t xml:space="preserve"> достижения которых предоставляется Субсидия, принимает решение о признании (не признании) Претендента победителем Конкурса и уведомляет Претендентов о принятом решении способом, указанным в Заявке.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15. Организационно-техническое обеспечение проведения Конкурса осуществляет Департамент.</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16. Состав Комиссии утверждается постановлением администрации муниципального образования город Краснодар. Комиссия вправе привлекать для работы представителей Администрации, не входящих в состав Комиссии, а также представителей общественных организаций как независимых </w:t>
      </w:r>
      <w:r w:rsidRPr="00B93920">
        <w:rPr>
          <w:rFonts w:ascii="Times New Roman" w:hAnsi="Times New Roman" w:cs="Times New Roman"/>
        </w:rPr>
        <w:lastRenderedPageBreak/>
        <w:t>экспертов. Решение о привлечении вышеуказанных представителей оформляется протоколом заседания Комиссии. В состав Комиссии включаются, в том числе члены общественных советов при федеральных органах исполнительной власти, исполнительных органах государственной власти Краснодарского края.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Заседание Комиссии считается правомочным, если на нем присутствует более половины ее членов.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Решение Комиссии о признании (не признании) Претендента победителем Конкурса </w:t>
      </w:r>
      <w:proofErr w:type="gramStart"/>
      <w:r w:rsidRPr="00B93920">
        <w:rPr>
          <w:rFonts w:ascii="Times New Roman" w:hAnsi="Times New Roman" w:cs="Times New Roman"/>
        </w:rPr>
        <w:t>оформляется протоколом заседания Комиссии и считается</w:t>
      </w:r>
      <w:proofErr w:type="gramEnd"/>
      <w:r w:rsidRPr="00B93920">
        <w:rPr>
          <w:rFonts w:ascii="Times New Roman" w:hAnsi="Times New Roman" w:cs="Times New Roman"/>
        </w:rPr>
        <w:t xml:space="preserve"> принятым, если за него проголосовало более половины членов Комиссии от числа участвующих в заседании.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17. В ходе заседания Комиссия:</w:t>
      </w:r>
    </w:p>
    <w:p w:rsidR="00292EE5" w:rsidRPr="00B93920" w:rsidRDefault="00292EE5">
      <w:pPr>
        <w:pStyle w:val="ConsPlusNormal"/>
        <w:spacing w:before="220"/>
        <w:ind w:firstLine="540"/>
        <w:jc w:val="both"/>
        <w:rPr>
          <w:rFonts w:ascii="Times New Roman" w:hAnsi="Times New Roman" w:cs="Times New Roman"/>
        </w:rPr>
      </w:pPr>
      <w:proofErr w:type="gramStart"/>
      <w:r w:rsidRPr="00B93920">
        <w:rPr>
          <w:rFonts w:ascii="Times New Roman" w:hAnsi="Times New Roman" w:cs="Times New Roman"/>
        </w:rPr>
        <w:t>1) проверяет Претендентов и предоставленные ими документы на соответствие требованиям пунктов 7, 8 подраздела II.I раздела II настоящего Порядка, рассматривает и оценивает Заявки Претендентов в соответствии с критериями оценки, установленными в пункте 18 подраздела II.II раздела II настоящего Порядка, с учетом критериев, установленных приложением N 2 к настоящему Порядку;</w:t>
      </w:r>
      <w:proofErr w:type="gramEnd"/>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утверждает рейтинг Претендентов в соответствии с количеством набранных Претендентами баллов в порядке убывания;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определяет победителей (первое, второе и третье место) с учетом рейтинга Претендентов либо отклоняет Заявки по основаниям, установленным в пункте 20 подраздела 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Члены Комиссии в процессе заседания заполняют оценочные листы по каждому Претенденту по форме согласно приложению N 2 к настоящему Порядку.</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18. Критерии оценки Заявок и их весовое значение: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актуальность и социальная значимость мероприятий - от 0 до 10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число лиц, охватываемых в процессе реализации мероприятий - от 0 до 10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обоснованность расходов на реализацию мероприятий - от 0 до 10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опыт организации по успешной реализации мероприятий - от 0 до 10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информационная открытость Претендента - от 0 до 10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19. По каждому из критериев, указанных в пункте 18 подраздела II.II раздела II настоящего Порядка, Заявки оцениваются по шкале от 0 до 10 баллов в соответствии с приложением N 2 к настоящему Порядку.</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Итоговое количество баллов, которое набирает Претендент по результатам оценки Заявок, определяется как сумма баллов по каждому критерию оценки Заявок, выставленных в оценочных листах каждым членом Комиссии, участвовавшим в заседании.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Присвоение порядковых номеров в рейтинге Претендентов осуществляется по результатам заседания Комиссии, начиная с Претендента, Заявка которого получила в итоге наибольшее количество баллов, и далее порядковые номера присваиваются Претендентам в порядке убывания итогового количества набранных ими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При равенстве итогового количества набранных баллов несколькими Претендентами решение Комиссии принимается открытым голосованием простым большинством голосов ее членов, присутствующих на заседании. При равенстве числа голосов решающим является голос председательствующего на заседании Комиссии.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Победителями Конкурса признаются Претенденты, Заявки которых по результатам заседания Комиссии набрали наибольшее итоговое количество баллов, занявшие в рейтинге Претендентов 1, 2 и 3 </w:t>
      </w:r>
      <w:r w:rsidRPr="00B93920">
        <w:rPr>
          <w:rFonts w:ascii="Times New Roman" w:hAnsi="Times New Roman" w:cs="Times New Roman"/>
        </w:rPr>
        <w:lastRenderedPageBreak/>
        <w:t>место.</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20. Основаниями для отклонения Комиссией Заявок на стадии их рассмотрения и оценки являются: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несоответствие Претендента требованиям, установленным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несоответствие представленных Претендентом Заявки и документов требованиям, установленным настоящим Порядком, или непредставление (представление не в полном объеме) указанных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недостоверность представленной Претендентом информации, в том числе информации о месте нахождения и адресе юридического лица;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подача Заявки и документов Претендентом после истечения срока их приема, установленного в Объявлении.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Основания для отклонения Заявок, предусмотренные настоящим пунктом, указываются в протоколе заседания Комиссии.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21. В </w:t>
      </w:r>
      <w:proofErr w:type="gramStart"/>
      <w:r w:rsidRPr="00B93920">
        <w:rPr>
          <w:rFonts w:ascii="Times New Roman" w:hAnsi="Times New Roman" w:cs="Times New Roman"/>
        </w:rPr>
        <w:t>случае</w:t>
      </w:r>
      <w:proofErr w:type="gramEnd"/>
      <w:r w:rsidRPr="00B93920">
        <w:rPr>
          <w:rFonts w:ascii="Times New Roman" w:hAnsi="Times New Roman" w:cs="Times New Roman"/>
        </w:rPr>
        <w:t xml:space="preserve"> если на Конкурс поданы Заявка и документы от одного Претендента, и они отвечают требованиям, установленным пунктами 7, 8 подраздела II.I раздела II настоящего Порядка, Комиссия вправе принять решение о допуске Претендента к участию в Конкурсе как единственного участника.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В </w:t>
      </w:r>
      <w:proofErr w:type="gramStart"/>
      <w:r w:rsidRPr="00B93920">
        <w:rPr>
          <w:rFonts w:ascii="Times New Roman" w:hAnsi="Times New Roman" w:cs="Times New Roman"/>
        </w:rPr>
        <w:t>случае</w:t>
      </w:r>
      <w:proofErr w:type="gramEnd"/>
      <w:r w:rsidRPr="00B93920">
        <w:rPr>
          <w:rFonts w:ascii="Times New Roman" w:hAnsi="Times New Roman" w:cs="Times New Roman"/>
        </w:rPr>
        <w:t xml:space="preserve"> отсутствия Заявок Претендентов или в случае принятия решения Комиссией о том, что Заявки и документы ни одного из Претендентов не соответствуют требованиям, установленным пунктами 7, 8 подраздела II.I раздела II настоящего Порядка, Конкурс признается несостоявшимся и объявляется повторно в соответствии с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22. Протокол заседания Комиссии размещается Департаментом на Едином портале и </w:t>
      </w:r>
      <w:proofErr w:type="spellStart"/>
      <w:proofErr w:type="gramStart"/>
      <w:r w:rsidRPr="00B93920">
        <w:rPr>
          <w:rFonts w:ascii="Times New Roman" w:hAnsi="Times New Roman" w:cs="Times New Roman"/>
        </w:rPr>
        <w:t>Интернет-портале</w:t>
      </w:r>
      <w:proofErr w:type="spellEnd"/>
      <w:proofErr w:type="gramEnd"/>
      <w:r w:rsidRPr="00B93920">
        <w:rPr>
          <w:rFonts w:ascii="Times New Roman" w:hAnsi="Times New Roman" w:cs="Times New Roman"/>
        </w:rPr>
        <w:t xml:space="preserve"> в срок не позднее 14 календарных дней со дня его утверждения Комиссией с указанием: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даты, времени, места рассмотрения и оценки Заявок Претендентов;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информации о Претендентах, Заявки которых были рассмотрены;</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информации о Претендентах, Заявки которых были отклонены, с указанием причин их отклонения, в том числе положений Объявления, которым не соответствуют такие Заявки;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последовательности оценки Заявок Претендентов, присвоенные Заявкам Претендентов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5) наименования Претендентов, с которыми заключаются Соглашения и размер предоставляемой им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23. Претенденты имеют право на ознакомление с протоколом заседания Комиссии, в котором должны быть зафиксированы решения Комиссии по рассматриваемым Заявкам и документам, а также рейтинг Претендентов по итогам их рассмотрения, в том числе на получение выписок из указанных протоколов на основании подаваемых ими обращений в Департамент.</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2"/>
        <w:rPr>
          <w:rFonts w:ascii="Times New Roman" w:hAnsi="Times New Roman" w:cs="Times New Roman"/>
        </w:rPr>
      </w:pPr>
      <w:r w:rsidRPr="00B93920">
        <w:rPr>
          <w:rFonts w:ascii="Times New Roman" w:hAnsi="Times New Roman" w:cs="Times New Roman"/>
        </w:rPr>
        <w:t>Подраздел II.III. ПОРЯДОК ПРЕДОСТАВЛЕНИЯ СУБСИДИИ</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ПО РЕЗУЛЬТАТАМ КОНКУРСА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24. На основании протокола заседания Комиссии Администрация заключает Соглашения с победителями Конкурса, являющимися Получателями, в срок не позднее 30 календарных дней до даты проведения такими Получателями мероприятий, указанных в пункте 3 раздела 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Размер и условия предоставления Получателем Субсидии определяются в Соглашении в </w:t>
      </w:r>
      <w:r w:rsidRPr="00B93920">
        <w:rPr>
          <w:rFonts w:ascii="Times New Roman" w:hAnsi="Times New Roman" w:cs="Times New Roman"/>
        </w:rPr>
        <w:lastRenderedPageBreak/>
        <w:t>соответствии с разделом IV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25. К Соглашению прилагаются: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программа или положение о проведении мероприятия (при необходимости);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смета расходов по форме согласно приложению N 3 к настоящему Порядку.</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В </w:t>
      </w:r>
      <w:proofErr w:type="gramStart"/>
      <w:r w:rsidRPr="00B93920">
        <w:rPr>
          <w:rFonts w:ascii="Times New Roman" w:hAnsi="Times New Roman" w:cs="Times New Roman"/>
        </w:rPr>
        <w:t>случае</w:t>
      </w:r>
      <w:proofErr w:type="gramEnd"/>
      <w:r w:rsidRPr="00B93920">
        <w:rPr>
          <w:rFonts w:ascii="Times New Roman" w:hAnsi="Times New Roman" w:cs="Times New Roman"/>
        </w:rPr>
        <w:t xml:space="preserve"> если при исполнении Соглашения смета расходов, указанная в подпункте 2 пункта 25 настоящего Порядка, изменится, Получатель обязан представить уточненную смету по форме согласно приложению N 4 к настоящему Порядку в срок, предусмотренный Соглашением.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3) значения результатов предоставления Субсидии, показателей, необходимых для достижения результатов предоставления Субсидии, с использованием типовой формы, утвержденной приказом </w:t>
      </w:r>
      <w:proofErr w:type="gramStart"/>
      <w:r w:rsidRPr="00B93920">
        <w:rPr>
          <w:rFonts w:ascii="Times New Roman" w:hAnsi="Times New Roman" w:cs="Times New Roman"/>
        </w:rPr>
        <w:t>директора департамента финансов администрации муниципального образования</w:t>
      </w:r>
      <w:proofErr w:type="gramEnd"/>
      <w:r w:rsidRPr="00B93920">
        <w:rPr>
          <w:rFonts w:ascii="Times New Roman" w:hAnsi="Times New Roman" w:cs="Times New Roman"/>
        </w:rPr>
        <w:t xml:space="preserve"> город Краснодар.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26. В </w:t>
      </w:r>
      <w:proofErr w:type="gramStart"/>
      <w:r w:rsidRPr="00B93920">
        <w:rPr>
          <w:rFonts w:ascii="Times New Roman" w:hAnsi="Times New Roman" w:cs="Times New Roman"/>
        </w:rPr>
        <w:t>случае</w:t>
      </w:r>
      <w:proofErr w:type="gramEnd"/>
      <w:r w:rsidRPr="00B93920">
        <w:rPr>
          <w:rFonts w:ascii="Times New Roman" w:hAnsi="Times New Roman" w:cs="Times New Roman"/>
        </w:rPr>
        <w:t xml:space="preserve"> не заключения Претендентом Соглашения в срок, указанный в пункте 24 подраздела II.III раздела II настоящего Порядка, он признается уклонившимся от заключения Соглашения.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27. Департамент в срок, установленный пунктом 24 подраздела II.III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proofErr w:type="gramStart"/>
      <w:r w:rsidRPr="00B93920">
        <w:rPr>
          <w:rFonts w:ascii="Times New Roman" w:hAnsi="Times New Roman" w:cs="Times New Roman"/>
        </w:rPr>
        <w:t>1) принимает от Получателя гарантийное письмо в произвольной форме, подписанное лицом, уполномоченным действовать от имени Получателя, содержащее сведения, подтверждающие соответствие Получателя на 1-е число месяца, в котором планируется предоставление Субсидии, требованиям, указанным в подпунктах 4, 7, 8 пункта 7 подраздела II.I раздела II настоящего Порядка, а также способ информирования Получателя о принятом решении Департамента о предоставлении (об отказе в</w:t>
      </w:r>
      <w:proofErr w:type="gramEnd"/>
      <w:r w:rsidRPr="00B93920">
        <w:rPr>
          <w:rFonts w:ascii="Times New Roman" w:hAnsi="Times New Roman" w:cs="Times New Roman"/>
        </w:rPr>
        <w:t xml:space="preserve"> </w:t>
      </w:r>
      <w:proofErr w:type="gramStart"/>
      <w:r w:rsidRPr="00B93920">
        <w:rPr>
          <w:rFonts w:ascii="Times New Roman" w:hAnsi="Times New Roman" w:cs="Times New Roman"/>
        </w:rPr>
        <w:t>предоставлении</w:t>
      </w:r>
      <w:proofErr w:type="gramEnd"/>
      <w:r w:rsidRPr="00B93920">
        <w:rPr>
          <w:rFonts w:ascii="Times New Roman" w:hAnsi="Times New Roman" w:cs="Times New Roman"/>
        </w:rPr>
        <w:t>)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2) самостоятельно </w:t>
      </w:r>
      <w:proofErr w:type="gramStart"/>
      <w:r w:rsidRPr="00B93920">
        <w:rPr>
          <w:rFonts w:ascii="Times New Roman" w:hAnsi="Times New Roman" w:cs="Times New Roman"/>
        </w:rPr>
        <w:t>запрашивает и получает</w:t>
      </w:r>
      <w:proofErr w:type="gramEnd"/>
      <w:r w:rsidRPr="00B93920">
        <w:rPr>
          <w:rFonts w:ascii="Times New Roman" w:hAnsi="Times New Roman" w:cs="Times New Roman"/>
        </w:rPr>
        <w:t xml:space="preserve"> в отношении Получателя на 1-е число месяца, в котором планируется предоставление Субсидии, сведения, установленные пунктом 12 подраздела 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осуществляет проверку соответствия Получателя требованиям, установленным пунктом 7 подраздела II.I раздела II настоящего Порядка, на 1-е число месяца, в котором планируется предоставление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принимает решение о предоставлении (об отказе в предоставлении) Субсидии и информирует Получателя о принятом решении способом, указанным в гарантийном письме Получателя.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28. Основаниями для отказа Получателю в предоставлении Субсидий является: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несоответствие представленных Получателем документов требованиям, установленным подпунктом 1 пункта 27 подраздела II.III раздела II настоящего Порядка, или непредставление (представление не в полном объеме) указанных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установление факта недостоверности представленной Получателем Субсидий информации.</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t>Раздел III</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ПОРЯДОК ПРЕДОСТАВЛЕНИЯ СУБСИДИИ БЕЗ ПРОВЕДЕНИЯ ОТБОРА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29. Субсидии предоставляются Претендентам без проведения отбора при следующих условиях:</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наименование Претендента определено в решении городской Думы Краснодара о Местном бюджете;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при наличии в Местном бюджете бюджетных ассигнований на реализацию Программы, в рамках которой предоставляются Субсидии, в объеме, необходимом для ее исполнения.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30. Субсидии предоставляются Претенденту в соответствии с решением городской Думы Краснодара о Местном бюджете.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31. Претендент, с которым планируется заключение Соглашения, на 1-е число месяца, предшествующего месяцу, в котором планируется заключение Соглашения, должен соответствовать требованиям, установленным пунктом 7 подраздела 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32. </w:t>
      </w:r>
      <w:proofErr w:type="gramStart"/>
      <w:r w:rsidRPr="00B93920">
        <w:rPr>
          <w:rFonts w:ascii="Times New Roman" w:hAnsi="Times New Roman" w:cs="Times New Roman"/>
        </w:rPr>
        <w:t>В целях получения Субсидии и подтверждения соответствия требованиям, предусмотренным пунктом 7 подраздела II.I раздела II настоящего Порядка, Претендент в срок не позднее 30 календарных дней до даты проведения им мероприятий, указанных в пункте 3 раздела I настоящего Порядка, представляет в Департамент (в случае проведения мероприятий в рамках подпрограмм "Поддержка общественных инициатив и содействие развитию гражданского общества" и "Гармонизация межнациональных</w:t>
      </w:r>
      <w:proofErr w:type="gramEnd"/>
      <w:r w:rsidRPr="00B93920">
        <w:rPr>
          <w:rFonts w:ascii="Times New Roman" w:hAnsi="Times New Roman" w:cs="Times New Roman"/>
        </w:rPr>
        <w:t xml:space="preserve"> отношений и профилактика терроризма и экстремизма" Программы), или в Управление (в случае проведения мероприятий в рамках ведомственной целевой программы "Казаки Краснодара" Программы) следующие документы:</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оригинал паспорта гражданина Российской Федерации (иного документа, удостоверяющего личность) и документа, подтверждающего полномочия лица на осуществление действий от имени Претендента (в случае предоставления документов доверенным лицом);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оригинал и копию Устава (с изменениями и дополнениями) или иного учредительного документа, заверенную печатью и подписью лица, уполномоченного действовать от имени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копию справки из банка о наличии у Претендента открытого расчетного или корреспондентского счета в учреждениях Центрального банка Российской Федерации или кредитных организациях, заверенную печатью и подписью лица, уполномоченного действовать от имени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гарантийное письмо в произвольной форме, подписанное лицом, уполномоченным действовать от имени Претендента, содержащее сведения, подтверждающие соответствие Претендента требованиям, указанным в подпунктах 4, 7, 8 пункта 7 подраздела II.I раздела II настоящего Порядка, а также способ информирования Получателя о принятом решении Департамента о предоставлении (об отказе в предоставлении)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5) Соглашение, подписанное лицом, уполномоченным действовать от имени Претендента, с приложением документов, указанных в пункте 25 подраздела II.III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В </w:t>
      </w:r>
      <w:proofErr w:type="gramStart"/>
      <w:r w:rsidRPr="00B93920">
        <w:rPr>
          <w:rFonts w:ascii="Times New Roman" w:hAnsi="Times New Roman" w:cs="Times New Roman"/>
        </w:rPr>
        <w:t>случае</w:t>
      </w:r>
      <w:proofErr w:type="gramEnd"/>
      <w:r w:rsidRPr="00B93920">
        <w:rPr>
          <w:rFonts w:ascii="Times New Roman" w:hAnsi="Times New Roman" w:cs="Times New Roman"/>
        </w:rPr>
        <w:t xml:space="preserve"> непредставления Претендентом оригиналов документов, указанных в подпунктах 1, 2 пункта 32 подраздела II.I настоящего раздела настоящего Порядка, документы от Претендента Департаментом (Управлением) не принимаются.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Документы, указанные в подпунктах 2 - 4 пункта 32 настоящего Порядка должны быть пронумерованы, прошиты, заверены в установленном порядке и содержать опись с указанием страниц расположения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Претендент несет ответственность за достоверность представляемых в Департамент (Управление) документов, сведений и информации в соответствии с действующим законодательством Российской Федерации.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Департамент (Управление) осуществляет регистрацию документов в день их предоставления Претендентом в журнале учета документов Департамента (Управления), который должен быть прошит, </w:t>
      </w:r>
      <w:proofErr w:type="gramStart"/>
      <w:r w:rsidRPr="00B93920">
        <w:rPr>
          <w:rFonts w:ascii="Times New Roman" w:hAnsi="Times New Roman" w:cs="Times New Roman"/>
        </w:rPr>
        <w:t>пронумерован и скреплен</w:t>
      </w:r>
      <w:proofErr w:type="gramEnd"/>
      <w:r w:rsidRPr="00B93920">
        <w:rPr>
          <w:rFonts w:ascii="Times New Roman" w:hAnsi="Times New Roman" w:cs="Times New Roman"/>
        </w:rPr>
        <w:t xml:space="preserve"> подписью уполномоченного лица.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33. Департамент (Управление) в срок не позднее пяти рабочих дней со дня представления Претендентом документов самостоятельно запрашивает сведения, установленные пунктом 12 подраздела II.I раздела II настоящего Порядка, </w:t>
      </w:r>
      <w:proofErr w:type="gramStart"/>
      <w:r w:rsidRPr="00B93920">
        <w:rPr>
          <w:rFonts w:ascii="Times New Roman" w:hAnsi="Times New Roman" w:cs="Times New Roman"/>
        </w:rPr>
        <w:t>проверяет Получателя и представленные им документы на соответствие требованиям настоящего Порядка и принимает</w:t>
      </w:r>
      <w:proofErr w:type="gramEnd"/>
      <w:r w:rsidRPr="00B93920">
        <w:rPr>
          <w:rFonts w:ascii="Times New Roman" w:hAnsi="Times New Roman" w:cs="Times New Roman"/>
        </w:rPr>
        <w:t xml:space="preserve"> решение о предоставлении (об отказе) в предоставлении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 xml:space="preserve">34. Решение Департамента (Управления) об отказе в предоставлении Субсидии оформляется в форме письменного уведомления, направляемого Претенденту в срок не позднее трех рабочих дней </w:t>
      </w:r>
      <w:proofErr w:type="gramStart"/>
      <w:r w:rsidRPr="00B93920">
        <w:rPr>
          <w:rFonts w:ascii="Times New Roman" w:hAnsi="Times New Roman" w:cs="Times New Roman"/>
        </w:rPr>
        <w:t>с даты принятия</w:t>
      </w:r>
      <w:proofErr w:type="gramEnd"/>
      <w:r w:rsidRPr="00B93920">
        <w:rPr>
          <w:rFonts w:ascii="Times New Roman" w:hAnsi="Times New Roman" w:cs="Times New Roman"/>
        </w:rPr>
        <w:t xml:space="preserve"> данного решения, способом, указанным в гарантийном письме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Решение Департамента (Управления) об отказе в предоставлении Субсидии должно быть мотивированным и содержать основания отказа.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Основаниями для отказа Получателю в предоставлении Субсидии являются: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отсутствие наименования Получателя в решении городской Думы Краснодара о Местном бюджете;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несоответствие представленных Получателем документов требованиям, установленным пунктом 32 раздела III настоящего Порядка, или непредставление (представление не в полном объеме) указанных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установление факта недостоверности представленной Получателем Субсидии информации.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Отказ в предоставлении Субсидии не препятствует повторному обращению Претендента за получением Субсидии в соответствии с требованиями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35. Решение Департамента (Управления) о предоставлении Субсидии оформляется в форме Соглашения, заключаемого между Администрацией и Претендентом с учетом требований пунктов 26, 27 подраздела II.III раздела II настоящего Порядка не позднее срока, установленного в абзаце первом пункта 24 подраздела II.III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К Соглашению прилагаются документы, указанные в пункте 25 подраздела II.III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В </w:t>
      </w:r>
      <w:proofErr w:type="gramStart"/>
      <w:r w:rsidRPr="00B93920">
        <w:rPr>
          <w:rFonts w:ascii="Times New Roman" w:hAnsi="Times New Roman" w:cs="Times New Roman"/>
        </w:rPr>
        <w:t>случае</w:t>
      </w:r>
      <w:proofErr w:type="gramEnd"/>
      <w:r w:rsidRPr="00B93920">
        <w:rPr>
          <w:rFonts w:ascii="Times New Roman" w:hAnsi="Times New Roman" w:cs="Times New Roman"/>
        </w:rPr>
        <w:t xml:space="preserve"> </w:t>
      </w:r>
      <w:proofErr w:type="spellStart"/>
      <w:r w:rsidRPr="00B93920">
        <w:rPr>
          <w:rFonts w:ascii="Times New Roman" w:hAnsi="Times New Roman" w:cs="Times New Roman"/>
        </w:rPr>
        <w:t>незаключения</w:t>
      </w:r>
      <w:proofErr w:type="spellEnd"/>
      <w:r w:rsidRPr="00B93920">
        <w:rPr>
          <w:rFonts w:ascii="Times New Roman" w:hAnsi="Times New Roman" w:cs="Times New Roman"/>
        </w:rPr>
        <w:t xml:space="preserve"> Претендентом, в отношении которого Департаментом (Управлением) принято решение о предоставлении Субсидии, Соглашения в срок, указанный в абзаце первом настоящего пункта, он признается уклонившимся от заключения Соглашения.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36. Размер и условия предоставления Получателям Субсидии определяются в Соглашении в соответствии с разделом IV настоящего Порядка.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t>Раздел IV</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РАЗМЕР И УСЛОВИЯ ПРЕДОСТАВЛЕНИЯ СУБСИДИИ ПОЛУЧАТЕЛЯМ</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37. Общий объем средств на предоставление Субсидии Получателям определяется Программой.</w:t>
      </w:r>
    </w:p>
    <w:p w:rsidR="00292EE5" w:rsidRPr="00B93920" w:rsidRDefault="00292EE5">
      <w:pPr>
        <w:pStyle w:val="ConsPlusNormal"/>
        <w:spacing w:before="220"/>
        <w:ind w:firstLine="540"/>
        <w:jc w:val="both"/>
        <w:rPr>
          <w:rFonts w:ascii="Times New Roman" w:hAnsi="Times New Roman" w:cs="Times New Roman"/>
        </w:rPr>
      </w:pPr>
      <w:proofErr w:type="gramStart"/>
      <w:r w:rsidRPr="00B93920">
        <w:rPr>
          <w:rFonts w:ascii="Times New Roman" w:hAnsi="Times New Roman" w:cs="Times New Roman"/>
        </w:rPr>
        <w:t>Размер Субсидии на цели, указанные в пункте 3 раздела I настоящего Порядка, предоставляемой Получателю по результатам Конкурса, определяется в соответствии с пунктом 9 раздела V "Механизм реализации подпрограммы "Поддержка общественных инициатив и содействие развитию гражданского общества" Программы, пунктом 16 раздела V "Механизм реализации подпрограммы" подпрограммы "Гармонизация межнациональных отношений и профилактика терроризма и экстремизма" Программы.</w:t>
      </w:r>
      <w:proofErr w:type="gramEnd"/>
    </w:p>
    <w:p w:rsidR="00292EE5" w:rsidRPr="00B93920" w:rsidRDefault="00292EE5">
      <w:pPr>
        <w:pStyle w:val="ConsPlusNormal"/>
        <w:spacing w:before="220"/>
        <w:ind w:firstLine="540"/>
        <w:jc w:val="both"/>
        <w:rPr>
          <w:rFonts w:ascii="Times New Roman" w:hAnsi="Times New Roman" w:cs="Times New Roman"/>
        </w:rPr>
      </w:pPr>
      <w:proofErr w:type="gramStart"/>
      <w:r w:rsidRPr="00B93920">
        <w:rPr>
          <w:rFonts w:ascii="Times New Roman" w:hAnsi="Times New Roman" w:cs="Times New Roman"/>
        </w:rPr>
        <w:t>Размер Субсидии на цели, указанные в пункте 3 раздела I настоящего Порядка, предоставляемой Получателю без проведения отбора, определяется в соответствии с решением городской Думы Краснодара о Местном бюджете, исходя из представленного Получателем Соглашения, подписанного лицом, уполномоченным действовать от имени Получателя, с приложением документов, указанных в пункте 25 подраздела II.III раздела II настоящего Порядка.</w:t>
      </w:r>
      <w:proofErr w:type="gramEnd"/>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38. В </w:t>
      </w:r>
      <w:proofErr w:type="gramStart"/>
      <w:r w:rsidRPr="00B93920">
        <w:rPr>
          <w:rFonts w:ascii="Times New Roman" w:hAnsi="Times New Roman" w:cs="Times New Roman"/>
        </w:rPr>
        <w:t>случае</w:t>
      </w:r>
      <w:proofErr w:type="gramEnd"/>
      <w:r w:rsidRPr="00B93920">
        <w:rPr>
          <w:rFonts w:ascii="Times New Roman" w:hAnsi="Times New Roman" w:cs="Times New Roman"/>
        </w:rPr>
        <w:t xml:space="preserve"> уменьшения Администрацией ранее доведенных лимитов бюджетных обязательств на предоставление Субсидий на соответствующий финансовый год, приводящего к невозможности предоставления Субсидии в объеме, определенном в Соглашении, Соглашением предусматриваются условия о согласовании новых условий Соглашения или о расторжении Соглашения при </w:t>
      </w:r>
      <w:proofErr w:type="spellStart"/>
      <w:r w:rsidRPr="00B93920">
        <w:rPr>
          <w:rFonts w:ascii="Times New Roman" w:hAnsi="Times New Roman" w:cs="Times New Roman"/>
        </w:rPr>
        <w:t>недостижении</w:t>
      </w:r>
      <w:proofErr w:type="spellEnd"/>
      <w:r w:rsidRPr="00B93920">
        <w:rPr>
          <w:rFonts w:ascii="Times New Roman" w:hAnsi="Times New Roman" w:cs="Times New Roman"/>
        </w:rPr>
        <w:t xml:space="preserve"> согласия по новым условиям.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 xml:space="preserve">39. </w:t>
      </w:r>
      <w:proofErr w:type="gramStart"/>
      <w:r w:rsidRPr="00B93920">
        <w:rPr>
          <w:rFonts w:ascii="Times New Roman" w:hAnsi="Times New Roman" w:cs="Times New Roman"/>
        </w:rPr>
        <w:t>Предоставление Субсидии Получателю осуществляется Администрацией в безналичной форме в срок не позднее 14 рабочих дней со дня подписания Соглашения путем перечисления денежных средств на расчетный или корреспондентский счета, открытые Получателем в учреждениях Центрального банка Российской Федерации или кредитных организациях.</w:t>
      </w:r>
      <w:proofErr w:type="gramEnd"/>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40. Обязательным условием предоставления Субсидии, включаемым в Соглашение, является согласие Получателя на осуществление Администрацией и органом муниципального финансового контроля проверок соблюдения им условий, целей и порядка предоставления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41. Получатель обязан обеспечить целевое и эффективное использование предоставленной Субсидии в соответствии со сметой расходов и (или) уточненной сметой расходов, </w:t>
      </w:r>
      <w:proofErr w:type="gramStart"/>
      <w:r w:rsidRPr="00B93920">
        <w:rPr>
          <w:rFonts w:ascii="Times New Roman" w:hAnsi="Times New Roman" w:cs="Times New Roman"/>
        </w:rPr>
        <w:t>указанными</w:t>
      </w:r>
      <w:proofErr w:type="gramEnd"/>
      <w:r w:rsidRPr="00B93920">
        <w:rPr>
          <w:rFonts w:ascii="Times New Roman" w:hAnsi="Times New Roman" w:cs="Times New Roman"/>
        </w:rPr>
        <w:t xml:space="preserve"> в подпункте 2 пункта 25 подраздела II.III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Получателю Субсидии запрещено приобретать за счет средств Субсидии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42. Результатом предоставления Субсидии является количество выполненных Получателем в соответствии с Соглашением мероприятий в рамках подпрограмм "Поддержка общественных инициатив и содействие развитию гражданского общества" и "Гармонизация межнациональных отношений и профилактика терроризма и экстремизма", ведомственной целевой программы "Казаки Краснодара" Программы.</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Значения показателей результатов предоставления Субсидии устанавливается в Соглашении.</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t>Раздел V</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ТРЕБОВАНИЯ К ОТЧЕТНОСТИ</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43. Отчетность Получателя состоит из следующих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 отчета Получателя о расходах, источником финансового обеспечения которых является Субсидия (по типовой форме, утвержденной приказом </w:t>
      </w:r>
      <w:proofErr w:type="gramStart"/>
      <w:r w:rsidRPr="00B93920">
        <w:rPr>
          <w:rFonts w:ascii="Times New Roman" w:hAnsi="Times New Roman" w:cs="Times New Roman"/>
        </w:rPr>
        <w:t>директора департамента финансов администрации муниципального образования</w:t>
      </w:r>
      <w:proofErr w:type="gramEnd"/>
      <w:r w:rsidRPr="00B93920">
        <w:rPr>
          <w:rFonts w:ascii="Times New Roman" w:hAnsi="Times New Roman" w:cs="Times New Roman"/>
        </w:rPr>
        <w:t xml:space="preserve"> город Краснодар), а также информации и документов Получателя, подтверждающих расходование данных средств (заверенные копии);</w:t>
      </w:r>
    </w:p>
    <w:p w:rsidR="00292EE5" w:rsidRPr="00B93920" w:rsidRDefault="00292EE5">
      <w:pPr>
        <w:pStyle w:val="ConsPlusNormal"/>
        <w:spacing w:before="220"/>
        <w:ind w:firstLine="540"/>
        <w:jc w:val="both"/>
        <w:rPr>
          <w:rFonts w:ascii="Times New Roman" w:hAnsi="Times New Roman" w:cs="Times New Roman"/>
        </w:rPr>
      </w:pPr>
      <w:proofErr w:type="gramStart"/>
      <w:r w:rsidRPr="00B93920">
        <w:rPr>
          <w:rFonts w:ascii="Times New Roman" w:hAnsi="Times New Roman" w:cs="Times New Roman"/>
        </w:rPr>
        <w:t xml:space="preserve">2) отчета Получателя о достижении результатов предоставления Субсидии, показателей, необходимых для достижения результатов предоставления Субсидии по типовой форме, утвержденной приказом директора департамента финансов администрации муниципального образования город Краснодар, с приложением фото, видеоматериалов о проведении Получателем мероприятий, экземпляров полиграфической продукции, изготовление которой предусматривалось сметой расходов, копий материалов, опубликованных в средствах массовой информации, в интернет-изданиях, </w:t>
      </w:r>
      <w:proofErr w:type="spellStart"/>
      <w:r w:rsidRPr="00B93920">
        <w:rPr>
          <w:rFonts w:ascii="Times New Roman" w:hAnsi="Times New Roman" w:cs="Times New Roman"/>
        </w:rPr>
        <w:t>скриншотов</w:t>
      </w:r>
      <w:proofErr w:type="spellEnd"/>
      <w:r w:rsidRPr="00B93920">
        <w:rPr>
          <w:rFonts w:ascii="Times New Roman" w:hAnsi="Times New Roman" w:cs="Times New Roman"/>
        </w:rPr>
        <w:t xml:space="preserve"> с сайтов.</w:t>
      </w:r>
      <w:proofErr w:type="gramEnd"/>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Отчетность представляется Получателями в Департамент (Управление) в срок не позднее 30 календарных дней со дня проведения Получателями мероприятий, указанных в пункте 3 раздела 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Администрация вправе устанавливать в Соглашении сроки и формы представления Получателем дополнительной Отчетности.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44. В </w:t>
      </w:r>
      <w:proofErr w:type="gramStart"/>
      <w:r w:rsidRPr="00B93920">
        <w:rPr>
          <w:rFonts w:ascii="Times New Roman" w:hAnsi="Times New Roman" w:cs="Times New Roman"/>
        </w:rPr>
        <w:t>случае</w:t>
      </w:r>
      <w:proofErr w:type="gramEnd"/>
      <w:r w:rsidRPr="00B93920">
        <w:rPr>
          <w:rFonts w:ascii="Times New Roman" w:hAnsi="Times New Roman" w:cs="Times New Roman"/>
        </w:rPr>
        <w:t xml:space="preserve"> нарушения сроков представления Отчетности Администрация приостанавливает предоставление Субсидии Получателю.</w:t>
      </w:r>
    </w:p>
    <w:p w:rsidR="00292EE5" w:rsidRPr="00B93920" w:rsidRDefault="00292EE5">
      <w:pPr>
        <w:pStyle w:val="ConsPlusNormal"/>
        <w:jc w:val="both"/>
        <w:rPr>
          <w:rFonts w:ascii="Times New Roman" w:hAnsi="Times New Roman" w:cs="Times New Roman"/>
        </w:rPr>
      </w:pPr>
    </w:p>
    <w:p w:rsidR="00B93920" w:rsidRDefault="00B93920">
      <w:pPr>
        <w:pStyle w:val="ConsPlusTitle"/>
        <w:jc w:val="center"/>
        <w:outlineLvl w:val="1"/>
        <w:rPr>
          <w:rFonts w:ascii="Times New Roman" w:hAnsi="Times New Roman" w:cs="Times New Roman"/>
        </w:rPr>
      </w:pPr>
    </w:p>
    <w:p w:rsidR="00B93920" w:rsidRDefault="00B93920">
      <w:pPr>
        <w:pStyle w:val="ConsPlusTitle"/>
        <w:jc w:val="center"/>
        <w:outlineLvl w:val="1"/>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lastRenderedPageBreak/>
        <w:t>Раздел VI</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ТРЕБОВАНИЯ ОБ ОСУЩЕСТВЛЕНИИ КОНТРОЛЯ</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ЗА СОБЛЮДЕНИЕМ УСЛОВИЙ, ЦЕЛЕЙ И ПОРЯДКА ПРЕДОСТАВЛЕНИЯ</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СУБСИДИИ И ОТВЕТСТВЕННОСТИ ЗА ИХ НАРУШЕНИЕ</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45. Получатель в соответствии с действующим законодательством Российской Федерации несет ответственность за нецелевое использование средств Субсидии, несоблюдение требований и условий их предоставления, установленных настоящим Порядком и Соглашением, а также за недостоверность представляемых в Департамент и Управление отчетов и документов, определенных настоящим Порядком и Соглашением.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Администрация и орган муниципального финансового контроля проводят проверку соблюдения Получателем условий, целей и порядка предоставления Субсидий в порядке, установленном Бюджетным </w:t>
      </w:r>
      <w:hyperlink r:id="rId18" w:history="1">
        <w:r w:rsidRPr="00B93920">
          <w:rPr>
            <w:rFonts w:ascii="Times New Roman" w:hAnsi="Times New Roman" w:cs="Times New Roman"/>
            <w:color w:val="0000FF"/>
          </w:rPr>
          <w:t>кодексом</w:t>
        </w:r>
      </w:hyperlink>
      <w:r w:rsidRPr="00B93920">
        <w:rPr>
          <w:rFonts w:ascii="Times New Roman" w:hAnsi="Times New Roman" w:cs="Times New Roman"/>
        </w:rPr>
        <w:t xml:space="preserve"> Российской Федерации, настоящим Порядком и Соглашением.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46. Субсидия подлежит возврату Получателем в доход Местного бюджета в случае нарушения Получателем требований настоящего Порядка и условий Соглашения, выявленного по фактам проверок, проведенных Администрацией и (или) органом муниципального финансового контроля, а также в случае </w:t>
      </w:r>
      <w:proofErr w:type="spellStart"/>
      <w:r w:rsidRPr="00B93920">
        <w:rPr>
          <w:rFonts w:ascii="Times New Roman" w:hAnsi="Times New Roman" w:cs="Times New Roman"/>
        </w:rPr>
        <w:t>недостижения</w:t>
      </w:r>
      <w:proofErr w:type="spellEnd"/>
      <w:r w:rsidRPr="00B93920">
        <w:rPr>
          <w:rFonts w:ascii="Times New Roman" w:hAnsi="Times New Roman" w:cs="Times New Roman"/>
        </w:rPr>
        <w:t xml:space="preserve"> результатов, предусмотренных пунктом 42 раздела IV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47. В </w:t>
      </w:r>
      <w:proofErr w:type="gramStart"/>
      <w:r w:rsidRPr="00B93920">
        <w:rPr>
          <w:rFonts w:ascii="Times New Roman" w:hAnsi="Times New Roman" w:cs="Times New Roman"/>
        </w:rPr>
        <w:t>случае</w:t>
      </w:r>
      <w:proofErr w:type="gramEnd"/>
      <w:r w:rsidRPr="00B93920">
        <w:rPr>
          <w:rFonts w:ascii="Times New Roman" w:hAnsi="Times New Roman" w:cs="Times New Roman"/>
        </w:rPr>
        <w:t xml:space="preserve"> выявления по фактам проверок нарушений условий, целей и порядка предоставления Субсидии Администрация прекращает предоставление Субсидии. Полученные средства в объеме выявленных нарушений подлежат возврату Получателем в Местный бюджет в срок не позднее 30 календарных дней со дня получения им соответствующего письменного уведомления.</w:t>
      </w:r>
    </w:p>
    <w:p w:rsidR="00292EE5" w:rsidRPr="00B93920" w:rsidRDefault="00292EE5">
      <w:pPr>
        <w:pStyle w:val="ConsPlusNormal"/>
        <w:spacing w:before="220"/>
        <w:ind w:firstLine="540"/>
        <w:jc w:val="both"/>
        <w:rPr>
          <w:rFonts w:ascii="Times New Roman" w:hAnsi="Times New Roman" w:cs="Times New Roman"/>
        </w:rPr>
      </w:pPr>
      <w:proofErr w:type="gramStart"/>
      <w:r w:rsidRPr="00B93920">
        <w:rPr>
          <w:rFonts w:ascii="Times New Roman" w:hAnsi="Times New Roman" w:cs="Times New Roman"/>
        </w:rPr>
        <w:t>В случае неисполнения Получателем обязанностей по возврату Субсидии в Местный бюджет в срок, установленный настоящим пунктом, департамент финансов администрации муниципального образования город Краснодар принимает меры по взысканию с Получателя суммы полученной им Субсидии, подлежащей возврату в случаях, предусмотренных настоящим Порядком, в соответствии с действующим законодательством Российской Федерации, в том числе в судебном порядке.</w:t>
      </w:r>
      <w:proofErr w:type="gramEnd"/>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48. Получатель (Претендент) вправе обжаловать решения, действия (бездействие) Комиссии, Администрации и ее должностных лиц путем подачи жалобы в соответствии с Федеральным </w:t>
      </w:r>
      <w:hyperlink r:id="rId19" w:history="1">
        <w:r w:rsidRPr="00B93920">
          <w:rPr>
            <w:rFonts w:ascii="Times New Roman" w:hAnsi="Times New Roman" w:cs="Times New Roman"/>
            <w:color w:val="0000FF"/>
          </w:rPr>
          <w:t>законом</w:t>
        </w:r>
      </w:hyperlink>
      <w:r w:rsidRPr="00B93920">
        <w:rPr>
          <w:rFonts w:ascii="Times New Roman" w:hAnsi="Times New Roman" w:cs="Times New Roman"/>
        </w:rPr>
        <w:t xml:space="preserve"> от 02.05.2006 N 59-ФЗ "О порядке рассмотрения обращений граждан Российской Федерации" либо непосредственно в суд в установленном процессуальным законодательством порядке.</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Директор департамента</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внутренней политики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администрации </w:t>
      </w:r>
      <w:proofErr w:type="gramStart"/>
      <w:r w:rsidRPr="00B93920">
        <w:rPr>
          <w:rFonts w:ascii="Times New Roman" w:hAnsi="Times New Roman" w:cs="Times New Roman"/>
        </w:rPr>
        <w:t>муниципального</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С.В.ХАРЬКОВСКИЙ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Default="00292EE5">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Pr="00B93920" w:rsidRDefault="00B93920">
      <w:pPr>
        <w:pStyle w:val="ConsPlusNormal"/>
        <w:jc w:val="both"/>
        <w:rPr>
          <w:rFonts w:ascii="Times New Roman" w:hAnsi="Times New Roman" w:cs="Times New Roman"/>
        </w:rPr>
      </w:pPr>
    </w:p>
    <w:p w:rsidR="00292EE5" w:rsidRPr="00B93920" w:rsidRDefault="00292EE5">
      <w:pPr>
        <w:pStyle w:val="ConsPlusNormal"/>
        <w:jc w:val="right"/>
        <w:outlineLvl w:val="1"/>
        <w:rPr>
          <w:rFonts w:ascii="Times New Roman" w:hAnsi="Times New Roman" w:cs="Times New Roman"/>
        </w:rPr>
      </w:pPr>
      <w:r w:rsidRPr="00B93920">
        <w:rPr>
          <w:rFonts w:ascii="Times New Roman" w:hAnsi="Times New Roman" w:cs="Times New Roman"/>
        </w:rPr>
        <w:lastRenderedPageBreak/>
        <w:t>Приложение N 1</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Порядку</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предоставления субсидий из средств местного</w:t>
      </w:r>
    </w:p>
    <w:p w:rsidR="00292EE5" w:rsidRPr="00B93920" w:rsidRDefault="00292EE5">
      <w:pPr>
        <w:pStyle w:val="ConsPlusNormal"/>
        <w:jc w:val="right"/>
        <w:rPr>
          <w:rFonts w:ascii="Times New Roman" w:hAnsi="Times New Roman" w:cs="Times New Roman"/>
        </w:rPr>
      </w:pPr>
      <w:proofErr w:type="gramStart"/>
      <w:r w:rsidRPr="00B93920">
        <w:rPr>
          <w:rFonts w:ascii="Times New Roman" w:hAnsi="Times New Roman" w:cs="Times New Roman"/>
        </w:rPr>
        <w:t>бюджета (бюджета муниципального образования</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город Краснодар) социально </w:t>
      </w:r>
      <w:proofErr w:type="gramStart"/>
      <w:r w:rsidRPr="00B93920">
        <w:rPr>
          <w:rFonts w:ascii="Times New Roman" w:hAnsi="Times New Roman" w:cs="Times New Roman"/>
        </w:rPr>
        <w:t>ориентированным</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некоммерческим организациям в рамках</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муниципальной программы </w:t>
      </w:r>
      <w:proofErr w:type="gramStart"/>
      <w:r w:rsidRPr="00B93920">
        <w:rPr>
          <w:rFonts w:ascii="Times New Roman" w:hAnsi="Times New Roman" w:cs="Times New Roman"/>
        </w:rPr>
        <w:t>муниципального</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 "Развитие</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гражданского общества"</w:t>
      </w:r>
    </w:p>
    <w:p w:rsidR="00292EE5" w:rsidRPr="00B93920" w:rsidRDefault="00292E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292EE5" w:rsidRPr="00B93920">
        <w:tc>
          <w:tcPr>
            <w:tcW w:w="9071"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ЗАЯВКА</w:t>
            </w:r>
          </w:p>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на участие в конкурсе на предоставление субсидий</w:t>
            </w:r>
          </w:p>
          <w:p w:rsidR="00292EE5" w:rsidRPr="00B93920" w:rsidRDefault="00292EE5">
            <w:pPr>
              <w:pStyle w:val="ConsPlusNormal"/>
              <w:jc w:val="center"/>
              <w:rPr>
                <w:rFonts w:ascii="Times New Roman" w:hAnsi="Times New Roman" w:cs="Times New Roman"/>
              </w:rPr>
            </w:pPr>
            <w:proofErr w:type="gramStart"/>
            <w:r w:rsidRPr="00B93920">
              <w:rPr>
                <w:rFonts w:ascii="Times New Roman" w:hAnsi="Times New Roman" w:cs="Times New Roman"/>
                <w:b/>
              </w:rPr>
              <w:t>из средств местного бюджета (бюджета муниципального</w:t>
            </w:r>
            <w:proofErr w:type="gramEnd"/>
          </w:p>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 xml:space="preserve">образования город Краснодар) социально </w:t>
            </w:r>
            <w:proofErr w:type="gramStart"/>
            <w:r w:rsidRPr="00B93920">
              <w:rPr>
                <w:rFonts w:ascii="Times New Roman" w:hAnsi="Times New Roman" w:cs="Times New Roman"/>
                <w:b/>
              </w:rPr>
              <w:t>ориентированным</w:t>
            </w:r>
            <w:proofErr w:type="gramEnd"/>
          </w:p>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 xml:space="preserve">некоммерческим организациям в рамках </w:t>
            </w:r>
            <w:proofErr w:type="gramStart"/>
            <w:r w:rsidRPr="00B93920">
              <w:rPr>
                <w:rFonts w:ascii="Times New Roman" w:hAnsi="Times New Roman" w:cs="Times New Roman"/>
                <w:b/>
              </w:rPr>
              <w:t>муниципальной</w:t>
            </w:r>
            <w:proofErr w:type="gramEnd"/>
          </w:p>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программы муниципального образования город Краснодар</w:t>
            </w:r>
          </w:p>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"Развитие гражданского общества"</w:t>
            </w:r>
          </w:p>
        </w:tc>
      </w:tr>
    </w:tbl>
    <w:p w:rsidR="00292EE5" w:rsidRPr="00B93920" w:rsidRDefault="00292EE5">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1559"/>
        <w:gridCol w:w="3345"/>
      </w:tblGrid>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Название общественной организации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Контактная информация</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Почтовый адрес (с индексом)</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Юридический адрес общественной организации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Адрес (фактическое место нахождения) общественной организации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Номер телефона/факса</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Адрес электронной почты</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Сайт в сети Интернет;</w:t>
            </w:r>
          </w:p>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страницы в социальных сетях;</w:t>
            </w:r>
          </w:p>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наименование (количество) печатных изданий о деятельности общественной организации в средствах массовой информации (пресса, телевидение, радио, сеть Интернет за истекший год)</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Ф.И.О. руководителя организации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Адрес электронной почты руководителя</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Запрашиваемая сумма (руб.)</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9077" w:type="dxa"/>
            <w:gridSpan w:val="3"/>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Информация об организации-заявителе</w:t>
            </w: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Полное наименование организации (согласно свидетельству о регистрации)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Сокращенное наименование</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Номер свидетельства о государственной регистрации, дата его выдачи, название регистрирующего органа</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Наличие структурных подразделений (первичных организаций) &lt;*1&gt;</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Ф.И.О. главного бухгалтера, номер телефона, адрес электронной почты</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Реквизиты организации-заявителя:</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ИНН/ОГРН</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Наименование учреждения банка</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Местонахождение банка</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Расчетный счет</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Корреспондентский счет</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БИК</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КПП</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Основные направления деятельности (не более 5)</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Численность участников, членов организации (данные приводятся по состоянию на последний отчетный период):</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физических лиц</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юридических лиц</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добровольцев</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Доходы организации за последний финансовый год (руб.)</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Источники доходов организации и доля в</w:t>
            </w:r>
            <w:proofErr w:type="gramStart"/>
            <w:r w:rsidRPr="00B93920">
              <w:rPr>
                <w:rFonts w:ascii="Times New Roman" w:hAnsi="Times New Roman" w:cs="Times New Roman"/>
              </w:rPr>
              <w:t xml:space="preserve"> (%) </w:t>
            </w:r>
            <w:proofErr w:type="gramEnd"/>
            <w:r w:rsidRPr="00B93920">
              <w:rPr>
                <w:rFonts w:ascii="Times New Roman" w:hAnsi="Times New Roman" w:cs="Times New Roman"/>
              </w:rPr>
              <w:t>каждого источника:</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взносы (участников, членов)</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благотворительные пожертвования</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коммерческие организации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Собственная хозяйственная деятельность</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Средства, предоставленные из федерального бюджета, бюджетов субъектов Российской Федерации, местных бюджетов</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Другое</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9077" w:type="dxa"/>
            <w:gridSpan w:val="3"/>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 xml:space="preserve">Полноту и достоверность информации подтверждаю. </w:t>
            </w:r>
            <w:proofErr w:type="gramStart"/>
            <w:r w:rsidRPr="00B93920">
              <w:rPr>
                <w:rFonts w:ascii="Times New Roman" w:hAnsi="Times New Roman" w:cs="Times New Roman"/>
              </w:rPr>
              <w:t xml:space="preserve">Даю согласие на обработку персональных данных в соответствии с требованием </w:t>
            </w:r>
            <w:hyperlink r:id="rId20" w:history="1">
              <w:r w:rsidRPr="00B93920">
                <w:rPr>
                  <w:rFonts w:ascii="Times New Roman" w:hAnsi="Times New Roman" w:cs="Times New Roman"/>
                  <w:color w:val="0000FF"/>
                </w:rPr>
                <w:t>статьи 9</w:t>
              </w:r>
            </w:hyperlink>
            <w:r w:rsidRPr="00B93920">
              <w:rPr>
                <w:rFonts w:ascii="Times New Roman" w:hAnsi="Times New Roman" w:cs="Times New Roman"/>
              </w:rPr>
              <w:t xml:space="preserve"> Федерального закона от 27.07.2006 N 152-ФЗ "О персональных данных", то есть на совершение действий, предусмотренных </w:t>
            </w:r>
            <w:hyperlink r:id="rId21" w:history="1">
              <w:r w:rsidRPr="00B93920">
                <w:rPr>
                  <w:rFonts w:ascii="Times New Roman" w:hAnsi="Times New Roman" w:cs="Times New Roman"/>
                  <w:color w:val="0000FF"/>
                </w:rPr>
                <w:t>статьей 3</w:t>
              </w:r>
            </w:hyperlink>
            <w:r w:rsidRPr="00B93920">
              <w:rPr>
                <w:rFonts w:ascii="Times New Roman" w:hAnsi="Times New Roman" w:cs="Times New Roman"/>
              </w:rPr>
              <w:t xml:space="preserve"> Федерального закона от 27.07.2006 N 152-ФЗ "О персональных данных", а также на публикацию (размещение) в информационно-телекоммуникационной сети Интернет информации об общественной организации, о подаваемой ею заявке, иной информации об общественной организации</w:t>
            </w:r>
            <w:proofErr w:type="gramEnd"/>
            <w:r w:rsidRPr="00B93920">
              <w:rPr>
                <w:rFonts w:ascii="Times New Roman" w:hAnsi="Times New Roman" w:cs="Times New Roman"/>
              </w:rPr>
              <w:t>, связанной с ее участием в конкурсе на предоставление субсидий из средств местного бюджета (бюджета муниципального образования город Краснодар) в рамках муниципальной программы муниципального образования город Краснодар "Развитие гражданского общества"</w:t>
            </w:r>
          </w:p>
        </w:tc>
      </w:tr>
      <w:tr w:rsidR="00292EE5" w:rsidRPr="00B93920">
        <w:tc>
          <w:tcPr>
            <w:tcW w:w="9077" w:type="dxa"/>
            <w:gridSpan w:val="3"/>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 xml:space="preserve">О принятом решении прошу проинформировать </w:t>
            </w:r>
            <w:proofErr w:type="gramStart"/>
            <w:r w:rsidRPr="00B93920">
              <w:rPr>
                <w:rFonts w:ascii="Times New Roman" w:hAnsi="Times New Roman" w:cs="Times New Roman"/>
              </w:rPr>
              <w:t>по</w:t>
            </w:r>
            <w:proofErr w:type="gramEnd"/>
            <w:r w:rsidRPr="00B93920">
              <w:rPr>
                <w:rFonts w:ascii="Times New Roman" w:hAnsi="Times New Roman" w:cs="Times New Roman"/>
              </w:rPr>
              <w:t xml:space="preserve"> __________________________________</w:t>
            </w:r>
          </w:p>
          <w:p w:rsidR="00292EE5" w:rsidRPr="00B93920" w:rsidRDefault="00292EE5">
            <w:pPr>
              <w:pStyle w:val="ConsPlusNormal"/>
              <w:jc w:val="both"/>
              <w:rPr>
                <w:rFonts w:ascii="Times New Roman" w:hAnsi="Times New Roman" w:cs="Times New Roman"/>
              </w:rPr>
            </w:pPr>
            <w:proofErr w:type="gramStart"/>
            <w:r w:rsidRPr="00B93920">
              <w:rPr>
                <w:rFonts w:ascii="Times New Roman" w:hAnsi="Times New Roman" w:cs="Times New Roman"/>
              </w:rPr>
              <w:t xml:space="preserve">(контактный номер телефона, </w:t>
            </w:r>
            <w:proofErr w:type="spellStart"/>
            <w:r w:rsidRPr="00B93920">
              <w:rPr>
                <w:rFonts w:ascii="Times New Roman" w:hAnsi="Times New Roman" w:cs="Times New Roman"/>
              </w:rPr>
              <w:t>e-mail</w:t>
            </w:r>
            <w:proofErr w:type="spellEnd"/>
            <w:r w:rsidRPr="00B93920">
              <w:rPr>
                <w:rFonts w:ascii="Times New Roman" w:hAnsi="Times New Roman" w:cs="Times New Roman"/>
              </w:rPr>
              <w:t>, ___________________</w:t>
            </w:r>
            <w:proofErr w:type="gramEnd"/>
          </w:p>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почтовый адрес и др.)</w:t>
            </w:r>
          </w:p>
        </w:tc>
      </w:tr>
      <w:tr w:rsidR="00292EE5" w:rsidRPr="00B93920">
        <w:tc>
          <w:tcPr>
            <w:tcW w:w="4173"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Руководитель организации-заявителя:</w:t>
            </w:r>
          </w:p>
        </w:tc>
        <w:tc>
          <w:tcPr>
            <w:tcW w:w="4904" w:type="dxa"/>
            <w:gridSpan w:val="2"/>
          </w:tcPr>
          <w:p w:rsidR="00292EE5" w:rsidRPr="00B93920" w:rsidRDefault="00292EE5">
            <w:pPr>
              <w:pStyle w:val="ConsPlusNormal"/>
              <w:rPr>
                <w:rFonts w:ascii="Times New Roman" w:hAnsi="Times New Roman" w:cs="Times New Roman"/>
              </w:rPr>
            </w:pPr>
          </w:p>
        </w:tc>
      </w:tr>
      <w:tr w:rsidR="00292EE5" w:rsidRPr="00B93920">
        <w:tc>
          <w:tcPr>
            <w:tcW w:w="4173"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Ф.И.О.</w:t>
            </w:r>
          </w:p>
        </w:tc>
        <w:tc>
          <w:tcPr>
            <w:tcW w:w="4904" w:type="dxa"/>
            <w:gridSpan w:val="2"/>
          </w:tcPr>
          <w:p w:rsidR="00292EE5" w:rsidRPr="00B93920" w:rsidRDefault="00292EE5">
            <w:pPr>
              <w:pStyle w:val="ConsPlusNormal"/>
              <w:rPr>
                <w:rFonts w:ascii="Times New Roman" w:hAnsi="Times New Roman" w:cs="Times New Roman"/>
              </w:rPr>
            </w:pPr>
          </w:p>
        </w:tc>
      </w:tr>
      <w:tr w:rsidR="00292EE5" w:rsidRPr="00B93920">
        <w:tc>
          <w:tcPr>
            <w:tcW w:w="4173"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подпись</w:t>
            </w:r>
          </w:p>
        </w:tc>
        <w:tc>
          <w:tcPr>
            <w:tcW w:w="4904"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М.П.</w:t>
            </w:r>
          </w:p>
        </w:tc>
      </w:tr>
      <w:tr w:rsidR="00292EE5" w:rsidRPr="00B93920">
        <w:tc>
          <w:tcPr>
            <w:tcW w:w="9077" w:type="dxa"/>
            <w:gridSpan w:val="3"/>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"______"____________ 20__ г.</w:t>
            </w:r>
          </w:p>
        </w:tc>
      </w:tr>
      <w:tr w:rsidR="00292EE5" w:rsidRPr="00B93920">
        <w:tblPrEx>
          <w:tblBorders>
            <w:left w:val="nil"/>
            <w:right w:val="nil"/>
          </w:tblBorders>
        </w:tblPrEx>
        <w:tc>
          <w:tcPr>
            <w:tcW w:w="9077" w:type="dxa"/>
            <w:gridSpan w:val="3"/>
            <w:tcBorders>
              <w:left w:val="nil"/>
              <w:bottom w:val="nil"/>
              <w:right w:val="nil"/>
            </w:tcBorders>
          </w:tcPr>
          <w:p w:rsidR="00292EE5" w:rsidRPr="00B93920" w:rsidRDefault="00292EE5">
            <w:pPr>
              <w:pStyle w:val="ConsPlusNormal"/>
              <w:ind w:firstLine="283"/>
              <w:jc w:val="both"/>
              <w:rPr>
                <w:rFonts w:ascii="Times New Roman" w:hAnsi="Times New Roman" w:cs="Times New Roman"/>
              </w:rPr>
            </w:pPr>
            <w:r w:rsidRPr="00B93920">
              <w:rPr>
                <w:rFonts w:ascii="Times New Roman" w:hAnsi="Times New Roman" w:cs="Times New Roman"/>
              </w:rPr>
              <w:t>--------------------------------</w:t>
            </w:r>
          </w:p>
          <w:p w:rsidR="00292EE5" w:rsidRPr="00B93920" w:rsidRDefault="00292EE5">
            <w:pPr>
              <w:pStyle w:val="ConsPlusNormal"/>
              <w:ind w:firstLine="283"/>
              <w:jc w:val="both"/>
              <w:rPr>
                <w:rFonts w:ascii="Times New Roman" w:hAnsi="Times New Roman" w:cs="Times New Roman"/>
              </w:rPr>
            </w:pPr>
            <w:r w:rsidRPr="00B93920">
              <w:rPr>
                <w:rFonts w:ascii="Times New Roman" w:hAnsi="Times New Roman" w:cs="Times New Roman"/>
              </w:rPr>
              <w:t>&lt;*1</w:t>
            </w:r>
            <w:proofErr w:type="gramStart"/>
            <w:r w:rsidRPr="00B93920">
              <w:rPr>
                <w:rFonts w:ascii="Times New Roman" w:hAnsi="Times New Roman" w:cs="Times New Roman"/>
              </w:rPr>
              <w:t>&gt; У</w:t>
            </w:r>
            <w:proofErr w:type="gramEnd"/>
            <w:r w:rsidRPr="00B93920">
              <w:rPr>
                <w:rFonts w:ascii="Times New Roman" w:hAnsi="Times New Roman" w:cs="Times New Roman"/>
              </w:rPr>
              <w:t>казать, если имеются.</w:t>
            </w:r>
          </w:p>
        </w:tc>
      </w:tr>
    </w:tbl>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Директор департамента</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внутренней политики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администрации </w:t>
      </w:r>
      <w:proofErr w:type="gramStart"/>
      <w:r w:rsidRPr="00B93920">
        <w:rPr>
          <w:rFonts w:ascii="Times New Roman" w:hAnsi="Times New Roman" w:cs="Times New Roman"/>
        </w:rPr>
        <w:t>муниципального</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С.В.ХАРЬКОВСКИЙ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outlineLvl w:val="1"/>
        <w:rPr>
          <w:rFonts w:ascii="Times New Roman" w:hAnsi="Times New Roman" w:cs="Times New Roman"/>
        </w:rPr>
      </w:pPr>
      <w:r w:rsidRPr="00B93920">
        <w:rPr>
          <w:rFonts w:ascii="Times New Roman" w:hAnsi="Times New Roman" w:cs="Times New Roman"/>
        </w:rPr>
        <w:t>Приложение N 2</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Порядку</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предоставления субсидий из средств местного</w:t>
      </w:r>
    </w:p>
    <w:p w:rsidR="00292EE5" w:rsidRPr="00B93920" w:rsidRDefault="00292EE5">
      <w:pPr>
        <w:pStyle w:val="ConsPlusNormal"/>
        <w:jc w:val="right"/>
        <w:rPr>
          <w:rFonts w:ascii="Times New Roman" w:hAnsi="Times New Roman" w:cs="Times New Roman"/>
        </w:rPr>
      </w:pPr>
      <w:proofErr w:type="gramStart"/>
      <w:r w:rsidRPr="00B93920">
        <w:rPr>
          <w:rFonts w:ascii="Times New Roman" w:hAnsi="Times New Roman" w:cs="Times New Roman"/>
        </w:rPr>
        <w:t>бюджета (бюджета муниципального образования</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город Краснодар) социально </w:t>
      </w:r>
      <w:proofErr w:type="gramStart"/>
      <w:r w:rsidRPr="00B93920">
        <w:rPr>
          <w:rFonts w:ascii="Times New Roman" w:hAnsi="Times New Roman" w:cs="Times New Roman"/>
        </w:rPr>
        <w:t>ориентированным</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некоммерческим организациям в рамках</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муниципальной программы </w:t>
      </w:r>
      <w:proofErr w:type="gramStart"/>
      <w:r w:rsidRPr="00B93920">
        <w:rPr>
          <w:rFonts w:ascii="Times New Roman" w:hAnsi="Times New Roman" w:cs="Times New Roman"/>
        </w:rPr>
        <w:t>муниципального</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 "Развитие</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гражданского общества"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ОЦЕНОЧНЫЙ ЛИСТ</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ПРОВЕДЕННОГО КОНКУРСНОГО ОТБОРА НА ПРЕДОСТАВЛЕНИЕ</w:t>
      </w:r>
    </w:p>
    <w:p w:rsidR="00292EE5" w:rsidRPr="00B93920" w:rsidRDefault="00292EE5">
      <w:pPr>
        <w:pStyle w:val="ConsPlusTitle"/>
        <w:jc w:val="center"/>
        <w:rPr>
          <w:rFonts w:ascii="Times New Roman" w:hAnsi="Times New Roman" w:cs="Times New Roman"/>
        </w:rPr>
      </w:pPr>
      <w:proofErr w:type="gramStart"/>
      <w:r w:rsidRPr="00B93920">
        <w:rPr>
          <w:rFonts w:ascii="Times New Roman" w:hAnsi="Times New Roman" w:cs="Times New Roman"/>
        </w:rPr>
        <w:t>СУБСИДИЙ ИЗ СРЕДСТВ МЕСТНОГО БЮДЖЕТА (БЮДЖЕТА МУНИЦИПАЛЬНОГО</w:t>
      </w:r>
      <w:proofErr w:type="gramEnd"/>
    </w:p>
    <w:p w:rsidR="00292EE5" w:rsidRPr="00B93920" w:rsidRDefault="00292EE5">
      <w:pPr>
        <w:pStyle w:val="ConsPlusTitle"/>
        <w:jc w:val="center"/>
        <w:rPr>
          <w:rFonts w:ascii="Times New Roman" w:hAnsi="Times New Roman" w:cs="Times New Roman"/>
        </w:rPr>
      </w:pPr>
      <w:proofErr w:type="gramStart"/>
      <w:r w:rsidRPr="00B93920">
        <w:rPr>
          <w:rFonts w:ascii="Times New Roman" w:hAnsi="Times New Roman" w:cs="Times New Roman"/>
        </w:rPr>
        <w:t>ОБРАЗОВАНИЯ ГОРОД КРАСНОДАР) СОЦИАЛЬНО ОРИЕНТИРОВАННЫМ</w:t>
      </w:r>
      <w:proofErr w:type="gramEnd"/>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 xml:space="preserve">НЕКОММЕРЧЕСКИМ ОРГАНИЗАЦИЯМ В </w:t>
      </w:r>
      <w:proofErr w:type="gramStart"/>
      <w:r w:rsidRPr="00B93920">
        <w:rPr>
          <w:rFonts w:ascii="Times New Roman" w:hAnsi="Times New Roman" w:cs="Times New Roman"/>
        </w:rPr>
        <w:t>РАМКАХ</w:t>
      </w:r>
      <w:proofErr w:type="gramEnd"/>
      <w:r w:rsidRPr="00B93920">
        <w:rPr>
          <w:rFonts w:ascii="Times New Roman" w:hAnsi="Times New Roman" w:cs="Times New Roman"/>
        </w:rPr>
        <w:t xml:space="preserve"> МУНИЦИПАЛЬНОЙ ПРОГРАММЫ</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МУНИЦИПАЛЬНОГО ОБРАЗОВАНИЯ ГОРОД КРАСНОДАР "РАЗВИТИЕ</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ГРАЖДАНСКОГО ОБЩЕСТВА"</w:t>
      </w:r>
    </w:p>
    <w:p w:rsidR="00292EE5" w:rsidRPr="00B93920" w:rsidRDefault="00292E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1531"/>
        <w:gridCol w:w="1581"/>
        <w:gridCol w:w="1814"/>
        <w:gridCol w:w="1701"/>
      </w:tblGrid>
      <w:tr w:rsidR="00292EE5" w:rsidRPr="00B93920">
        <w:tc>
          <w:tcPr>
            <w:tcW w:w="510" w:type="dxa"/>
            <w:vMerge w:val="restart"/>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 xml:space="preserve">N </w:t>
            </w:r>
            <w:proofErr w:type="spellStart"/>
            <w:proofErr w:type="gramStart"/>
            <w:r w:rsidRPr="00B93920">
              <w:rPr>
                <w:rFonts w:ascii="Times New Roman" w:hAnsi="Times New Roman" w:cs="Times New Roman"/>
              </w:rPr>
              <w:t>п</w:t>
            </w:r>
            <w:proofErr w:type="spellEnd"/>
            <w:proofErr w:type="gramEnd"/>
            <w:r w:rsidRPr="00B93920">
              <w:rPr>
                <w:rFonts w:ascii="Times New Roman" w:hAnsi="Times New Roman" w:cs="Times New Roman"/>
              </w:rPr>
              <w:t>/</w:t>
            </w:r>
            <w:proofErr w:type="spellStart"/>
            <w:r w:rsidRPr="00B93920">
              <w:rPr>
                <w:rFonts w:ascii="Times New Roman" w:hAnsi="Times New Roman" w:cs="Times New Roman"/>
              </w:rPr>
              <w:t>п</w:t>
            </w:r>
            <w:proofErr w:type="spellEnd"/>
          </w:p>
        </w:tc>
        <w:tc>
          <w:tcPr>
            <w:tcW w:w="1928" w:type="dxa"/>
            <w:vMerge w:val="restart"/>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Наименование критерия</w:t>
            </w:r>
          </w:p>
        </w:tc>
        <w:tc>
          <w:tcPr>
            <w:tcW w:w="6627" w:type="dxa"/>
            <w:gridSpan w:val="4"/>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Примерное содержание оценки</w:t>
            </w:r>
          </w:p>
        </w:tc>
      </w:tr>
      <w:tr w:rsidR="00292EE5" w:rsidRPr="00B93920">
        <w:tc>
          <w:tcPr>
            <w:tcW w:w="510" w:type="dxa"/>
            <w:vMerge/>
          </w:tcPr>
          <w:p w:rsidR="00292EE5" w:rsidRPr="00B93920" w:rsidRDefault="00292EE5">
            <w:pPr>
              <w:spacing w:after="1" w:line="0" w:lineRule="atLeast"/>
              <w:rPr>
                <w:rFonts w:ascii="Times New Roman" w:hAnsi="Times New Roman" w:cs="Times New Roman"/>
              </w:rPr>
            </w:pPr>
          </w:p>
        </w:tc>
        <w:tc>
          <w:tcPr>
            <w:tcW w:w="1928" w:type="dxa"/>
            <w:vMerge/>
          </w:tcPr>
          <w:p w:rsidR="00292EE5" w:rsidRPr="00B93920" w:rsidRDefault="00292EE5">
            <w:pPr>
              <w:spacing w:after="1" w:line="0" w:lineRule="atLeast"/>
              <w:rPr>
                <w:rFonts w:ascii="Times New Roman" w:hAnsi="Times New Roman" w:cs="Times New Roman"/>
              </w:rPr>
            </w:pPr>
          </w:p>
        </w:tc>
        <w:tc>
          <w:tcPr>
            <w:tcW w:w="153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9 - 10 баллов, высший уровень (отлично)</w:t>
            </w:r>
          </w:p>
        </w:tc>
        <w:tc>
          <w:tcPr>
            <w:tcW w:w="158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6 - 8 баллов, средний уровень (хорошо)</w:t>
            </w:r>
          </w:p>
        </w:tc>
        <w:tc>
          <w:tcPr>
            <w:tcW w:w="1814"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3 - 5 баллов, уровень ниже среднего (удовлетворительно)</w:t>
            </w:r>
          </w:p>
        </w:tc>
        <w:tc>
          <w:tcPr>
            <w:tcW w:w="170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0 - 2 баллов, низкий уровень (неудовлетворительно)</w:t>
            </w:r>
          </w:p>
        </w:tc>
      </w:tr>
      <w:tr w:rsidR="00292EE5" w:rsidRPr="00B93920">
        <w:tc>
          <w:tcPr>
            <w:tcW w:w="510"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1</w:t>
            </w:r>
          </w:p>
        </w:tc>
        <w:tc>
          <w:tcPr>
            <w:tcW w:w="1928"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2</w:t>
            </w:r>
          </w:p>
        </w:tc>
        <w:tc>
          <w:tcPr>
            <w:tcW w:w="153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3</w:t>
            </w:r>
          </w:p>
        </w:tc>
        <w:tc>
          <w:tcPr>
            <w:tcW w:w="158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4</w:t>
            </w:r>
          </w:p>
        </w:tc>
        <w:tc>
          <w:tcPr>
            <w:tcW w:w="1814"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5</w:t>
            </w:r>
          </w:p>
        </w:tc>
        <w:tc>
          <w:tcPr>
            <w:tcW w:w="170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6</w:t>
            </w:r>
          </w:p>
        </w:tc>
      </w:tr>
      <w:tr w:rsidR="00292EE5" w:rsidRPr="00B93920">
        <w:tc>
          <w:tcPr>
            <w:tcW w:w="51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1.</w:t>
            </w:r>
          </w:p>
        </w:tc>
        <w:tc>
          <w:tcPr>
            <w:tcW w:w="1928"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Актуальность и социальная значимость мероприятий</w:t>
            </w:r>
          </w:p>
        </w:tc>
        <w:tc>
          <w:tcPr>
            <w:tcW w:w="1531" w:type="dxa"/>
            <w:vMerge w:val="restart"/>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 xml:space="preserve">Критерий оценки выражен превосходно, </w:t>
            </w:r>
            <w:r w:rsidRPr="00B93920">
              <w:rPr>
                <w:rFonts w:ascii="Times New Roman" w:hAnsi="Times New Roman" w:cs="Times New Roman"/>
              </w:rPr>
              <w:lastRenderedPageBreak/>
              <w:t>безупречно. Замечания у члена комиссии отсутствуют</w:t>
            </w:r>
          </w:p>
        </w:tc>
        <w:tc>
          <w:tcPr>
            <w:tcW w:w="1581" w:type="dxa"/>
            <w:vMerge w:val="restart"/>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 xml:space="preserve">В </w:t>
            </w:r>
            <w:proofErr w:type="gramStart"/>
            <w:r w:rsidRPr="00B93920">
              <w:rPr>
                <w:rFonts w:ascii="Times New Roman" w:hAnsi="Times New Roman" w:cs="Times New Roman"/>
              </w:rPr>
              <w:t>целом</w:t>
            </w:r>
            <w:proofErr w:type="gramEnd"/>
            <w:r w:rsidRPr="00B93920">
              <w:rPr>
                <w:rFonts w:ascii="Times New Roman" w:hAnsi="Times New Roman" w:cs="Times New Roman"/>
              </w:rPr>
              <w:t xml:space="preserve"> критерий оценки выражен очень </w:t>
            </w:r>
            <w:r w:rsidRPr="00B93920">
              <w:rPr>
                <w:rFonts w:ascii="Times New Roman" w:hAnsi="Times New Roman" w:cs="Times New Roman"/>
              </w:rPr>
              <w:lastRenderedPageBreak/>
              <w:t>хорошо, но есть некоторые недостатки, несущественные изъяны, как правило, не оказывающие серьезного влияния на общее качество мероприятия</w:t>
            </w:r>
          </w:p>
        </w:tc>
        <w:tc>
          <w:tcPr>
            <w:tcW w:w="1814" w:type="dxa"/>
            <w:vMerge w:val="restart"/>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 xml:space="preserve">Качество изложения информации по критерию оценки </w:t>
            </w:r>
            <w:r w:rsidRPr="00B93920">
              <w:rPr>
                <w:rFonts w:ascii="Times New Roman" w:hAnsi="Times New Roman" w:cs="Times New Roman"/>
              </w:rPr>
              <w:lastRenderedPageBreak/>
              <w:t>сомнительно, ряд важных параметров описан со значительными пробелами, недостаточно убедительно. Информация по критерию оценки присутствует, однако отчасти противоречива.</w:t>
            </w:r>
          </w:p>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Количество и серьезность недостатков не позволяет члену комиссии поставить более высокую оценку</w:t>
            </w:r>
          </w:p>
        </w:tc>
        <w:tc>
          <w:tcPr>
            <w:tcW w:w="1701" w:type="dxa"/>
            <w:vMerge w:val="restart"/>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 xml:space="preserve">Информация по критерию оценки отсутствует, </w:t>
            </w:r>
            <w:r w:rsidRPr="00B93920">
              <w:rPr>
                <w:rFonts w:ascii="Times New Roman" w:hAnsi="Times New Roman" w:cs="Times New Roman"/>
              </w:rPr>
              <w:lastRenderedPageBreak/>
              <w:t>представлена общими фразами, некачественно, не соответствует требованиям</w:t>
            </w:r>
          </w:p>
        </w:tc>
      </w:tr>
      <w:tr w:rsidR="00292EE5" w:rsidRPr="00B93920">
        <w:tc>
          <w:tcPr>
            <w:tcW w:w="51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lastRenderedPageBreak/>
              <w:t>2.</w:t>
            </w:r>
          </w:p>
        </w:tc>
        <w:tc>
          <w:tcPr>
            <w:tcW w:w="1928"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Число лиц, охватываемых в процессе реализации мероприятий</w:t>
            </w:r>
          </w:p>
        </w:tc>
        <w:tc>
          <w:tcPr>
            <w:tcW w:w="1531" w:type="dxa"/>
            <w:vMerge/>
          </w:tcPr>
          <w:p w:rsidR="00292EE5" w:rsidRPr="00B93920" w:rsidRDefault="00292EE5">
            <w:pPr>
              <w:spacing w:after="1" w:line="0" w:lineRule="atLeast"/>
              <w:rPr>
                <w:rFonts w:ascii="Times New Roman" w:hAnsi="Times New Roman" w:cs="Times New Roman"/>
              </w:rPr>
            </w:pPr>
          </w:p>
        </w:tc>
        <w:tc>
          <w:tcPr>
            <w:tcW w:w="1581" w:type="dxa"/>
            <w:vMerge/>
          </w:tcPr>
          <w:p w:rsidR="00292EE5" w:rsidRPr="00B93920" w:rsidRDefault="00292EE5">
            <w:pPr>
              <w:spacing w:after="1" w:line="0" w:lineRule="atLeast"/>
              <w:rPr>
                <w:rFonts w:ascii="Times New Roman" w:hAnsi="Times New Roman" w:cs="Times New Roman"/>
              </w:rPr>
            </w:pPr>
          </w:p>
        </w:tc>
        <w:tc>
          <w:tcPr>
            <w:tcW w:w="1814" w:type="dxa"/>
            <w:vMerge/>
          </w:tcPr>
          <w:p w:rsidR="00292EE5" w:rsidRPr="00B93920" w:rsidRDefault="00292EE5">
            <w:pPr>
              <w:spacing w:after="1" w:line="0" w:lineRule="atLeast"/>
              <w:rPr>
                <w:rFonts w:ascii="Times New Roman" w:hAnsi="Times New Roman" w:cs="Times New Roman"/>
              </w:rPr>
            </w:pPr>
          </w:p>
        </w:tc>
        <w:tc>
          <w:tcPr>
            <w:tcW w:w="1701" w:type="dxa"/>
            <w:vMerge/>
          </w:tcPr>
          <w:p w:rsidR="00292EE5" w:rsidRPr="00B93920" w:rsidRDefault="00292EE5">
            <w:pPr>
              <w:spacing w:after="1" w:line="0" w:lineRule="atLeast"/>
              <w:rPr>
                <w:rFonts w:ascii="Times New Roman" w:hAnsi="Times New Roman" w:cs="Times New Roman"/>
              </w:rPr>
            </w:pPr>
          </w:p>
        </w:tc>
      </w:tr>
      <w:tr w:rsidR="00292EE5" w:rsidRPr="00B93920">
        <w:tc>
          <w:tcPr>
            <w:tcW w:w="51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lastRenderedPageBreak/>
              <w:t>3.</w:t>
            </w:r>
          </w:p>
        </w:tc>
        <w:tc>
          <w:tcPr>
            <w:tcW w:w="1928"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Обоснованность расходов на реализацию мероприятий</w:t>
            </w:r>
          </w:p>
        </w:tc>
        <w:tc>
          <w:tcPr>
            <w:tcW w:w="1531" w:type="dxa"/>
            <w:vMerge/>
          </w:tcPr>
          <w:p w:rsidR="00292EE5" w:rsidRPr="00B93920" w:rsidRDefault="00292EE5">
            <w:pPr>
              <w:spacing w:after="1" w:line="0" w:lineRule="atLeast"/>
              <w:rPr>
                <w:rFonts w:ascii="Times New Roman" w:hAnsi="Times New Roman" w:cs="Times New Roman"/>
              </w:rPr>
            </w:pPr>
          </w:p>
        </w:tc>
        <w:tc>
          <w:tcPr>
            <w:tcW w:w="1581" w:type="dxa"/>
            <w:vMerge/>
          </w:tcPr>
          <w:p w:rsidR="00292EE5" w:rsidRPr="00B93920" w:rsidRDefault="00292EE5">
            <w:pPr>
              <w:spacing w:after="1" w:line="0" w:lineRule="atLeast"/>
              <w:rPr>
                <w:rFonts w:ascii="Times New Roman" w:hAnsi="Times New Roman" w:cs="Times New Roman"/>
              </w:rPr>
            </w:pPr>
          </w:p>
        </w:tc>
        <w:tc>
          <w:tcPr>
            <w:tcW w:w="1814" w:type="dxa"/>
            <w:vMerge/>
          </w:tcPr>
          <w:p w:rsidR="00292EE5" w:rsidRPr="00B93920" w:rsidRDefault="00292EE5">
            <w:pPr>
              <w:spacing w:after="1" w:line="0" w:lineRule="atLeast"/>
              <w:rPr>
                <w:rFonts w:ascii="Times New Roman" w:hAnsi="Times New Roman" w:cs="Times New Roman"/>
              </w:rPr>
            </w:pPr>
          </w:p>
        </w:tc>
        <w:tc>
          <w:tcPr>
            <w:tcW w:w="1701" w:type="dxa"/>
            <w:vMerge/>
          </w:tcPr>
          <w:p w:rsidR="00292EE5" w:rsidRPr="00B93920" w:rsidRDefault="00292EE5">
            <w:pPr>
              <w:spacing w:after="1" w:line="0" w:lineRule="atLeast"/>
              <w:rPr>
                <w:rFonts w:ascii="Times New Roman" w:hAnsi="Times New Roman" w:cs="Times New Roman"/>
              </w:rPr>
            </w:pPr>
          </w:p>
        </w:tc>
      </w:tr>
      <w:tr w:rsidR="00292EE5" w:rsidRPr="00B93920">
        <w:tc>
          <w:tcPr>
            <w:tcW w:w="51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4.</w:t>
            </w:r>
          </w:p>
        </w:tc>
        <w:tc>
          <w:tcPr>
            <w:tcW w:w="1928"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Опыт организации по успешной реализации мероприятий</w:t>
            </w:r>
          </w:p>
        </w:tc>
        <w:tc>
          <w:tcPr>
            <w:tcW w:w="1531" w:type="dxa"/>
            <w:vMerge/>
          </w:tcPr>
          <w:p w:rsidR="00292EE5" w:rsidRPr="00B93920" w:rsidRDefault="00292EE5">
            <w:pPr>
              <w:spacing w:after="1" w:line="0" w:lineRule="atLeast"/>
              <w:rPr>
                <w:rFonts w:ascii="Times New Roman" w:hAnsi="Times New Roman" w:cs="Times New Roman"/>
              </w:rPr>
            </w:pPr>
          </w:p>
        </w:tc>
        <w:tc>
          <w:tcPr>
            <w:tcW w:w="1581" w:type="dxa"/>
            <w:vMerge/>
          </w:tcPr>
          <w:p w:rsidR="00292EE5" w:rsidRPr="00B93920" w:rsidRDefault="00292EE5">
            <w:pPr>
              <w:spacing w:after="1" w:line="0" w:lineRule="atLeast"/>
              <w:rPr>
                <w:rFonts w:ascii="Times New Roman" w:hAnsi="Times New Roman" w:cs="Times New Roman"/>
              </w:rPr>
            </w:pPr>
          </w:p>
        </w:tc>
        <w:tc>
          <w:tcPr>
            <w:tcW w:w="1814" w:type="dxa"/>
            <w:vMerge/>
          </w:tcPr>
          <w:p w:rsidR="00292EE5" w:rsidRPr="00B93920" w:rsidRDefault="00292EE5">
            <w:pPr>
              <w:spacing w:after="1" w:line="0" w:lineRule="atLeast"/>
              <w:rPr>
                <w:rFonts w:ascii="Times New Roman" w:hAnsi="Times New Roman" w:cs="Times New Roman"/>
              </w:rPr>
            </w:pPr>
          </w:p>
        </w:tc>
        <w:tc>
          <w:tcPr>
            <w:tcW w:w="1701" w:type="dxa"/>
            <w:vMerge/>
          </w:tcPr>
          <w:p w:rsidR="00292EE5" w:rsidRPr="00B93920" w:rsidRDefault="00292EE5">
            <w:pPr>
              <w:spacing w:after="1" w:line="0" w:lineRule="atLeast"/>
              <w:rPr>
                <w:rFonts w:ascii="Times New Roman" w:hAnsi="Times New Roman" w:cs="Times New Roman"/>
              </w:rPr>
            </w:pPr>
          </w:p>
        </w:tc>
      </w:tr>
      <w:tr w:rsidR="00292EE5" w:rsidRPr="00B93920">
        <w:tc>
          <w:tcPr>
            <w:tcW w:w="51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5.</w:t>
            </w:r>
          </w:p>
        </w:tc>
        <w:tc>
          <w:tcPr>
            <w:tcW w:w="1928"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Информационная открытость Претендента</w:t>
            </w:r>
          </w:p>
        </w:tc>
        <w:tc>
          <w:tcPr>
            <w:tcW w:w="1531" w:type="dxa"/>
            <w:vMerge/>
          </w:tcPr>
          <w:p w:rsidR="00292EE5" w:rsidRPr="00B93920" w:rsidRDefault="00292EE5">
            <w:pPr>
              <w:spacing w:after="1" w:line="0" w:lineRule="atLeast"/>
              <w:rPr>
                <w:rFonts w:ascii="Times New Roman" w:hAnsi="Times New Roman" w:cs="Times New Roman"/>
              </w:rPr>
            </w:pPr>
          </w:p>
        </w:tc>
        <w:tc>
          <w:tcPr>
            <w:tcW w:w="1581" w:type="dxa"/>
            <w:vMerge/>
          </w:tcPr>
          <w:p w:rsidR="00292EE5" w:rsidRPr="00B93920" w:rsidRDefault="00292EE5">
            <w:pPr>
              <w:spacing w:after="1" w:line="0" w:lineRule="atLeast"/>
              <w:rPr>
                <w:rFonts w:ascii="Times New Roman" w:hAnsi="Times New Roman" w:cs="Times New Roman"/>
              </w:rPr>
            </w:pPr>
          </w:p>
        </w:tc>
        <w:tc>
          <w:tcPr>
            <w:tcW w:w="1814" w:type="dxa"/>
            <w:vMerge/>
          </w:tcPr>
          <w:p w:rsidR="00292EE5" w:rsidRPr="00B93920" w:rsidRDefault="00292EE5">
            <w:pPr>
              <w:spacing w:after="1" w:line="0" w:lineRule="atLeast"/>
              <w:rPr>
                <w:rFonts w:ascii="Times New Roman" w:hAnsi="Times New Roman" w:cs="Times New Roman"/>
              </w:rPr>
            </w:pPr>
          </w:p>
        </w:tc>
        <w:tc>
          <w:tcPr>
            <w:tcW w:w="1701" w:type="dxa"/>
            <w:vMerge/>
          </w:tcPr>
          <w:p w:rsidR="00292EE5" w:rsidRPr="00B93920" w:rsidRDefault="00292EE5">
            <w:pPr>
              <w:spacing w:after="1" w:line="0" w:lineRule="atLeast"/>
              <w:rPr>
                <w:rFonts w:ascii="Times New Roman" w:hAnsi="Times New Roman" w:cs="Times New Roman"/>
              </w:rPr>
            </w:pPr>
          </w:p>
        </w:tc>
      </w:tr>
      <w:tr w:rsidR="00292EE5" w:rsidRPr="00B93920">
        <w:tc>
          <w:tcPr>
            <w:tcW w:w="510" w:type="dxa"/>
          </w:tcPr>
          <w:p w:rsidR="00292EE5" w:rsidRPr="00B93920" w:rsidRDefault="00292EE5">
            <w:pPr>
              <w:pStyle w:val="ConsPlusNormal"/>
              <w:rPr>
                <w:rFonts w:ascii="Times New Roman" w:hAnsi="Times New Roman" w:cs="Times New Roman"/>
              </w:rPr>
            </w:pPr>
          </w:p>
        </w:tc>
        <w:tc>
          <w:tcPr>
            <w:tcW w:w="8555" w:type="dxa"/>
            <w:gridSpan w:val="5"/>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Всего баллов</w:t>
            </w:r>
          </w:p>
        </w:tc>
      </w:tr>
    </w:tbl>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Директор департамента</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внутренней политики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администрации </w:t>
      </w:r>
      <w:proofErr w:type="gramStart"/>
      <w:r w:rsidRPr="00B93920">
        <w:rPr>
          <w:rFonts w:ascii="Times New Roman" w:hAnsi="Times New Roman" w:cs="Times New Roman"/>
        </w:rPr>
        <w:t>муниципального</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С.В.ХАРЬКОВСКИЙ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outlineLvl w:val="1"/>
        <w:rPr>
          <w:rFonts w:ascii="Times New Roman" w:hAnsi="Times New Roman" w:cs="Times New Roman"/>
        </w:rPr>
      </w:pPr>
      <w:r w:rsidRPr="00B93920">
        <w:rPr>
          <w:rFonts w:ascii="Times New Roman" w:hAnsi="Times New Roman" w:cs="Times New Roman"/>
        </w:rPr>
        <w:t>Приложение N 3</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Порядку</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предоставления субсидий из средств местного</w:t>
      </w:r>
    </w:p>
    <w:p w:rsidR="00292EE5" w:rsidRPr="00B93920" w:rsidRDefault="00292EE5">
      <w:pPr>
        <w:pStyle w:val="ConsPlusNormal"/>
        <w:jc w:val="right"/>
        <w:rPr>
          <w:rFonts w:ascii="Times New Roman" w:hAnsi="Times New Roman" w:cs="Times New Roman"/>
        </w:rPr>
      </w:pPr>
      <w:proofErr w:type="gramStart"/>
      <w:r w:rsidRPr="00B93920">
        <w:rPr>
          <w:rFonts w:ascii="Times New Roman" w:hAnsi="Times New Roman" w:cs="Times New Roman"/>
        </w:rPr>
        <w:t>бюджета (бюджета муниципального образования</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город Краснодар) социально </w:t>
      </w:r>
      <w:proofErr w:type="gramStart"/>
      <w:r w:rsidRPr="00B93920">
        <w:rPr>
          <w:rFonts w:ascii="Times New Roman" w:hAnsi="Times New Roman" w:cs="Times New Roman"/>
        </w:rPr>
        <w:t>ориентированным</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некоммерческим организациям в рамках</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муниципальной программы </w:t>
      </w:r>
      <w:proofErr w:type="gramStart"/>
      <w:r w:rsidRPr="00B93920">
        <w:rPr>
          <w:rFonts w:ascii="Times New Roman" w:hAnsi="Times New Roman" w:cs="Times New Roman"/>
        </w:rPr>
        <w:t>муниципального</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 "Развитие</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гражданского общества"</w:t>
      </w:r>
    </w:p>
    <w:p w:rsidR="00292EE5" w:rsidRPr="00B93920" w:rsidRDefault="00292E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292EE5" w:rsidRPr="00B93920">
        <w:tc>
          <w:tcPr>
            <w:tcW w:w="9071"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СМЕТА РАСХОДОВ</w:t>
            </w:r>
          </w:p>
        </w:tc>
      </w:tr>
      <w:tr w:rsidR="00292EE5" w:rsidRPr="00B93920">
        <w:tc>
          <w:tcPr>
            <w:tcW w:w="9071" w:type="dxa"/>
            <w:tcBorders>
              <w:top w:val="nil"/>
              <w:left w:val="nil"/>
              <w:bottom w:val="single" w:sz="4" w:space="0" w:color="auto"/>
              <w:right w:val="nil"/>
            </w:tcBorders>
          </w:tcPr>
          <w:p w:rsidR="00292EE5" w:rsidRPr="00B93920" w:rsidRDefault="00292EE5">
            <w:pPr>
              <w:pStyle w:val="ConsPlusNormal"/>
              <w:rPr>
                <w:rFonts w:ascii="Times New Roman" w:hAnsi="Times New Roman" w:cs="Times New Roman"/>
              </w:rPr>
            </w:pPr>
          </w:p>
        </w:tc>
      </w:tr>
      <w:tr w:rsidR="00292EE5" w:rsidRPr="00B93920">
        <w:tc>
          <w:tcPr>
            <w:tcW w:w="9071" w:type="dxa"/>
            <w:tcBorders>
              <w:top w:val="single" w:sz="4" w:space="0" w:color="auto"/>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(наименование общественной организации)</w:t>
            </w:r>
          </w:p>
        </w:tc>
      </w:tr>
      <w:tr w:rsidR="00292EE5" w:rsidRPr="00B93920">
        <w:tc>
          <w:tcPr>
            <w:tcW w:w="9071"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к соглашению от ____________ N _______</w:t>
            </w:r>
          </w:p>
        </w:tc>
      </w:tr>
    </w:tbl>
    <w:p w:rsidR="00292EE5" w:rsidRPr="00B93920" w:rsidRDefault="00292E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704"/>
        <w:gridCol w:w="1136"/>
        <w:gridCol w:w="1277"/>
        <w:gridCol w:w="1757"/>
      </w:tblGrid>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 xml:space="preserve">N </w:t>
            </w:r>
            <w:proofErr w:type="spellStart"/>
            <w:proofErr w:type="gramStart"/>
            <w:r w:rsidRPr="00B93920">
              <w:rPr>
                <w:rFonts w:ascii="Times New Roman" w:hAnsi="Times New Roman" w:cs="Times New Roman"/>
              </w:rPr>
              <w:t>п</w:t>
            </w:r>
            <w:proofErr w:type="spellEnd"/>
            <w:proofErr w:type="gramEnd"/>
            <w:r w:rsidRPr="00B93920">
              <w:rPr>
                <w:rFonts w:ascii="Times New Roman" w:hAnsi="Times New Roman" w:cs="Times New Roman"/>
              </w:rPr>
              <w:t>/</w:t>
            </w:r>
            <w:proofErr w:type="spellStart"/>
            <w:r w:rsidRPr="00B93920">
              <w:rPr>
                <w:rFonts w:ascii="Times New Roman" w:hAnsi="Times New Roman" w:cs="Times New Roman"/>
              </w:rPr>
              <w:t>п</w:t>
            </w:r>
            <w:proofErr w:type="spellEnd"/>
          </w:p>
        </w:tc>
        <w:tc>
          <w:tcPr>
            <w:tcW w:w="249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Наименование статьи расходов</w:t>
            </w:r>
          </w:p>
        </w:tc>
        <w:tc>
          <w:tcPr>
            <w:tcW w:w="170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Стоимость (рублей)</w:t>
            </w:r>
          </w:p>
        </w:tc>
        <w:tc>
          <w:tcPr>
            <w:tcW w:w="1136"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Количество</w:t>
            </w:r>
          </w:p>
        </w:tc>
        <w:tc>
          <w:tcPr>
            <w:tcW w:w="1277"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Сумма (рублей)</w:t>
            </w:r>
          </w:p>
        </w:tc>
        <w:tc>
          <w:tcPr>
            <w:tcW w:w="1757"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Примечание</w:t>
            </w:r>
          </w:p>
        </w:tc>
      </w:tr>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1.</w:t>
            </w:r>
          </w:p>
        </w:tc>
        <w:tc>
          <w:tcPr>
            <w:tcW w:w="2494" w:type="dxa"/>
          </w:tcPr>
          <w:p w:rsidR="00292EE5" w:rsidRPr="00B93920" w:rsidRDefault="00292EE5">
            <w:pPr>
              <w:pStyle w:val="ConsPlusNormal"/>
              <w:rPr>
                <w:rFonts w:ascii="Times New Roman" w:hAnsi="Times New Roman" w:cs="Times New Roman"/>
              </w:rPr>
            </w:pPr>
          </w:p>
        </w:tc>
        <w:tc>
          <w:tcPr>
            <w:tcW w:w="1704" w:type="dxa"/>
          </w:tcPr>
          <w:p w:rsidR="00292EE5" w:rsidRPr="00B93920" w:rsidRDefault="00292EE5">
            <w:pPr>
              <w:pStyle w:val="ConsPlusNormal"/>
              <w:rPr>
                <w:rFonts w:ascii="Times New Roman" w:hAnsi="Times New Roman" w:cs="Times New Roman"/>
              </w:rPr>
            </w:pPr>
          </w:p>
        </w:tc>
        <w:tc>
          <w:tcPr>
            <w:tcW w:w="1136" w:type="dxa"/>
          </w:tcPr>
          <w:p w:rsidR="00292EE5" w:rsidRPr="00B93920" w:rsidRDefault="00292EE5">
            <w:pPr>
              <w:pStyle w:val="ConsPlusNormal"/>
              <w:rPr>
                <w:rFonts w:ascii="Times New Roman" w:hAnsi="Times New Roman" w:cs="Times New Roman"/>
              </w:rPr>
            </w:pPr>
          </w:p>
        </w:tc>
        <w:tc>
          <w:tcPr>
            <w:tcW w:w="1277" w:type="dxa"/>
          </w:tcPr>
          <w:p w:rsidR="00292EE5" w:rsidRPr="00B93920" w:rsidRDefault="00292EE5">
            <w:pPr>
              <w:pStyle w:val="ConsPlusNormal"/>
              <w:rPr>
                <w:rFonts w:ascii="Times New Roman" w:hAnsi="Times New Roman" w:cs="Times New Roman"/>
              </w:rPr>
            </w:pPr>
          </w:p>
        </w:tc>
        <w:tc>
          <w:tcPr>
            <w:tcW w:w="1757" w:type="dxa"/>
          </w:tcPr>
          <w:p w:rsidR="00292EE5" w:rsidRPr="00B93920" w:rsidRDefault="00292EE5">
            <w:pPr>
              <w:pStyle w:val="ConsPlusNormal"/>
              <w:rPr>
                <w:rFonts w:ascii="Times New Roman" w:hAnsi="Times New Roman" w:cs="Times New Roman"/>
              </w:rPr>
            </w:pPr>
          </w:p>
        </w:tc>
      </w:tr>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2.</w:t>
            </w:r>
          </w:p>
        </w:tc>
        <w:tc>
          <w:tcPr>
            <w:tcW w:w="2494" w:type="dxa"/>
          </w:tcPr>
          <w:p w:rsidR="00292EE5" w:rsidRPr="00B93920" w:rsidRDefault="00292EE5">
            <w:pPr>
              <w:pStyle w:val="ConsPlusNormal"/>
              <w:rPr>
                <w:rFonts w:ascii="Times New Roman" w:hAnsi="Times New Roman" w:cs="Times New Roman"/>
              </w:rPr>
            </w:pPr>
          </w:p>
        </w:tc>
        <w:tc>
          <w:tcPr>
            <w:tcW w:w="1704" w:type="dxa"/>
          </w:tcPr>
          <w:p w:rsidR="00292EE5" w:rsidRPr="00B93920" w:rsidRDefault="00292EE5">
            <w:pPr>
              <w:pStyle w:val="ConsPlusNormal"/>
              <w:rPr>
                <w:rFonts w:ascii="Times New Roman" w:hAnsi="Times New Roman" w:cs="Times New Roman"/>
              </w:rPr>
            </w:pPr>
          </w:p>
        </w:tc>
        <w:tc>
          <w:tcPr>
            <w:tcW w:w="1136" w:type="dxa"/>
          </w:tcPr>
          <w:p w:rsidR="00292EE5" w:rsidRPr="00B93920" w:rsidRDefault="00292EE5">
            <w:pPr>
              <w:pStyle w:val="ConsPlusNormal"/>
              <w:rPr>
                <w:rFonts w:ascii="Times New Roman" w:hAnsi="Times New Roman" w:cs="Times New Roman"/>
              </w:rPr>
            </w:pPr>
          </w:p>
        </w:tc>
        <w:tc>
          <w:tcPr>
            <w:tcW w:w="1277" w:type="dxa"/>
          </w:tcPr>
          <w:p w:rsidR="00292EE5" w:rsidRPr="00B93920" w:rsidRDefault="00292EE5">
            <w:pPr>
              <w:pStyle w:val="ConsPlusNormal"/>
              <w:rPr>
                <w:rFonts w:ascii="Times New Roman" w:hAnsi="Times New Roman" w:cs="Times New Roman"/>
              </w:rPr>
            </w:pPr>
          </w:p>
        </w:tc>
        <w:tc>
          <w:tcPr>
            <w:tcW w:w="1757" w:type="dxa"/>
          </w:tcPr>
          <w:p w:rsidR="00292EE5" w:rsidRPr="00B93920" w:rsidRDefault="00292EE5">
            <w:pPr>
              <w:pStyle w:val="ConsPlusNormal"/>
              <w:rPr>
                <w:rFonts w:ascii="Times New Roman" w:hAnsi="Times New Roman" w:cs="Times New Roman"/>
              </w:rPr>
            </w:pPr>
          </w:p>
        </w:tc>
      </w:tr>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lastRenderedPageBreak/>
              <w:t>...</w:t>
            </w:r>
          </w:p>
        </w:tc>
        <w:tc>
          <w:tcPr>
            <w:tcW w:w="2494" w:type="dxa"/>
          </w:tcPr>
          <w:p w:rsidR="00292EE5" w:rsidRPr="00B93920" w:rsidRDefault="00292EE5">
            <w:pPr>
              <w:pStyle w:val="ConsPlusNormal"/>
              <w:rPr>
                <w:rFonts w:ascii="Times New Roman" w:hAnsi="Times New Roman" w:cs="Times New Roman"/>
              </w:rPr>
            </w:pPr>
          </w:p>
        </w:tc>
        <w:tc>
          <w:tcPr>
            <w:tcW w:w="1704" w:type="dxa"/>
          </w:tcPr>
          <w:p w:rsidR="00292EE5" w:rsidRPr="00B93920" w:rsidRDefault="00292EE5">
            <w:pPr>
              <w:pStyle w:val="ConsPlusNormal"/>
              <w:rPr>
                <w:rFonts w:ascii="Times New Roman" w:hAnsi="Times New Roman" w:cs="Times New Roman"/>
              </w:rPr>
            </w:pPr>
          </w:p>
        </w:tc>
        <w:tc>
          <w:tcPr>
            <w:tcW w:w="1136" w:type="dxa"/>
          </w:tcPr>
          <w:p w:rsidR="00292EE5" w:rsidRPr="00B93920" w:rsidRDefault="00292EE5">
            <w:pPr>
              <w:pStyle w:val="ConsPlusNormal"/>
              <w:rPr>
                <w:rFonts w:ascii="Times New Roman" w:hAnsi="Times New Roman" w:cs="Times New Roman"/>
              </w:rPr>
            </w:pPr>
          </w:p>
        </w:tc>
        <w:tc>
          <w:tcPr>
            <w:tcW w:w="1277" w:type="dxa"/>
          </w:tcPr>
          <w:p w:rsidR="00292EE5" w:rsidRPr="00B93920" w:rsidRDefault="00292EE5">
            <w:pPr>
              <w:pStyle w:val="ConsPlusNormal"/>
              <w:rPr>
                <w:rFonts w:ascii="Times New Roman" w:hAnsi="Times New Roman" w:cs="Times New Roman"/>
              </w:rPr>
            </w:pPr>
          </w:p>
        </w:tc>
        <w:tc>
          <w:tcPr>
            <w:tcW w:w="1757" w:type="dxa"/>
          </w:tcPr>
          <w:p w:rsidR="00292EE5" w:rsidRPr="00B93920" w:rsidRDefault="00292EE5">
            <w:pPr>
              <w:pStyle w:val="ConsPlusNormal"/>
              <w:rPr>
                <w:rFonts w:ascii="Times New Roman" w:hAnsi="Times New Roman" w:cs="Times New Roman"/>
              </w:rPr>
            </w:pPr>
          </w:p>
        </w:tc>
      </w:tr>
      <w:tr w:rsidR="00292EE5" w:rsidRPr="00B93920">
        <w:tc>
          <w:tcPr>
            <w:tcW w:w="624" w:type="dxa"/>
          </w:tcPr>
          <w:p w:rsidR="00292EE5" w:rsidRPr="00B93920" w:rsidRDefault="00292EE5">
            <w:pPr>
              <w:pStyle w:val="ConsPlusNormal"/>
              <w:rPr>
                <w:rFonts w:ascii="Times New Roman" w:hAnsi="Times New Roman" w:cs="Times New Roman"/>
              </w:rPr>
            </w:pPr>
          </w:p>
        </w:tc>
        <w:tc>
          <w:tcPr>
            <w:tcW w:w="2494" w:type="dxa"/>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ВСЕГО</w:t>
            </w:r>
          </w:p>
        </w:tc>
        <w:tc>
          <w:tcPr>
            <w:tcW w:w="1704" w:type="dxa"/>
          </w:tcPr>
          <w:p w:rsidR="00292EE5" w:rsidRPr="00B93920" w:rsidRDefault="00292EE5">
            <w:pPr>
              <w:pStyle w:val="ConsPlusNormal"/>
              <w:rPr>
                <w:rFonts w:ascii="Times New Roman" w:hAnsi="Times New Roman" w:cs="Times New Roman"/>
              </w:rPr>
            </w:pPr>
          </w:p>
        </w:tc>
        <w:tc>
          <w:tcPr>
            <w:tcW w:w="1136" w:type="dxa"/>
          </w:tcPr>
          <w:p w:rsidR="00292EE5" w:rsidRPr="00B93920" w:rsidRDefault="00292EE5">
            <w:pPr>
              <w:pStyle w:val="ConsPlusNormal"/>
              <w:rPr>
                <w:rFonts w:ascii="Times New Roman" w:hAnsi="Times New Roman" w:cs="Times New Roman"/>
              </w:rPr>
            </w:pPr>
          </w:p>
        </w:tc>
        <w:tc>
          <w:tcPr>
            <w:tcW w:w="1277" w:type="dxa"/>
          </w:tcPr>
          <w:p w:rsidR="00292EE5" w:rsidRPr="00B93920" w:rsidRDefault="00292EE5">
            <w:pPr>
              <w:pStyle w:val="ConsPlusNormal"/>
              <w:rPr>
                <w:rFonts w:ascii="Times New Roman" w:hAnsi="Times New Roman" w:cs="Times New Roman"/>
              </w:rPr>
            </w:pPr>
          </w:p>
        </w:tc>
        <w:tc>
          <w:tcPr>
            <w:tcW w:w="1757" w:type="dxa"/>
          </w:tcPr>
          <w:p w:rsidR="00292EE5" w:rsidRPr="00B93920" w:rsidRDefault="00292EE5">
            <w:pPr>
              <w:pStyle w:val="ConsPlusNormal"/>
              <w:rPr>
                <w:rFonts w:ascii="Times New Roman" w:hAnsi="Times New Roman" w:cs="Times New Roman"/>
              </w:rPr>
            </w:pPr>
          </w:p>
        </w:tc>
      </w:tr>
    </w:tbl>
    <w:p w:rsidR="00292EE5" w:rsidRPr="00B93920" w:rsidRDefault="00292E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704"/>
        <w:gridCol w:w="2268"/>
        <w:gridCol w:w="1277"/>
        <w:gridCol w:w="1273"/>
        <w:gridCol w:w="2412"/>
      </w:tblGrid>
      <w:tr w:rsidR="00292EE5" w:rsidRPr="00B93920">
        <w:tc>
          <w:tcPr>
            <w:tcW w:w="3972"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Уполномоченный орган</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Получатель</w:t>
            </w:r>
          </w:p>
        </w:tc>
      </w:tr>
      <w:tr w:rsidR="00292EE5" w:rsidRPr="00B93920">
        <w:tc>
          <w:tcPr>
            <w:tcW w:w="3972"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_________________________</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_____________________</w:t>
            </w:r>
          </w:p>
        </w:tc>
      </w:tr>
      <w:tr w:rsidR="00292EE5" w:rsidRPr="00B93920">
        <w:tc>
          <w:tcPr>
            <w:tcW w:w="3972"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МП</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МП</w:t>
            </w:r>
          </w:p>
        </w:tc>
      </w:tr>
      <w:tr w:rsidR="00292EE5" w:rsidRPr="00B93920">
        <w:tc>
          <w:tcPr>
            <w:tcW w:w="1704" w:type="dxa"/>
            <w:vMerge w:val="restart"/>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Согласовано:</w:t>
            </w:r>
          </w:p>
        </w:tc>
        <w:tc>
          <w:tcPr>
            <w:tcW w:w="2268" w:type="dxa"/>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w:t>
            </w:r>
          </w:p>
        </w:tc>
        <w:tc>
          <w:tcPr>
            <w:tcW w:w="2550" w:type="dxa"/>
            <w:gridSpan w:val="2"/>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______________</w:t>
            </w:r>
          </w:p>
        </w:tc>
        <w:tc>
          <w:tcPr>
            <w:tcW w:w="2412" w:type="dxa"/>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(должность)</w:t>
            </w:r>
          </w:p>
        </w:tc>
        <w:tc>
          <w:tcPr>
            <w:tcW w:w="2550"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(ФИО)</w:t>
            </w:r>
          </w:p>
        </w:tc>
        <w:tc>
          <w:tcPr>
            <w:tcW w:w="2412"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(подпись)</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w:t>
            </w:r>
          </w:p>
        </w:tc>
        <w:tc>
          <w:tcPr>
            <w:tcW w:w="2550" w:type="dxa"/>
            <w:gridSpan w:val="2"/>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______________</w:t>
            </w:r>
          </w:p>
        </w:tc>
        <w:tc>
          <w:tcPr>
            <w:tcW w:w="2412" w:type="dxa"/>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(должность)</w:t>
            </w:r>
          </w:p>
        </w:tc>
        <w:tc>
          <w:tcPr>
            <w:tcW w:w="2550"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(ФИО)</w:t>
            </w:r>
          </w:p>
        </w:tc>
        <w:tc>
          <w:tcPr>
            <w:tcW w:w="2412"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(подпись)</w:t>
            </w:r>
          </w:p>
        </w:tc>
      </w:tr>
    </w:tbl>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Директор департамента</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внутренней политики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администрации </w:t>
      </w:r>
      <w:proofErr w:type="gramStart"/>
      <w:r w:rsidRPr="00B93920">
        <w:rPr>
          <w:rFonts w:ascii="Times New Roman" w:hAnsi="Times New Roman" w:cs="Times New Roman"/>
        </w:rPr>
        <w:t>муниципального</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С.В.ХАРЬКОВСКИЙ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outlineLvl w:val="1"/>
        <w:rPr>
          <w:rFonts w:ascii="Times New Roman" w:hAnsi="Times New Roman" w:cs="Times New Roman"/>
        </w:rPr>
      </w:pPr>
      <w:r w:rsidRPr="00B93920">
        <w:rPr>
          <w:rFonts w:ascii="Times New Roman" w:hAnsi="Times New Roman" w:cs="Times New Roman"/>
        </w:rPr>
        <w:t>Приложение N 4</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Порядку</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предоставления субсидий из средств местного</w:t>
      </w:r>
    </w:p>
    <w:p w:rsidR="00292EE5" w:rsidRPr="00B93920" w:rsidRDefault="00292EE5">
      <w:pPr>
        <w:pStyle w:val="ConsPlusNormal"/>
        <w:jc w:val="right"/>
        <w:rPr>
          <w:rFonts w:ascii="Times New Roman" w:hAnsi="Times New Roman" w:cs="Times New Roman"/>
        </w:rPr>
      </w:pPr>
      <w:proofErr w:type="gramStart"/>
      <w:r w:rsidRPr="00B93920">
        <w:rPr>
          <w:rFonts w:ascii="Times New Roman" w:hAnsi="Times New Roman" w:cs="Times New Roman"/>
        </w:rPr>
        <w:t>бюджета (бюджета муниципального образования</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город Краснодар) социально </w:t>
      </w:r>
      <w:proofErr w:type="gramStart"/>
      <w:r w:rsidRPr="00B93920">
        <w:rPr>
          <w:rFonts w:ascii="Times New Roman" w:hAnsi="Times New Roman" w:cs="Times New Roman"/>
        </w:rPr>
        <w:t>ориентированным</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некоммерческим организациям в рамках</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муниципальной программы </w:t>
      </w:r>
      <w:proofErr w:type="gramStart"/>
      <w:r w:rsidRPr="00B93920">
        <w:rPr>
          <w:rFonts w:ascii="Times New Roman" w:hAnsi="Times New Roman" w:cs="Times New Roman"/>
        </w:rPr>
        <w:t>муниципального</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 "Развитие</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гражданского общества"</w:t>
      </w:r>
    </w:p>
    <w:p w:rsidR="00292EE5" w:rsidRPr="00B93920" w:rsidRDefault="00292E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292EE5" w:rsidRPr="00B93920">
        <w:tc>
          <w:tcPr>
            <w:tcW w:w="9071"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УТОЧНЕННАЯ СМЕТА РАСХОДОВ</w:t>
            </w:r>
          </w:p>
        </w:tc>
      </w:tr>
      <w:tr w:rsidR="00292EE5" w:rsidRPr="00B93920">
        <w:tc>
          <w:tcPr>
            <w:tcW w:w="9071" w:type="dxa"/>
            <w:tcBorders>
              <w:top w:val="nil"/>
              <w:left w:val="nil"/>
              <w:bottom w:val="single" w:sz="4" w:space="0" w:color="auto"/>
              <w:right w:val="nil"/>
            </w:tcBorders>
          </w:tcPr>
          <w:p w:rsidR="00292EE5" w:rsidRPr="00B93920" w:rsidRDefault="00292EE5">
            <w:pPr>
              <w:pStyle w:val="ConsPlusNormal"/>
              <w:rPr>
                <w:rFonts w:ascii="Times New Roman" w:hAnsi="Times New Roman" w:cs="Times New Roman"/>
              </w:rPr>
            </w:pPr>
          </w:p>
        </w:tc>
      </w:tr>
      <w:tr w:rsidR="00292EE5" w:rsidRPr="00B93920">
        <w:tc>
          <w:tcPr>
            <w:tcW w:w="9071" w:type="dxa"/>
            <w:tcBorders>
              <w:top w:val="single" w:sz="4" w:space="0" w:color="auto"/>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(наименование общественной организации)</w:t>
            </w:r>
          </w:p>
        </w:tc>
      </w:tr>
      <w:tr w:rsidR="00292EE5" w:rsidRPr="00B93920">
        <w:tc>
          <w:tcPr>
            <w:tcW w:w="9071"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к соглашению от ____________ N _______</w:t>
            </w:r>
          </w:p>
        </w:tc>
      </w:tr>
    </w:tbl>
    <w:p w:rsidR="00292EE5" w:rsidRPr="00B93920" w:rsidRDefault="00292E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1418"/>
        <w:gridCol w:w="1134"/>
        <w:gridCol w:w="1275"/>
        <w:gridCol w:w="1560"/>
      </w:tblGrid>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 xml:space="preserve">N </w:t>
            </w:r>
            <w:proofErr w:type="spellStart"/>
            <w:proofErr w:type="gramStart"/>
            <w:r w:rsidRPr="00B93920">
              <w:rPr>
                <w:rFonts w:ascii="Times New Roman" w:hAnsi="Times New Roman" w:cs="Times New Roman"/>
              </w:rPr>
              <w:t>п</w:t>
            </w:r>
            <w:proofErr w:type="spellEnd"/>
            <w:proofErr w:type="gramEnd"/>
            <w:r w:rsidRPr="00B93920">
              <w:rPr>
                <w:rFonts w:ascii="Times New Roman" w:hAnsi="Times New Roman" w:cs="Times New Roman"/>
              </w:rPr>
              <w:t>/</w:t>
            </w:r>
            <w:proofErr w:type="spellStart"/>
            <w:r w:rsidRPr="00B93920">
              <w:rPr>
                <w:rFonts w:ascii="Times New Roman" w:hAnsi="Times New Roman" w:cs="Times New Roman"/>
              </w:rPr>
              <w:t>п</w:t>
            </w:r>
            <w:proofErr w:type="spellEnd"/>
          </w:p>
        </w:tc>
        <w:tc>
          <w:tcPr>
            <w:tcW w:w="3005"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Наименование статьи расходов</w:t>
            </w:r>
          </w:p>
        </w:tc>
        <w:tc>
          <w:tcPr>
            <w:tcW w:w="1418"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Стоимость (рублей)</w:t>
            </w:r>
          </w:p>
        </w:tc>
        <w:tc>
          <w:tcPr>
            <w:tcW w:w="113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Количество</w:t>
            </w:r>
          </w:p>
        </w:tc>
        <w:tc>
          <w:tcPr>
            <w:tcW w:w="1275"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Сумма (рублей)</w:t>
            </w:r>
          </w:p>
        </w:tc>
        <w:tc>
          <w:tcPr>
            <w:tcW w:w="156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Примечание</w:t>
            </w:r>
          </w:p>
        </w:tc>
      </w:tr>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1.</w:t>
            </w:r>
          </w:p>
        </w:tc>
        <w:tc>
          <w:tcPr>
            <w:tcW w:w="3005"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Наименование товаров (услуг) с полной расшифровкой ассортимента</w:t>
            </w:r>
          </w:p>
        </w:tc>
        <w:tc>
          <w:tcPr>
            <w:tcW w:w="1418" w:type="dxa"/>
          </w:tcPr>
          <w:p w:rsidR="00292EE5" w:rsidRPr="00B93920" w:rsidRDefault="00292EE5">
            <w:pPr>
              <w:pStyle w:val="ConsPlusNormal"/>
              <w:rPr>
                <w:rFonts w:ascii="Times New Roman" w:hAnsi="Times New Roman" w:cs="Times New Roman"/>
              </w:rPr>
            </w:pPr>
          </w:p>
        </w:tc>
        <w:tc>
          <w:tcPr>
            <w:tcW w:w="1134" w:type="dxa"/>
          </w:tcPr>
          <w:p w:rsidR="00292EE5" w:rsidRPr="00B93920" w:rsidRDefault="00292EE5">
            <w:pPr>
              <w:pStyle w:val="ConsPlusNormal"/>
              <w:rPr>
                <w:rFonts w:ascii="Times New Roman" w:hAnsi="Times New Roman" w:cs="Times New Roman"/>
              </w:rPr>
            </w:pPr>
          </w:p>
        </w:tc>
        <w:tc>
          <w:tcPr>
            <w:tcW w:w="1275" w:type="dxa"/>
          </w:tcPr>
          <w:p w:rsidR="00292EE5" w:rsidRPr="00B93920" w:rsidRDefault="00292EE5">
            <w:pPr>
              <w:pStyle w:val="ConsPlusNormal"/>
              <w:rPr>
                <w:rFonts w:ascii="Times New Roman" w:hAnsi="Times New Roman" w:cs="Times New Roman"/>
              </w:rPr>
            </w:pPr>
          </w:p>
        </w:tc>
        <w:tc>
          <w:tcPr>
            <w:tcW w:w="1560" w:type="dxa"/>
          </w:tcPr>
          <w:p w:rsidR="00292EE5" w:rsidRPr="00B93920" w:rsidRDefault="00292EE5">
            <w:pPr>
              <w:pStyle w:val="ConsPlusNormal"/>
              <w:rPr>
                <w:rFonts w:ascii="Times New Roman" w:hAnsi="Times New Roman" w:cs="Times New Roman"/>
              </w:rPr>
            </w:pPr>
          </w:p>
        </w:tc>
      </w:tr>
      <w:tr w:rsidR="00292EE5" w:rsidRPr="00B93920">
        <w:tc>
          <w:tcPr>
            <w:tcW w:w="624" w:type="dxa"/>
          </w:tcPr>
          <w:p w:rsidR="00292EE5" w:rsidRPr="00B93920" w:rsidRDefault="00292EE5">
            <w:pPr>
              <w:pStyle w:val="ConsPlusNormal"/>
              <w:rPr>
                <w:rFonts w:ascii="Times New Roman" w:hAnsi="Times New Roman" w:cs="Times New Roman"/>
              </w:rPr>
            </w:pPr>
          </w:p>
        </w:tc>
        <w:tc>
          <w:tcPr>
            <w:tcW w:w="3005" w:type="dxa"/>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ВСЕГО</w:t>
            </w:r>
          </w:p>
        </w:tc>
        <w:tc>
          <w:tcPr>
            <w:tcW w:w="1418" w:type="dxa"/>
          </w:tcPr>
          <w:p w:rsidR="00292EE5" w:rsidRPr="00B93920" w:rsidRDefault="00292EE5">
            <w:pPr>
              <w:pStyle w:val="ConsPlusNormal"/>
              <w:rPr>
                <w:rFonts w:ascii="Times New Roman" w:hAnsi="Times New Roman" w:cs="Times New Roman"/>
              </w:rPr>
            </w:pPr>
          </w:p>
        </w:tc>
        <w:tc>
          <w:tcPr>
            <w:tcW w:w="1134" w:type="dxa"/>
          </w:tcPr>
          <w:p w:rsidR="00292EE5" w:rsidRPr="00B93920" w:rsidRDefault="00292EE5">
            <w:pPr>
              <w:pStyle w:val="ConsPlusNormal"/>
              <w:rPr>
                <w:rFonts w:ascii="Times New Roman" w:hAnsi="Times New Roman" w:cs="Times New Roman"/>
              </w:rPr>
            </w:pPr>
          </w:p>
        </w:tc>
        <w:tc>
          <w:tcPr>
            <w:tcW w:w="1275" w:type="dxa"/>
          </w:tcPr>
          <w:p w:rsidR="00292EE5" w:rsidRPr="00B93920" w:rsidRDefault="00292EE5">
            <w:pPr>
              <w:pStyle w:val="ConsPlusNormal"/>
              <w:rPr>
                <w:rFonts w:ascii="Times New Roman" w:hAnsi="Times New Roman" w:cs="Times New Roman"/>
              </w:rPr>
            </w:pPr>
          </w:p>
        </w:tc>
        <w:tc>
          <w:tcPr>
            <w:tcW w:w="1560" w:type="dxa"/>
          </w:tcPr>
          <w:p w:rsidR="00292EE5" w:rsidRPr="00B93920" w:rsidRDefault="00292EE5">
            <w:pPr>
              <w:pStyle w:val="ConsPlusNormal"/>
              <w:rPr>
                <w:rFonts w:ascii="Times New Roman" w:hAnsi="Times New Roman" w:cs="Times New Roman"/>
              </w:rPr>
            </w:pPr>
          </w:p>
        </w:tc>
      </w:tr>
    </w:tbl>
    <w:p w:rsidR="00292EE5" w:rsidRPr="00B93920" w:rsidRDefault="00292E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704"/>
        <w:gridCol w:w="2268"/>
        <w:gridCol w:w="1277"/>
        <w:gridCol w:w="1273"/>
        <w:gridCol w:w="2412"/>
      </w:tblGrid>
      <w:tr w:rsidR="00292EE5" w:rsidRPr="00B93920">
        <w:tc>
          <w:tcPr>
            <w:tcW w:w="3972"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Уполномоченный орган</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Получатель</w:t>
            </w:r>
          </w:p>
        </w:tc>
      </w:tr>
      <w:tr w:rsidR="00292EE5" w:rsidRPr="00B93920">
        <w:tc>
          <w:tcPr>
            <w:tcW w:w="3972"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_________________________</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_____________________</w:t>
            </w:r>
          </w:p>
        </w:tc>
      </w:tr>
      <w:tr w:rsidR="00292EE5" w:rsidRPr="00B93920">
        <w:tc>
          <w:tcPr>
            <w:tcW w:w="3972"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МП</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МП</w:t>
            </w:r>
          </w:p>
        </w:tc>
      </w:tr>
      <w:tr w:rsidR="00292EE5" w:rsidRPr="00B93920">
        <w:tc>
          <w:tcPr>
            <w:tcW w:w="1704" w:type="dxa"/>
            <w:vMerge w:val="restart"/>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Согласовано:</w:t>
            </w:r>
          </w:p>
        </w:tc>
        <w:tc>
          <w:tcPr>
            <w:tcW w:w="2268" w:type="dxa"/>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w:t>
            </w:r>
          </w:p>
        </w:tc>
        <w:tc>
          <w:tcPr>
            <w:tcW w:w="2550" w:type="dxa"/>
            <w:gridSpan w:val="2"/>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______________</w:t>
            </w:r>
          </w:p>
        </w:tc>
        <w:tc>
          <w:tcPr>
            <w:tcW w:w="2412" w:type="dxa"/>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(должность)</w:t>
            </w:r>
          </w:p>
        </w:tc>
        <w:tc>
          <w:tcPr>
            <w:tcW w:w="2550"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(ФИО)</w:t>
            </w:r>
          </w:p>
        </w:tc>
        <w:tc>
          <w:tcPr>
            <w:tcW w:w="2412"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(подпись)</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w:t>
            </w:r>
          </w:p>
        </w:tc>
        <w:tc>
          <w:tcPr>
            <w:tcW w:w="2550" w:type="dxa"/>
            <w:gridSpan w:val="2"/>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______________</w:t>
            </w:r>
          </w:p>
        </w:tc>
        <w:tc>
          <w:tcPr>
            <w:tcW w:w="2412" w:type="dxa"/>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(должность)</w:t>
            </w:r>
          </w:p>
        </w:tc>
        <w:tc>
          <w:tcPr>
            <w:tcW w:w="2550"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(ФИО)</w:t>
            </w:r>
          </w:p>
        </w:tc>
        <w:tc>
          <w:tcPr>
            <w:tcW w:w="2412"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(подпись)</w:t>
            </w:r>
          </w:p>
        </w:tc>
      </w:tr>
    </w:tbl>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Директор департамента</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внутренней политики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 xml:space="preserve">администрации </w:t>
      </w:r>
      <w:proofErr w:type="gramStart"/>
      <w:r w:rsidRPr="00B93920">
        <w:rPr>
          <w:rFonts w:ascii="Times New Roman" w:hAnsi="Times New Roman" w:cs="Times New Roman"/>
        </w:rPr>
        <w:t>муниципального</w:t>
      </w:r>
      <w:proofErr w:type="gramEnd"/>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С.В.ХАРЬКОВСКИЙ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pBdr>
          <w:top w:val="single" w:sz="6" w:space="0" w:color="auto"/>
        </w:pBdr>
        <w:spacing w:before="100" w:after="100"/>
        <w:jc w:val="both"/>
        <w:rPr>
          <w:rFonts w:ascii="Times New Roman" w:hAnsi="Times New Roman" w:cs="Times New Roman"/>
          <w:sz w:val="2"/>
          <w:szCs w:val="2"/>
        </w:rPr>
      </w:pPr>
    </w:p>
    <w:p w:rsidR="006207CC" w:rsidRPr="00B93920" w:rsidRDefault="006207CC">
      <w:pPr>
        <w:rPr>
          <w:rFonts w:ascii="Times New Roman" w:hAnsi="Times New Roman" w:cs="Times New Roman"/>
        </w:rPr>
      </w:pPr>
    </w:p>
    <w:sectPr w:rsidR="006207CC" w:rsidRPr="00B93920" w:rsidSect="00B93920">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EE5"/>
    <w:rsid w:val="00121434"/>
    <w:rsid w:val="00292EE5"/>
    <w:rsid w:val="006207CC"/>
    <w:rsid w:val="00B93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E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E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E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5E07525E8C43727EE7E52CE3FFEA8FC0678505FBBAE0391754C2F85346A576D2E764C1E465DF400E6EE5150CEB5103F00D0A7CDB42A5190309D067y2dEL" TargetMode="External"/><Relationship Id="rId13" Type="http://schemas.openxmlformats.org/officeDocument/2006/relationships/hyperlink" Target="consultantplus://offline/ref=575E07525E8C43727EE7FB21F593B585C36DD801FFB8EF6B4D06C4AF0C16A32380A73A98A620CC410B71E31707yEd2L" TargetMode="External"/><Relationship Id="rId18" Type="http://schemas.openxmlformats.org/officeDocument/2006/relationships/hyperlink" Target="consultantplus://offline/ref=575E07525E8C43727EE7FB21F593B585C36DDF01FCBBEF6B4D06C4AF0C16A32380A73A98A620CC410B71E31707yEd2L" TargetMode="External"/><Relationship Id="rId3" Type="http://schemas.openxmlformats.org/officeDocument/2006/relationships/webSettings" Target="webSettings.xml"/><Relationship Id="rId21" Type="http://schemas.openxmlformats.org/officeDocument/2006/relationships/hyperlink" Target="consultantplus://offline/ref=575E07525E8C43727EE7FB21F593B585C464D209F0B9EF6B4D06C4AF0C16A32392A76294A721D0420B64B54641B50853B5460778C45EA51Ey1dFL" TargetMode="External"/><Relationship Id="rId7" Type="http://schemas.openxmlformats.org/officeDocument/2006/relationships/hyperlink" Target="consultantplus://offline/ref=575E07525E8C43727EE7E52CE3FFEA8FC0678505FBBAE0391754C2F85346A576D2E764C1E465DF400E6EE31005EB5103F00D0A7CDB42A5190309D067y2dEL" TargetMode="External"/><Relationship Id="rId12" Type="http://schemas.openxmlformats.org/officeDocument/2006/relationships/hyperlink" Target="consultantplus://offline/ref=575E07525E8C43727EE7FB21F593B585C464D201FAB8EF6B4D06C4AF0C16A32380A73A98A620CC410B71E31707yEd2L" TargetMode="External"/><Relationship Id="rId17" Type="http://schemas.openxmlformats.org/officeDocument/2006/relationships/hyperlink" Target="consultantplus://offline/ref=575E07525E8C43727EE7E52CE3FFEA8FC0678505FBBBE2381553C2F85346A576D2E764C1E465DF400E6FE11604EB5103F00D0A7CDB42A5190309D067y2dEL" TargetMode="External"/><Relationship Id="rId2" Type="http://schemas.openxmlformats.org/officeDocument/2006/relationships/settings" Target="settings.xml"/><Relationship Id="rId16" Type="http://schemas.openxmlformats.org/officeDocument/2006/relationships/hyperlink" Target="consultantplus://offline/ref=575E07525E8C43727EE7E52CE3FFEA8FC0678505FBBBE33C105AC2F85346A576D2E764C1F665874C0F6EFF1700FE0752B6y5dAL" TargetMode="External"/><Relationship Id="rId20" Type="http://schemas.openxmlformats.org/officeDocument/2006/relationships/hyperlink" Target="consultantplus://offline/ref=575E07525E8C43727EE7FB21F593B585C464D209F0B9EF6B4D06C4AF0C16A32392A76294A721D0460664B54641B50853B5460778C45EA51Ey1dFL" TargetMode="External"/><Relationship Id="rId1" Type="http://schemas.openxmlformats.org/officeDocument/2006/relationships/styles" Target="styles.xml"/><Relationship Id="rId6" Type="http://schemas.openxmlformats.org/officeDocument/2006/relationships/hyperlink" Target="consultantplus://offline/ref=575E07525E8C43727EE7FB21F593B585C36DD801FFB8EF6B4D06C4AF0C16A32380A73A98A620CC410B71E31707yEd2L" TargetMode="External"/><Relationship Id="rId11" Type="http://schemas.openxmlformats.org/officeDocument/2006/relationships/hyperlink" Target="consultantplus://offline/ref=575E07525E8C43727EE7FB21F593B585C46BD900FCBCEF6B4D06C4AF0C16A32380A73A98A620CC410B71E31707yEd2L" TargetMode="External"/><Relationship Id="rId5" Type="http://schemas.openxmlformats.org/officeDocument/2006/relationships/hyperlink" Target="consultantplus://offline/ref=575E07525E8C43727EE7E52CE3FFEA8FC0678505FBBAE0391754C2F85346A576D2E764C1E465DF400E6EE5150DEB5103F00D0A7CDB42A5190309D067y2dEL" TargetMode="External"/><Relationship Id="rId15" Type="http://schemas.openxmlformats.org/officeDocument/2006/relationships/hyperlink" Target="consultantplus://offline/ref=575E07525E8C43727EE7E52CE3FFEA8FC0678505F8B2E43E1156C2F85346A576D2E764C1F665874C0F6EFF1700FE0752B6y5dAL" TargetMode="External"/><Relationship Id="rId23" Type="http://schemas.openxmlformats.org/officeDocument/2006/relationships/theme" Target="theme/theme1.xml"/><Relationship Id="rId10" Type="http://schemas.openxmlformats.org/officeDocument/2006/relationships/hyperlink" Target="consultantplus://offline/ref=575E07525E8C43727EE7FB21F593B585C36DDF01FCBBEF6B4D06C4AF0C16A32392A76294A722D7460B64B54641B50853B5460778C45EA51Ey1dFL" TargetMode="External"/><Relationship Id="rId19" Type="http://schemas.openxmlformats.org/officeDocument/2006/relationships/hyperlink" Target="consultantplus://offline/ref=575E07525E8C43727EE7FB21F593B585C46DDF00FBBAEF6B4D06C4AF0C16A32380A73A98A620CC410B71E31707yEd2L" TargetMode="External"/><Relationship Id="rId4" Type="http://schemas.openxmlformats.org/officeDocument/2006/relationships/hyperlink" Target="consultantplus://offline/ref=575E07525E8C43727EE7E52CE3FFEA8FC0678505FBBAE0391754C2F85346A576D2E764C1F665874C0F6EFF1700FE0752B6y5dAL" TargetMode="External"/><Relationship Id="rId9" Type="http://schemas.openxmlformats.org/officeDocument/2006/relationships/hyperlink" Target="consultantplus://offline/ref=575E07525E8C43727EE7E52CE3FFEA8FC0678505FBBAE0391754C2F85346A576D2E764C1E465DF400E6EE31004EB5103F00D0A7CDB42A5190309D067y2dEL" TargetMode="External"/><Relationship Id="rId14" Type="http://schemas.openxmlformats.org/officeDocument/2006/relationships/hyperlink" Target="consultantplus://offline/ref=575E07525E8C43727EE7E52CE3FFEA8FC0678505FBBBE53B1050C2F85346A576D2E764C1F665874C0F6EFF1700FE0752B6y5d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8235</Words>
  <Characters>46942</Characters>
  <Application>Microsoft Office Word</Application>
  <DocSecurity>0</DocSecurity>
  <Lines>391</Lines>
  <Paragraphs>110</Paragraphs>
  <ScaleCrop>false</ScaleCrop>
  <Company/>
  <LinksUpToDate>false</LinksUpToDate>
  <CharactersWithSpaces>55067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obarto</dc:creator>
  <cp:lastModifiedBy>obarto</cp:lastModifiedBy>
  <cp:revision>2</cp:revision>
  <dcterms:created xsi:type="dcterms:W3CDTF">2022-05-11T11:29:00Z</dcterms:created>
  <dcterms:modified xsi:type="dcterms:W3CDTF">2022-05-12T05:54:00Z</dcterms:modified>
</cp:coreProperties>
</file>