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1</w:t>
      </w:r>
      <w:r w:rsidR="0027146D">
        <w:t>3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5854B9" w:rsidRPr="00475376" w:rsidRDefault="005854B9" w:rsidP="00475376">
      <w:pPr>
        <w:ind w:left="360"/>
        <w:jc w:val="both"/>
        <w:rPr>
          <w:rFonts w:ascii="Times New Roman" w:hAnsi="Times New Roman" w:cs="Times New Roman"/>
          <w:b/>
          <w:spacing w:val="-6"/>
        </w:rPr>
      </w:pPr>
    </w:p>
    <w:p w:rsidR="00A64884" w:rsidRDefault="00A64884" w:rsidP="001E1FFA">
      <w:pPr>
        <w:ind w:left="426"/>
        <w:jc w:val="center"/>
        <w:rPr>
          <w:rFonts w:ascii="Times New Roman" w:eastAsia="Segoe UI" w:hAnsi="Times New Roman" w:cs="Times New Roman"/>
          <w:b/>
          <w:spacing w:val="-6"/>
        </w:rPr>
      </w:pPr>
      <w:r>
        <w:rPr>
          <w:rFonts w:ascii="Times New Roman" w:eastAsia="Segoe UI" w:hAnsi="Times New Roman" w:cs="Times New Roman"/>
          <w:b/>
          <w:spacing w:val="-6"/>
        </w:rPr>
        <w:t>АО «АТЭК»</w:t>
      </w:r>
    </w:p>
    <w:p w:rsidR="00A64884" w:rsidRPr="00042787" w:rsidRDefault="00A64884" w:rsidP="00A6488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042787">
        <w:rPr>
          <w:rFonts w:ascii="Times New Roman" w:hAnsi="Times New Roman" w:cs="Times New Roman"/>
        </w:rPr>
        <w:t>ариф</w:t>
      </w:r>
      <w:r>
        <w:rPr>
          <w:rFonts w:ascii="Times New Roman" w:hAnsi="Times New Roman" w:cs="Times New Roman"/>
        </w:rPr>
        <w:t>ы</w:t>
      </w:r>
      <w:r w:rsidRPr="00042787">
        <w:rPr>
          <w:rFonts w:ascii="Times New Roman" w:hAnsi="Times New Roman" w:cs="Times New Roman"/>
        </w:rPr>
        <w:t xml:space="preserve"> на питьевую воду в сфере холодного водоснабжения</w:t>
      </w:r>
      <w:r>
        <w:rPr>
          <w:rFonts w:ascii="Times New Roman" w:hAnsi="Times New Roman" w:cs="Times New Roman"/>
        </w:rPr>
        <w:t xml:space="preserve"> рассчитанные </w:t>
      </w:r>
      <w:r w:rsidRPr="00042787">
        <w:rPr>
          <w:rFonts w:ascii="Times New Roman" w:hAnsi="Times New Roman" w:cs="Times New Roman"/>
        </w:rPr>
        <w:t>методом индексации на 2024-2028 годы АО «АТЭК», с календарной разбивкой, согласно п. 9 Основ ценообразования</w:t>
      </w:r>
      <w:r>
        <w:rPr>
          <w:rFonts w:ascii="Times New Roman" w:hAnsi="Times New Roman" w:cs="Times New Roman"/>
        </w:rPr>
        <w:t xml:space="preserve"> в сфере водоснабжения и водоотведения, утверждённых постановлением Правительства РФ от 13.05.2013 № 406 (по полугодиям)</w:t>
      </w:r>
      <w:r w:rsidRPr="00042787">
        <w:rPr>
          <w:rFonts w:ascii="Times New Roman" w:hAnsi="Times New Roman" w:cs="Times New Roman"/>
        </w:rPr>
        <w:t>:</w:t>
      </w: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3170"/>
        <w:gridCol w:w="3281"/>
      </w:tblGrid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воду, </w:t>
            </w:r>
          </w:p>
          <w:p w:rsidR="00A64884" w:rsidRPr="00300B61" w:rsidRDefault="00A64884" w:rsidP="00232377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 xml:space="preserve">руб./куб.м, без НДС                                  </w:t>
            </w:r>
          </w:p>
          <w:p w:rsidR="00A64884" w:rsidRPr="00300B61" w:rsidRDefault="00A64884" w:rsidP="00232377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                для населения, руб./куб.м, </w:t>
            </w:r>
            <w:r w:rsidRPr="00300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НДС 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tabs>
                <w:tab w:val="left" w:pos="984"/>
              </w:tabs>
              <w:ind w:left="-227"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34,93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41,92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51,49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97,40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53" w:type="pct"/>
            <w:vAlign w:val="center"/>
          </w:tcPr>
          <w:p w:rsidR="00A64884" w:rsidRPr="00490E9E" w:rsidRDefault="00490E9E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88,22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653" w:type="pct"/>
            <w:vAlign w:val="center"/>
          </w:tcPr>
          <w:p w:rsidR="00A64884" w:rsidRPr="00300B61" w:rsidRDefault="00490E9E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88,22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653" w:type="pct"/>
            <w:vAlign w:val="center"/>
          </w:tcPr>
          <w:p w:rsidR="00A64884" w:rsidRPr="00300B61" w:rsidRDefault="00490E9E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88,22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53" w:type="pct"/>
            <w:vAlign w:val="center"/>
          </w:tcPr>
          <w:p w:rsidR="00A64884" w:rsidRPr="00300B61" w:rsidRDefault="00490E9E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93,40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4884" w:rsidRPr="00042787" w:rsidRDefault="00A64884" w:rsidP="001E1FFA">
      <w:pPr>
        <w:tabs>
          <w:tab w:val="left" w:pos="720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42787">
        <w:rPr>
          <w:rFonts w:ascii="Times New Roman" w:hAnsi="Times New Roman" w:cs="Times New Roman"/>
          <w:color w:val="000000" w:themeColor="text1"/>
        </w:rPr>
        <w:t xml:space="preserve">Экономически обоснованный размер тарифа на питьевую воду в сфере холодного водоснабжения для потребителей АО «АТЭК» </w:t>
      </w:r>
      <w:r w:rsidR="003D12CC" w:rsidRPr="00042787">
        <w:rPr>
          <w:rFonts w:ascii="Times New Roman" w:hAnsi="Times New Roman" w:cs="Times New Roman"/>
          <w:color w:val="000000" w:themeColor="text1"/>
        </w:rPr>
        <w:t xml:space="preserve">рассчитан </w:t>
      </w:r>
      <w:r w:rsidRPr="00042787">
        <w:rPr>
          <w:rFonts w:ascii="Times New Roman" w:hAnsi="Times New Roman" w:cs="Times New Roman"/>
          <w:color w:val="000000" w:themeColor="text1"/>
        </w:rPr>
        <w:t xml:space="preserve">с 01.07.2026 </w:t>
      </w:r>
      <w:r w:rsidR="003D12CC">
        <w:rPr>
          <w:rFonts w:ascii="Times New Roman" w:hAnsi="Times New Roman" w:cs="Times New Roman"/>
          <w:color w:val="000000" w:themeColor="text1"/>
        </w:rPr>
        <w:t xml:space="preserve">по 31.12.2026 </w:t>
      </w:r>
      <w:r w:rsidRPr="00042787">
        <w:rPr>
          <w:rFonts w:ascii="Times New Roman" w:hAnsi="Times New Roman" w:cs="Times New Roman"/>
          <w:color w:val="000000" w:themeColor="text1"/>
        </w:rPr>
        <w:t xml:space="preserve">в размере 97,40 руб./ куб.м (без НДС) с уровнем роста 222,32 % к </w:t>
      </w:r>
      <w:r w:rsidR="003D12CC">
        <w:rPr>
          <w:rFonts w:ascii="Times New Roman" w:hAnsi="Times New Roman" w:cs="Times New Roman"/>
          <w:color w:val="000000" w:themeColor="text1"/>
        </w:rPr>
        <w:t xml:space="preserve">тарифу </w:t>
      </w:r>
      <w:r w:rsidR="00076B21">
        <w:rPr>
          <w:rFonts w:ascii="Times New Roman" w:hAnsi="Times New Roman" w:cs="Times New Roman"/>
          <w:color w:val="000000" w:themeColor="text1"/>
        </w:rPr>
        <w:t>второго</w:t>
      </w:r>
      <w:r w:rsidR="003D12CC">
        <w:rPr>
          <w:rFonts w:ascii="Times New Roman" w:hAnsi="Times New Roman" w:cs="Times New Roman"/>
          <w:color w:val="000000" w:themeColor="text1"/>
        </w:rPr>
        <w:t xml:space="preserve"> полугодия 202</w:t>
      </w:r>
      <w:r w:rsidR="00076B21">
        <w:rPr>
          <w:rFonts w:ascii="Times New Roman" w:hAnsi="Times New Roman" w:cs="Times New Roman"/>
          <w:color w:val="000000" w:themeColor="text1"/>
        </w:rPr>
        <w:t>5</w:t>
      </w:r>
      <w:r w:rsidR="003D12CC">
        <w:rPr>
          <w:rFonts w:ascii="Times New Roman" w:hAnsi="Times New Roman" w:cs="Times New Roman"/>
          <w:color w:val="000000" w:themeColor="text1"/>
        </w:rPr>
        <w:t xml:space="preserve"> года</w:t>
      </w:r>
      <w:r w:rsidRPr="00042787">
        <w:rPr>
          <w:rFonts w:ascii="Times New Roman" w:hAnsi="Times New Roman" w:cs="Times New Roman"/>
          <w:color w:val="000000" w:themeColor="text1"/>
        </w:rPr>
        <w:t>.</w:t>
      </w:r>
    </w:p>
    <w:p w:rsidR="00A64884" w:rsidRPr="00042787" w:rsidRDefault="00A64884" w:rsidP="001E1FFA">
      <w:pPr>
        <w:spacing w:line="216" w:lineRule="auto"/>
        <w:ind w:right="-1"/>
        <w:jc w:val="both"/>
        <w:rPr>
          <w:rFonts w:ascii="Times New Roman" w:hAnsi="Times New Roman" w:cs="Times New Roman"/>
        </w:rPr>
      </w:pPr>
      <w:r w:rsidRPr="00042787">
        <w:rPr>
          <w:rFonts w:ascii="Times New Roman" w:hAnsi="Times New Roman" w:cs="Times New Roman"/>
        </w:rPr>
        <w:tab/>
      </w:r>
      <w:r w:rsidR="00DE29EE">
        <w:rPr>
          <w:rFonts w:ascii="Times New Roman" w:hAnsi="Times New Roman" w:cs="Times New Roman"/>
        </w:rPr>
        <w:t>Т</w:t>
      </w:r>
      <w:bookmarkStart w:id="0" w:name="_GoBack"/>
      <w:bookmarkEnd w:id="0"/>
      <w:r w:rsidRPr="00042787">
        <w:rPr>
          <w:rFonts w:ascii="Times New Roman" w:hAnsi="Times New Roman" w:cs="Times New Roman"/>
        </w:rPr>
        <w:t xml:space="preserve">арифы на питьевую воду в сфере холодного водоснабжения, </w:t>
      </w:r>
      <w:r w:rsidRPr="00042787">
        <w:rPr>
          <w:rFonts w:ascii="Times New Roman" w:hAnsi="Times New Roman" w:cs="Times New Roman"/>
        </w:rPr>
        <w:br/>
        <w:t>устанавливаемые методом индексации на 2024 – 2028 годы для  АО «АТЭК»,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 составят:</w:t>
      </w: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3170"/>
        <w:gridCol w:w="3281"/>
      </w:tblGrid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воду, </w:t>
            </w:r>
          </w:p>
          <w:p w:rsidR="00A64884" w:rsidRPr="00300B61" w:rsidRDefault="00A64884" w:rsidP="00232377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 xml:space="preserve">руб./куб.м, без НДС                                  </w:t>
            </w:r>
          </w:p>
          <w:p w:rsidR="00A64884" w:rsidRPr="00300B61" w:rsidRDefault="00A64884" w:rsidP="00232377">
            <w:pPr>
              <w:ind w:left="-11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 xml:space="preserve">Тариф на питьевую воду                для населения, руб./куб.м, </w:t>
            </w:r>
            <w:r w:rsidRPr="00300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НДС 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tabs>
                <w:tab w:val="left" w:pos="984"/>
              </w:tabs>
              <w:ind w:left="-227" w:right="-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34,93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ind w:left="-10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41,92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51,49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43,81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653" w:type="pct"/>
            <w:vAlign w:val="center"/>
          </w:tcPr>
          <w:p w:rsidR="00A64884" w:rsidRPr="00300B61" w:rsidRDefault="00A64884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150,98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01.01.2027 по 30.06.2027</w:t>
            </w:r>
          </w:p>
        </w:tc>
        <w:tc>
          <w:tcPr>
            <w:tcW w:w="1653" w:type="pct"/>
            <w:vAlign w:val="center"/>
          </w:tcPr>
          <w:p w:rsidR="00A64884" w:rsidRPr="00300B61" w:rsidRDefault="00AD4013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88,22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1653" w:type="pct"/>
            <w:vAlign w:val="center"/>
          </w:tcPr>
          <w:p w:rsidR="00A64884" w:rsidRPr="00300B61" w:rsidRDefault="00AD4013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88,22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01.01.2028 по 30.06.2028</w:t>
            </w:r>
          </w:p>
        </w:tc>
        <w:tc>
          <w:tcPr>
            <w:tcW w:w="1653" w:type="pct"/>
            <w:vAlign w:val="center"/>
          </w:tcPr>
          <w:p w:rsidR="00A64884" w:rsidRPr="00300B61" w:rsidRDefault="00AD4013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88,22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4884" w:rsidRPr="00300B61" w:rsidTr="00232377">
        <w:trPr>
          <w:trHeight w:val="20"/>
        </w:trPr>
        <w:tc>
          <w:tcPr>
            <w:tcW w:w="1636" w:type="pct"/>
            <w:vAlign w:val="center"/>
          </w:tcPr>
          <w:p w:rsidR="00A64884" w:rsidRPr="00300B61" w:rsidRDefault="00A64884" w:rsidP="00232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1653" w:type="pct"/>
            <w:vAlign w:val="center"/>
          </w:tcPr>
          <w:p w:rsidR="00A64884" w:rsidRPr="00300B61" w:rsidRDefault="00AD4013" w:rsidP="00232377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93,40</w:t>
            </w:r>
          </w:p>
        </w:tc>
        <w:tc>
          <w:tcPr>
            <w:tcW w:w="1711" w:type="pct"/>
            <w:shd w:val="clear" w:color="auto" w:fill="auto"/>
            <w:vAlign w:val="center"/>
          </w:tcPr>
          <w:p w:rsidR="00A64884" w:rsidRPr="00300B61" w:rsidRDefault="00A64884" w:rsidP="00232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B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54F9E" w:rsidRPr="00654F9E" w:rsidRDefault="00A64884" w:rsidP="001E1FFA">
      <w:pPr>
        <w:spacing w:line="216" w:lineRule="auto"/>
        <w:ind w:firstLine="709"/>
        <w:jc w:val="both"/>
        <w:rPr>
          <w:rFonts w:ascii="Times New Roman" w:hAnsi="Times New Roman" w:cs="Times New Roman"/>
          <w:b/>
          <w:spacing w:val="-6"/>
        </w:rPr>
      </w:pPr>
      <w:r w:rsidRPr="00042787">
        <w:rPr>
          <w:rFonts w:ascii="Times New Roman" w:hAnsi="Times New Roman" w:cs="Times New Roman"/>
        </w:rPr>
        <w:t xml:space="preserve">Экономически обоснованный тариф на питьевую воду в сфере </w:t>
      </w:r>
      <w:r w:rsidRPr="00042787">
        <w:rPr>
          <w:rFonts w:ascii="Times New Roman" w:hAnsi="Times New Roman" w:cs="Times New Roman"/>
        </w:rPr>
        <w:br/>
        <w:t xml:space="preserve">холодного водоснабжения для потребителей АО «АТЭК»  рассчитанный </w:t>
      </w:r>
      <w:r w:rsidR="005E3526">
        <w:rPr>
          <w:rFonts w:ascii="Times New Roman" w:hAnsi="Times New Roman" w:cs="Times New Roman"/>
        </w:rPr>
        <w:t xml:space="preserve">с 01.10.2026 по 31.12.2026 </w:t>
      </w:r>
      <w:r w:rsidRPr="00042787">
        <w:rPr>
          <w:rFonts w:ascii="Times New Roman" w:hAnsi="Times New Roman" w:cs="Times New Roman"/>
        </w:rPr>
        <w:t xml:space="preserve"> составит 150,98 руб</w:t>
      </w:r>
      <w:r w:rsidR="005E3526">
        <w:rPr>
          <w:rFonts w:ascii="Times New Roman" w:hAnsi="Times New Roman" w:cs="Times New Roman"/>
        </w:rPr>
        <w:t>./куб.м (без НДС), с уровнем роста 344,6</w:t>
      </w:r>
      <w:r w:rsidR="00076B21">
        <w:rPr>
          <w:rFonts w:ascii="Times New Roman" w:hAnsi="Times New Roman" w:cs="Times New Roman"/>
        </w:rPr>
        <w:t>2</w:t>
      </w:r>
      <w:r w:rsidR="005E3526">
        <w:rPr>
          <w:rFonts w:ascii="Times New Roman" w:hAnsi="Times New Roman" w:cs="Times New Roman"/>
        </w:rPr>
        <w:t xml:space="preserve"> % к тарифу </w:t>
      </w:r>
      <w:r w:rsidR="00076B21">
        <w:rPr>
          <w:rFonts w:ascii="Times New Roman" w:hAnsi="Times New Roman" w:cs="Times New Roman"/>
        </w:rPr>
        <w:t>второго</w:t>
      </w:r>
      <w:r w:rsidR="005E3526">
        <w:rPr>
          <w:rFonts w:ascii="Times New Roman" w:hAnsi="Times New Roman" w:cs="Times New Roman"/>
        </w:rPr>
        <w:t xml:space="preserve"> полугодия 202</w:t>
      </w:r>
      <w:r w:rsidR="00076B21">
        <w:rPr>
          <w:rFonts w:ascii="Times New Roman" w:hAnsi="Times New Roman" w:cs="Times New Roman"/>
        </w:rPr>
        <w:t>5</w:t>
      </w:r>
      <w:r w:rsidR="005E3526">
        <w:rPr>
          <w:rFonts w:ascii="Times New Roman" w:hAnsi="Times New Roman" w:cs="Times New Roman"/>
        </w:rPr>
        <w:t xml:space="preserve"> года.</w:t>
      </w:r>
    </w:p>
    <w:sectPr w:rsidR="00654F9E" w:rsidRPr="00654F9E" w:rsidSect="00876C27">
      <w:headerReference w:type="default" r:id="rId8"/>
      <w:pgSz w:w="11906" w:h="16838"/>
      <w:pgMar w:top="567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70" w:rsidRDefault="00124F70" w:rsidP="005814E5">
      <w:r>
        <w:separator/>
      </w:r>
    </w:p>
  </w:endnote>
  <w:endnote w:type="continuationSeparator" w:id="0">
    <w:p w:rsidR="00124F70" w:rsidRDefault="00124F70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70" w:rsidRDefault="00124F70" w:rsidP="005814E5">
      <w:r>
        <w:separator/>
      </w:r>
    </w:p>
  </w:footnote>
  <w:footnote w:type="continuationSeparator" w:id="0">
    <w:p w:rsidR="00124F70" w:rsidRDefault="00124F70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796686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FFA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76B21"/>
    <w:rsid w:val="000B09A2"/>
    <w:rsid w:val="000C3470"/>
    <w:rsid w:val="000D1FF9"/>
    <w:rsid w:val="000E0507"/>
    <w:rsid w:val="00116917"/>
    <w:rsid w:val="0012217C"/>
    <w:rsid w:val="00122F4F"/>
    <w:rsid w:val="00124F70"/>
    <w:rsid w:val="00133366"/>
    <w:rsid w:val="00155498"/>
    <w:rsid w:val="00161A9B"/>
    <w:rsid w:val="001E036F"/>
    <w:rsid w:val="001E1FFA"/>
    <w:rsid w:val="001F79AE"/>
    <w:rsid w:val="00230628"/>
    <w:rsid w:val="00246510"/>
    <w:rsid w:val="002562F5"/>
    <w:rsid w:val="0027146D"/>
    <w:rsid w:val="00271C39"/>
    <w:rsid w:val="00283427"/>
    <w:rsid w:val="002C6DF7"/>
    <w:rsid w:val="002E0EC7"/>
    <w:rsid w:val="00315BB2"/>
    <w:rsid w:val="00332037"/>
    <w:rsid w:val="0033782D"/>
    <w:rsid w:val="003535CA"/>
    <w:rsid w:val="00365FBA"/>
    <w:rsid w:val="00373B0C"/>
    <w:rsid w:val="00373C7F"/>
    <w:rsid w:val="00386243"/>
    <w:rsid w:val="003D12CC"/>
    <w:rsid w:val="003E6CB3"/>
    <w:rsid w:val="00411988"/>
    <w:rsid w:val="00445CF9"/>
    <w:rsid w:val="00475376"/>
    <w:rsid w:val="004825DE"/>
    <w:rsid w:val="00490E9E"/>
    <w:rsid w:val="004B0F64"/>
    <w:rsid w:val="004B5D3F"/>
    <w:rsid w:val="004C3BF9"/>
    <w:rsid w:val="005142D0"/>
    <w:rsid w:val="00550B4B"/>
    <w:rsid w:val="00563EC9"/>
    <w:rsid w:val="00571C39"/>
    <w:rsid w:val="005814E5"/>
    <w:rsid w:val="005854B9"/>
    <w:rsid w:val="00590E2F"/>
    <w:rsid w:val="005C4729"/>
    <w:rsid w:val="005D378B"/>
    <w:rsid w:val="005E3526"/>
    <w:rsid w:val="00601A2E"/>
    <w:rsid w:val="00637705"/>
    <w:rsid w:val="00637BE3"/>
    <w:rsid w:val="00654F9E"/>
    <w:rsid w:val="00661290"/>
    <w:rsid w:val="00697999"/>
    <w:rsid w:val="006B0F19"/>
    <w:rsid w:val="006B424D"/>
    <w:rsid w:val="006D37FE"/>
    <w:rsid w:val="00700891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621A8"/>
    <w:rsid w:val="00A64884"/>
    <w:rsid w:val="00AD4013"/>
    <w:rsid w:val="00AE3648"/>
    <w:rsid w:val="00AE6CDE"/>
    <w:rsid w:val="00AE7DBB"/>
    <w:rsid w:val="00AF7565"/>
    <w:rsid w:val="00B11B0A"/>
    <w:rsid w:val="00BD2980"/>
    <w:rsid w:val="00BE58B8"/>
    <w:rsid w:val="00C459F9"/>
    <w:rsid w:val="00C60582"/>
    <w:rsid w:val="00CA06E9"/>
    <w:rsid w:val="00CB2580"/>
    <w:rsid w:val="00CE028D"/>
    <w:rsid w:val="00D1676A"/>
    <w:rsid w:val="00D3167A"/>
    <w:rsid w:val="00D346F8"/>
    <w:rsid w:val="00D67053"/>
    <w:rsid w:val="00D81376"/>
    <w:rsid w:val="00DA3872"/>
    <w:rsid w:val="00DD4122"/>
    <w:rsid w:val="00DE0D28"/>
    <w:rsid w:val="00DE29EE"/>
    <w:rsid w:val="00EC0F78"/>
    <w:rsid w:val="00EC533B"/>
    <w:rsid w:val="00ED5AC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B160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F9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BC08-8A91-4BBF-A038-73D62EC1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Савенко Анастасия Сергеевна</cp:lastModifiedBy>
  <cp:revision>79</cp:revision>
  <cp:lastPrinted>2025-10-24T11:32:00Z</cp:lastPrinted>
  <dcterms:created xsi:type="dcterms:W3CDTF">2024-10-18T04:39:00Z</dcterms:created>
  <dcterms:modified xsi:type="dcterms:W3CDTF">2025-10-27T14:27:00Z</dcterms:modified>
</cp:coreProperties>
</file>