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2F" w:rsidRDefault="00836E2F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836E2F" w:rsidRDefault="00836E2F">
      <w:pPr>
        <w:pStyle w:val="ConsPlusTitle"/>
        <w:jc w:val="center"/>
      </w:pPr>
    </w:p>
    <w:p w:rsidR="00836E2F" w:rsidRDefault="00836E2F">
      <w:pPr>
        <w:pStyle w:val="ConsPlusTitle"/>
        <w:jc w:val="center"/>
      </w:pPr>
      <w:r>
        <w:t>ПОСТАНОВЛЕНИЕ</w:t>
      </w:r>
    </w:p>
    <w:p w:rsidR="00836E2F" w:rsidRDefault="00836E2F">
      <w:pPr>
        <w:pStyle w:val="ConsPlusTitle"/>
        <w:jc w:val="center"/>
      </w:pPr>
      <w:r>
        <w:t>от 29 мая 2018 г. N 2183</w:t>
      </w:r>
    </w:p>
    <w:p w:rsidR="00836E2F" w:rsidRDefault="00836E2F">
      <w:pPr>
        <w:pStyle w:val="ConsPlusTitle"/>
        <w:jc w:val="center"/>
      </w:pPr>
    </w:p>
    <w:p w:rsidR="00836E2F" w:rsidRDefault="00836E2F">
      <w:pPr>
        <w:pStyle w:val="ConsPlusTitle"/>
        <w:jc w:val="center"/>
      </w:pPr>
      <w:r>
        <w:t>О КОМИССИИ</w:t>
      </w:r>
    </w:p>
    <w:p w:rsidR="00836E2F" w:rsidRDefault="00836E2F">
      <w:pPr>
        <w:pStyle w:val="ConsPlusTitle"/>
        <w:jc w:val="center"/>
      </w:pPr>
      <w:r>
        <w:t>ПО СОБЛЮДЕНИЮ ТРЕБОВАНИЙ К СЛУЖЕБНОМУ ПОВЕДЕНИЮ</w:t>
      </w:r>
    </w:p>
    <w:p w:rsidR="00836E2F" w:rsidRDefault="00836E2F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836E2F" w:rsidRDefault="00836E2F">
      <w:pPr>
        <w:pStyle w:val="ConsPlusTitle"/>
        <w:jc w:val="center"/>
      </w:pPr>
      <w:r>
        <w:t>ОБРАЗОВАНИЯ ГОРОД КРАСНОДАР И УРЕГУЛИРОВАНИЮ</w:t>
      </w:r>
    </w:p>
    <w:p w:rsidR="00836E2F" w:rsidRDefault="00836E2F">
      <w:pPr>
        <w:pStyle w:val="ConsPlusTitle"/>
        <w:jc w:val="center"/>
      </w:pPr>
      <w:r>
        <w:t>КОНФЛИКТА ИНТЕРЕСОВ</w:t>
      </w:r>
    </w:p>
    <w:p w:rsidR="00836E2F" w:rsidRDefault="00836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12.10.2018 </w:t>
            </w:r>
            <w:hyperlink r:id="rId4">
              <w:r>
                <w:rPr>
                  <w:color w:val="0000FF"/>
                </w:rPr>
                <w:t>N 4353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5">
              <w:r>
                <w:rPr>
                  <w:color w:val="0000FF"/>
                </w:rPr>
                <w:t>N 4258</w:t>
              </w:r>
            </w:hyperlink>
            <w:r>
              <w:rPr>
                <w:color w:val="392C69"/>
              </w:rPr>
              <w:t xml:space="preserve">, от 15.07.2020 </w:t>
            </w:r>
            <w:hyperlink r:id="rId6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30.07.2020 </w:t>
            </w:r>
            <w:hyperlink r:id="rId7">
              <w:r>
                <w:rPr>
                  <w:color w:val="0000FF"/>
                </w:rPr>
                <w:t>N 2908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8">
              <w:r>
                <w:rPr>
                  <w:color w:val="0000FF"/>
                </w:rPr>
                <w:t>N 5073</w:t>
              </w:r>
            </w:hyperlink>
            <w:r>
              <w:rPr>
                <w:color w:val="392C69"/>
              </w:rPr>
              <w:t xml:space="preserve">, от 07.04.2022 </w:t>
            </w:r>
            <w:hyperlink r:id="rId9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08.06.2022 </w:t>
            </w:r>
            <w:hyperlink r:id="rId10">
              <w:r>
                <w:rPr>
                  <w:color w:val="0000FF"/>
                </w:rPr>
                <w:t>N 2500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1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28.02.2023 </w:t>
            </w:r>
            <w:hyperlink r:id="rId12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26.05.2023 </w:t>
            </w:r>
            <w:hyperlink r:id="rId13">
              <w:r>
                <w:rPr>
                  <w:color w:val="0000FF"/>
                </w:rPr>
                <w:t>N 2285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14">
              <w:r>
                <w:rPr>
                  <w:color w:val="0000FF"/>
                </w:rPr>
                <w:t>N 6566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</w:tr>
    </w:tbl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6">
        <w:r>
          <w:rPr>
            <w:color w:val="0000FF"/>
          </w:rPr>
          <w:t>решением</w:t>
        </w:r>
      </w:hyperlink>
      <w:r>
        <w:t xml:space="preserve"> городской Думы Краснодара от 25.11.2010 N 4 п.16 "Об утверждении Положения о порядке образования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интересов" постановляю: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1.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4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2.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12.10.2018 N 4353.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20.10.2011 N 7828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30.01.2012 N 854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14.05.2012 N 3626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13.05.2014 N 3068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15.05.2014 N 3106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19.08.2014 N 5738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24.12.2014 N 9766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05.08.2015 N 5576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12.04.2016 N 1460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07.02.2017 N 491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14.06.2017 N 2374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17.07.2017 </w:t>
      </w:r>
      <w:r>
        <w:lastRenderedPageBreak/>
        <w:t>N 2954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836E2F" w:rsidRDefault="00836E2F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05.10.2017 N 4485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муниципального образования город Краснодар (Тычинкин) опубликовать настоящее постановление в установленном порядке.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836E2F" w:rsidRDefault="00836E2F">
      <w:pPr>
        <w:pStyle w:val="ConsPlusNormal"/>
        <w:jc w:val="both"/>
      </w:pPr>
      <w:r>
        <w:t xml:space="preserve">(п.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28.02.2023 N 801)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</w:pPr>
      <w:r>
        <w:t>Глава муниципального</w:t>
      </w:r>
    </w:p>
    <w:p w:rsidR="00836E2F" w:rsidRDefault="00836E2F">
      <w:pPr>
        <w:pStyle w:val="ConsPlusNormal"/>
        <w:jc w:val="right"/>
      </w:pPr>
      <w:r>
        <w:t>образования город Краснодар</w:t>
      </w:r>
    </w:p>
    <w:p w:rsidR="00836E2F" w:rsidRDefault="00836E2F">
      <w:pPr>
        <w:pStyle w:val="ConsPlusNormal"/>
        <w:jc w:val="right"/>
      </w:pPr>
      <w:r>
        <w:t>Е.А.ПЕРВЫШОВ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  <w:outlineLvl w:val="0"/>
      </w:pPr>
      <w:r>
        <w:lastRenderedPageBreak/>
        <w:t>Приложение N 1</w:t>
      </w:r>
    </w:p>
    <w:p w:rsidR="00836E2F" w:rsidRDefault="00836E2F">
      <w:pPr>
        <w:pStyle w:val="ConsPlusNormal"/>
        <w:jc w:val="right"/>
      </w:pPr>
      <w:r>
        <w:t>к постановлению администрации</w:t>
      </w:r>
    </w:p>
    <w:p w:rsidR="00836E2F" w:rsidRDefault="00836E2F">
      <w:pPr>
        <w:pStyle w:val="ConsPlusNormal"/>
        <w:jc w:val="right"/>
      </w:pPr>
      <w:r>
        <w:t>МО город Краснодар</w:t>
      </w:r>
    </w:p>
    <w:p w:rsidR="00836E2F" w:rsidRDefault="00836E2F">
      <w:pPr>
        <w:pStyle w:val="ConsPlusNormal"/>
        <w:jc w:val="right"/>
      </w:pPr>
      <w:r>
        <w:t>от 29 мая 2018 г. N 2183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Title"/>
        <w:jc w:val="center"/>
      </w:pPr>
      <w:bookmarkStart w:id="0" w:name="P55"/>
      <w:bookmarkEnd w:id="0"/>
      <w:r>
        <w:t>ПОЛОЖЕНИЕ</w:t>
      </w:r>
    </w:p>
    <w:p w:rsidR="00836E2F" w:rsidRDefault="00836E2F">
      <w:pPr>
        <w:pStyle w:val="ConsPlusTitle"/>
        <w:jc w:val="center"/>
      </w:pPr>
      <w:r>
        <w:t>О ПОРЯДКЕ РАБОТЫ КОМИССИИ ПО СОБЛЮДЕНИЮ</w:t>
      </w:r>
    </w:p>
    <w:p w:rsidR="00836E2F" w:rsidRDefault="00836E2F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836E2F" w:rsidRDefault="00836E2F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836E2F" w:rsidRDefault="00836E2F">
      <w:pPr>
        <w:pStyle w:val="ConsPlusTitle"/>
        <w:jc w:val="center"/>
      </w:pPr>
      <w:r>
        <w:t>И УРЕГУЛИРОВАНИЮ КОНФЛИКТА ИНТЕРЕСОВ</w:t>
      </w:r>
    </w:p>
    <w:p w:rsidR="00836E2F" w:rsidRDefault="00836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12.10.2018 </w:t>
            </w:r>
            <w:hyperlink r:id="rId33">
              <w:r>
                <w:rPr>
                  <w:color w:val="0000FF"/>
                </w:rPr>
                <w:t>N 4353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34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08.06.2022 </w:t>
            </w:r>
            <w:hyperlink r:id="rId35">
              <w:r>
                <w:rPr>
                  <w:color w:val="0000FF"/>
                </w:rPr>
                <w:t>N 2500</w:t>
              </w:r>
            </w:hyperlink>
            <w:r>
              <w:rPr>
                <w:color w:val="392C69"/>
              </w:rPr>
              <w:t xml:space="preserve">, от 19.01.2023 </w:t>
            </w:r>
            <w:hyperlink r:id="rId36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37">
              <w:r>
                <w:rPr>
                  <w:color w:val="0000FF"/>
                </w:rPr>
                <w:t>N 6566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</w:tr>
    </w:tbl>
    <w:p w:rsidR="00836E2F" w:rsidRDefault="00836E2F">
      <w:pPr>
        <w:pStyle w:val="ConsPlusNormal"/>
        <w:jc w:val="both"/>
      </w:pPr>
    </w:p>
    <w:p w:rsidR="00836E2F" w:rsidRDefault="00836E2F">
      <w:pPr>
        <w:pStyle w:val="ConsPlusTitle"/>
        <w:jc w:val="center"/>
        <w:outlineLvl w:val="1"/>
      </w:pPr>
      <w:r>
        <w:t>Раздел I</w:t>
      </w:r>
    </w:p>
    <w:p w:rsidR="00836E2F" w:rsidRDefault="00836E2F">
      <w:pPr>
        <w:pStyle w:val="ConsPlusTitle"/>
        <w:jc w:val="both"/>
      </w:pPr>
    </w:p>
    <w:p w:rsidR="00836E2F" w:rsidRDefault="00836E2F">
      <w:pPr>
        <w:pStyle w:val="ConsPlusTitle"/>
        <w:jc w:val="center"/>
      </w:pPr>
      <w:r>
        <w:t>ОБЩИЕ ПОЛОЖЕНИЯ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ind w:firstLine="540"/>
        <w:jc w:val="both"/>
      </w:pPr>
      <w:r>
        <w:t xml:space="preserve">1. Положение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Положение) разработано в соответствии с </w:t>
      </w:r>
      <w:hyperlink r:id="rId38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Комиссия).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2. Комиссия в своей работе руководствуется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42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муниципального образования город Краснодар, отраслевым, функциональным и территориальным органам администрации муниципального образования город Краснодар (далее - администрация и органы администрации):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и органов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в осуществлении в администрации и в органах администрации мер по предупреждению коррупции.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4.1. Комиссия имеет бланк со своим наименованием, утвержденный муниципальным правовым актом администрации муниципального образования город Краснодар.</w:t>
      </w:r>
    </w:p>
    <w:p w:rsidR="00836E2F" w:rsidRDefault="00836E2F">
      <w:pPr>
        <w:pStyle w:val="ConsPlusNormal"/>
        <w:jc w:val="both"/>
      </w:pPr>
      <w:r>
        <w:t xml:space="preserve">(п. 4.1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12.10.2018 N 4353)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Title"/>
        <w:jc w:val="center"/>
        <w:outlineLvl w:val="1"/>
      </w:pPr>
      <w:r>
        <w:t>Раздел II</w:t>
      </w:r>
    </w:p>
    <w:p w:rsidR="00836E2F" w:rsidRDefault="00836E2F">
      <w:pPr>
        <w:pStyle w:val="ConsPlusTitle"/>
        <w:jc w:val="both"/>
      </w:pPr>
    </w:p>
    <w:p w:rsidR="00836E2F" w:rsidRDefault="00836E2F">
      <w:pPr>
        <w:pStyle w:val="ConsPlusTitle"/>
        <w:jc w:val="center"/>
      </w:pPr>
      <w:r>
        <w:t>ПОРЯДОК ОБРАЗОВАНИЯ КОМИССИИ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ind w:firstLine="540"/>
        <w:jc w:val="both"/>
      </w:pPr>
      <w:r>
        <w:t>5. Комиссия образуется администрацией муниципального образования город Краснодар (далее - администрация), ее состав и порядок работы утверждаются постановлением администрации.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заместитель главы муниципального образования город Краснодар, координирующий работу управления кадровой политики и муниципальной службы администрации (председатель Комиссии), начальник управления кадровой политики и муниципальной службы администрации, должностное лицо управления кадровой политики и муниципальной службы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управления кадровой политики и муниципальной службы администрации и правового департамента администрации, других органов администрации;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представитель (представители) научных и образовательных организаций профессионального и дополнительного образования, деятельность которых связана с муниципальной службой.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8. Глава муниципального образования город Краснодар (далее - глава) может принять решение о включении в состав Комиссии: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представителя совета общественной палаты муниципального образования город Краснодар, созданной в соответствии с муниципальным правовым актом;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в) представителя профсоюзной организации администрации.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Title"/>
        <w:jc w:val="center"/>
        <w:outlineLvl w:val="1"/>
      </w:pPr>
      <w:r>
        <w:lastRenderedPageBreak/>
        <w:t>Раздел III</w:t>
      </w:r>
    </w:p>
    <w:p w:rsidR="00836E2F" w:rsidRDefault="00836E2F">
      <w:pPr>
        <w:pStyle w:val="ConsPlusTitle"/>
        <w:jc w:val="both"/>
      </w:pPr>
    </w:p>
    <w:p w:rsidR="00836E2F" w:rsidRDefault="00836E2F">
      <w:pPr>
        <w:pStyle w:val="ConsPlusTitle"/>
        <w:jc w:val="center"/>
      </w:pPr>
      <w:r>
        <w:t>ПОРЯДОК РАБОТЫ КОМИССИИ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ind w:firstLine="540"/>
        <w:jc w:val="both"/>
      </w:pPr>
      <w:r>
        <w:t>11. В заседаниях Комиссии с правом совещательного голоса вправе участвовать: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14. Основаниями для проведения заседания Комиссии являются: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а) представление главой (руководителем органа администрации) информации: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поступившее в управление кадровой политики и муниципальной службы администрации (далее - управление) либо в кадровое подразделение или должностному лицу кадровой службы органа администрации, обладающему статусом юридического лица (далее - кадровое подразделение (должностное лицо):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обращение гражданина, замещавшего должность муниципальной службы в администрации (органе администрации) (далее - гражданин), включенную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</w:t>
      </w:r>
      <w:r>
        <w:lastRenderedPageBreak/>
        <w:t>(служебные) обязанности муниципального служащего;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коррупции.</w:t>
      </w:r>
    </w:p>
    <w:p w:rsidR="00836E2F" w:rsidRDefault="00836E2F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20.12.2023 N 6566)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в) представление главы (руководителя органа администрации)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д) поступившее в соответствии с </w:t>
      </w:r>
      <w:hyperlink r:id="rId48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(органе администрации),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16. Комиссия в порядке, установленном нормативными правовыми актами Российской Федерации, обязана рассмотреть письменное обращение, указанное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а также проинформировать гражданина о принятом решении.</w:t>
      </w:r>
    </w:p>
    <w:p w:rsidR="00836E2F" w:rsidRDefault="00836E2F">
      <w:pPr>
        <w:pStyle w:val="ConsPlusNormal"/>
        <w:jc w:val="both"/>
      </w:pPr>
      <w:r>
        <w:t xml:space="preserve">(п. 16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12.10.2018 N 4353)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О принятом решении гражданин уведомляется устно в течение трех рабочих дней, кроме того ему направляется письменное уведомление в течение одного рабочего дня.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lastRenderedPageBreak/>
        <w:t xml:space="preserve">17. Обращение, указанное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подается гражданином, в управление либо в кадровое подразделение (должностному лицу).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управлении, кадровом подразделении (должностным лицом)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19. Уведомление, указанное в </w:t>
      </w:r>
      <w:hyperlink w:anchor="P110">
        <w:r>
          <w:rPr>
            <w:color w:val="0000FF"/>
          </w:rPr>
          <w:t>абзаце четвертом подпункта "б" пункта 14 раздела III</w:t>
        </w:r>
      </w:hyperlink>
      <w: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по результатам рассмотрения уведомления.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19.1. Уведомление, указанное в </w:t>
      </w:r>
      <w:hyperlink w:anchor="P111">
        <w:r>
          <w:rPr>
            <w:color w:val="0000FF"/>
          </w:rPr>
          <w:t>абзаце пятом подпункта б) пункта 14 раздела III</w:t>
        </w:r>
      </w:hyperlink>
      <w:r>
        <w:t xml:space="preserve"> настоящего Положения, оформляется муниципальным служащим в виде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в течение трех рабочих дней со дня, когда муниципальному служащему стало известно о возникновении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Муниципальный служащий представляет уведомление, указанное в </w:t>
      </w:r>
      <w:hyperlink w:anchor="P111">
        <w:r>
          <w:rPr>
            <w:color w:val="0000FF"/>
          </w:rPr>
          <w:t>абзаце пятом подпункта б) пункта 14 раздела III</w:t>
        </w:r>
      </w:hyperlink>
      <w:r>
        <w:t xml:space="preserve"> настоящего Положения, в управление либо кадровое подразделение (должностному лицу) лично, направляет по почте или на адрес электронной почты органа администрации, в котором замещает должность муниципальной службы.</w:t>
      </w:r>
    </w:p>
    <w:p w:rsidR="00836E2F" w:rsidRDefault="00836E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20.12.2023 N 6566)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20. Уведомление, указанное в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о соблюдении гражданином, требований </w:t>
      </w:r>
      <w:hyperlink r:id="rId5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или уведомлений, указанных в </w:t>
      </w:r>
      <w:hyperlink w:anchor="P110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управление либо кадровое подразделение (должностное лицо) имеют право проводить собеседование с муниципальным служащим, представившим обращение или уведомление, получать от него письменные пояснения, а заместитель главы муниципального образования город Краснодар, координирующий работу управления, или руководитель органа </w:t>
      </w:r>
      <w:r>
        <w:lastRenderedPageBreak/>
        <w:t>администрации, являющегося юридическим лицом (далее - руководитель органа администрации),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6E2F" w:rsidRDefault="00836E2F">
      <w:pPr>
        <w:pStyle w:val="ConsPlusNormal"/>
        <w:jc w:val="both"/>
      </w:pPr>
      <w:r>
        <w:t xml:space="preserve">(в ред. Постановлений администрации МО город Краснодар от 08.06.2022 </w:t>
      </w:r>
      <w:hyperlink r:id="rId55">
        <w:r>
          <w:rPr>
            <w:color w:val="0000FF"/>
          </w:rPr>
          <w:t>N 2500</w:t>
        </w:r>
      </w:hyperlink>
      <w:r>
        <w:t xml:space="preserve">, от 19.01.2023 </w:t>
      </w:r>
      <w:hyperlink r:id="rId56">
        <w:r>
          <w:rPr>
            <w:color w:val="0000FF"/>
          </w:rPr>
          <w:t>N 197</w:t>
        </w:r>
      </w:hyperlink>
      <w:r>
        <w:t>)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120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19</w:t>
        </w:r>
      </w:hyperlink>
      <w:r>
        <w:t xml:space="preserve"> и </w:t>
      </w:r>
      <w:hyperlink w:anchor="P126">
        <w:r>
          <w:rPr>
            <w:color w:val="0000FF"/>
          </w:rPr>
          <w:t>20 раздела III</w:t>
        </w:r>
      </w:hyperlink>
      <w:r>
        <w:t xml:space="preserve"> настоящего Положения, должны содержать: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8">
        <w:r>
          <w:rPr>
            <w:color w:val="0000FF"/>
          </w:rPr>
          <w:t>абзацах втором</w:t>
        </w:r>
      </w:hyperlink>
      <w:r>
        <w:t xml:space="preserve"> и </w:t>
      </w:r>
      <w:hyperlink w:anchor="P110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6E2F" w:rsidRDefault="00836E2F">
      <w:pPr>
        <w:pStyle w:val="ConsPlusNormal"/>
        <w:jc w:val="both"/>
      </w:pPr>
      <w:r>
        <w:t xml:space="preserve">(в ред. Постановлений администрации МО город Краснодар от 08.06.2022 </w:t>
      </w:r>
      <w:hyperlink r:id="rId57">
        <w:r>
          <w:rPr>
            <w:color w:val="0000FF"/>
          </w:rPr>
          <w:t>N 2500</w:t>
        </w:r>
      </w:hyperlink>
      <w:r>
        <w:t xml:space="preserve">, от 19.01.2023 </w:t>
      </w:r>
      <w:hyperlink r:id="rId58">
        <w:r>
          <w:rPr>
            <w:color w:val="0000FF"/>
          </w:rPr>
          <w:t>N 197</w:t>
        </w:r>
      </w:hyperlink>
      <w:r>
        <w:t>)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8">
        <w:r>
          <w:rPr>
            <w:color w:val="0000FF"/>
          </w:rPr>
          <w:t>абзацах втором</w:t>
        </w:r>
      </w:hyperlink>
      <w:r>
        <w:t xml:space="preserve"> и </w:t>
      </w:r>
      <w:hyperlink w:anchor="P110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2">
        <w:r>
          <w:rPr>
            <w:color w:val="0000FF"/>
          </w:rPr>
          <w:t>пунктами 32</w:t>
        </w:r>
      </w:hyperlink>
      <w:r>
        <w:t xml:space="preserve">, </w:t>
      </w:r>
      <w:hyperlink w:anchor="P159">
        <w:r>
          <w:rPr>
            <w:color w:val="0000FF"/>
          </w:rPr>
          <w:t>34</w:t>
        </w:r>
      </w:hyperlink>
      <w:r>
        <w:t xml:space="preserve">, </w:t>
      </w:r>
      <w:hyperlink w:anchor="P173">
        <w:r>
          <w:rPr>
            <w:color w:val="0000FF"/>
          </w:rPr>
          <w:t>38 раздела III</w:t>
        </w:r>
      </w:hyperlink>
      <w:r>
        <w:t xml:space="preserve"> настоящего Положения или иного решения.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8">
        <w:r>
          <w:rPr>
            <w:color w:val="0000FF"/>
          </w:rPr>
          <w:t>пунктами 24</w:t>
        </w:r>
      </w:hyperlink>
      <w:r>
        <w:t xml:space="preserve"> и </w:t>
      </w:r>
      <w:hyperlink w:anchor="P139">
        <w:r>
          <w:rPr>
            <w:color w:val="0000FF"/>
          </w:rPr>
          <w:t>25 раздела III</w:t>
        </w:r>
      </w:hyperlink>
      <w:r>
        <w:t xml:space="preserve"> настоящего Положения;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либо в кадровое подразделение (должностному лицу), и с результатами ее проверки;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0">
        <w:r>
          <w:rPr>
            <w:color w:val="0000FF"/>
          </w:rPr>
          <w:t>подпункте "б" пункта 11 раздела III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 xml:space="preserve">24. Заседание Комиссии по рассмотрению заявления, указанного в </w:t>
      </w:r>
      <w:hyperlink w:anchor="P109">
        <w:r>
          <w:rPr>
            <w:color w:val="0000FF"/>
          </w:rPr>
          <w:t>абзаце третьем подпункта "б" пункта 14 раздела III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 xml:space="preserve">25. Уведомление, указанное в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как правило, рассматривается на очередном заседании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</w:t>
      </w:r>
      <w:r>
        <w:lastRenderedPageBreak/>
        <w:t xml:space="preserve">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"б" пункта 14 раздела III</w:t>
        </w:r>
      </w:hyperlink>
      <w:r>
        <w:t xml:space="preserve"> настоящего Положения.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или гражданина в случае: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"б" пункта 14 раздела III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 xml:space="preserve">30.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"а"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"а"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или руководителю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20" w:name="P152"/>
      <w:bookmarkEnd w:id="20"/>
      <w:r>
        <w:t xml:space="preserve">32. По итогам рассмотрения вопроса, указанного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>
        <w:lastRenderedPageBreak/>
        <w:t>входили в его должностные (служебные) обязанности;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09">
        <w:r>
          <w:rPr>
            <w:color w:val="0000FF"/>
          </w:rPr>
          <w:t>абзаце третьем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 xml:space="preserve">34. По итогам рассмотрения вопроса, указанного в </w:t>
      </w:r>
      <w:hyperlink w:anchor="P110">
        <w:r>
          <w:rPr>
            <w:color w:val="0000FF"/>
          </w:rPr>
          <w:t>абзаце четвертом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или руководителю органа администрации принять меры по урегулированию конфликта интересов или недопущению его возникновения;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34.1. По итогам рассмотрения уведомлений, указанных в </w:t>
      </w:r>
      <w:hyperlink w:anchor="P111">
        <w:r>
          <w:rPr>
            <w:color w:val="0000FF"/>
          </w:rPr>
          <w:t>абзаце пятом подпункта б) пункта 14 раздела III</w:t>
        </w:r>
      </w:hyperlink>
      <w:r>
        <w:t xml:space="preserve"> настоящего Положения, Комиссия может принять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1) установить наличие причинно-следственной связи между возникновением обстоятельств, препятствующих соблюдению муниципальным служащим,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2) установить отсутствие причинно-следственной связи между возникновением обстоятельств, препятствующих соблюдению муниципальным служащим, ограничений и запретов, требований о предотвращении или об урегулировании конфликта интересов и исполнению </w:t>
      </w:r>
      <w:r>
        <w:lastRenderedPageBreak/>
        <w:t xml:space="preserve">обязанностей, установленных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34.1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20.12.2023 N 6566)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113">
        <w:r>
          <w:rPr>
            <w:color w:val="0000FF"/>
          </w:rPr>
          <w:t>подпунктом "в" пункта 14 раздела III</w:t>
        </w:r>
      </w:hyperlink>
      <w:r>
        <w:t xml:space="preserve"> настоящего Положения, Комиссия принимает соответствующее решение.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36. По итогам рассмотрения вопроса, указанного в </w:t>
      </w:r>
      <w:hyperlink w:anchor="P114">
        <w:r>
          <w:rPr>
            <w:color w:val="0000FF"/>
          </w:rPr>
          <w:t>подпункте "г"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2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3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836E2F" w:rsidRDefault="00836E2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15.07.2020 N 2614)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104">
        <w:r>
          <w:rPr>
            <w:color w:val="0000FF"/>
          </w:rPr>
          <w:t>подпунктах "а"</w:t>
        </w:r>
      </w:hyperlink>
      <w:r>
        <w:t xml:space="preserve">, </w:t>
      </w:r>
      <w:hyperlink w:anchor="P107">
        <w:r>
          <w:rPr>
            <w:color w:val="0000FF"/>
          </w:rPr>
          <w:t>"б"</w:t>
        </w:r>
      </w:hyperlink>
      <w:r>
        <w:t xml:space="preserve"> и </w:t>
      </w:r>
      <w:hyperlink w:anchor="P114">
        <w:r>
          <w:rPr>
            <w:color w:val="0000FF"/>
          </w:rPr>
          <w:t>"г" пункта 14 раздела III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46">
        <w:r>
          <w:rPr>
            <w:color w:val="0000FF"/>
          </w:rPr>
          <w:t>пунктами 30</w:t>
        </w:r>
      </w:hyperlink>
      <w:r>
        <w:t xml:space="preserve"> - </w:t>
      </w:r>
      <w:hyperlink w:anchor="P159">
        <w:r>
          <w:rPr>
            <w:color w:val="0000FF"/>
          </w:rPr>
          <w:t>34</w:t>
        </w:r>
      </w:hyperlink>
      <w:r>
        <w:t xml:space="preserve">, </w:t>
      </w:r>
      <w:hyperlink w:anchor="P168">
        <w:r>
          <w:rPr>
            <w:color w:val="0000FF"/>
          </w:rPr>
          <w:t>36 раздела III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bookmarkStart w:id="23" w:name="P173"/>
      <w:bookmarkEnd w:id="23"/>
      <w:r>
        <w:t xml:space="preserve">38.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5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39. Для исполнения решений Комиссии могут быть подготовлены проекты муниципальных правовых актов или поручений </w:t>
      </w:r>
      <w:proofErr w:type="gramStart"/>
      <w:r>
        <w:t>главы</w:t>
      </w:r>
      <w:proofErr w:type="gramEnd"/>
      <w:r>
        <w:t xml:space="preserve"> или руководителя органа администрации.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103">
        <w:r>
          <w:rPr>
            <w:color w:val="0000FF"/>
          </w:rPr>
          <w:t>пункте 14 раздела III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</w:t>
      </w:r>
      <w:r>
        <w:lastRenderedPageBreak/>
        <w:t xml:space="preserve">принимаемого по итогам рассмотрения вопроса, указанного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для главы или руководителя органа администрации носят рекомендательный характер. Решение, принимаемое по итогам рассмотрения вопроса, указанного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носит обязательный характер.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44. Выписки из протокола заседания Комиссии с сопроводительным письмом в 7-дневный срок со дня заседания направляются главе или руководителю органа администрации, муниципальному служащему, а также по решению Комиссии - иным заинтересованным лицам.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45. Глава или руководитель органа администрации обязан рассмотреть информацию Комиссии и вправе учесть в пределах своей компетенции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главой свидетельствует наложенная им на информацию Комиссии письменная резолюция. Руководитель органа администрации о рассмотрении рекомендаций Комиссии и принятом решении в письменной форме уведомляет Комиссию в месячный срок со дня поступления к нему рекомендаций заседания Комиссии. Решение главы или руководителя органа администрации оглашается на ближайшем заседании Комиссии и принимается к сведению без обсуждения.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или </w:t>
      </w:r>
      <w:r>
        <w:lastRenderedPageBreak/>
        <w:t>руководителю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управления "Администрация муниципального образования город Краснодар, управление кадровой политики и муниципальной службы, для документов", вручается гражданину, в отношении которого рассматривался вопрос, указанный в </w:t>
      </w:r>
      <w:hyperlink w:anchor="P108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36E2F" w:rsidRDefault="00836E2F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управлением.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</w:pPr>
      <w:r>
        <w:t>Начальник управления</w:t>
      </w:r>
    </w:p>
    <w:p w:rsidR="00836E2F" w:rsidRDefault="00836E2F">
      <w:pPr>
        <w:pStyle w:val="ConsPlusNormal"/>
        <w:jc w:val="right"/>
      </w:pPr>
      <w:r>
        <w:t>кадровой политики и муниципальной службы</w:t>
      </w:r>
    </w:p>
    <w:p w:rsidR="00836E2F" w:rsidRDefault="00836E2F">
      <w:pPr>
        <w:pStyle w:val="ConsPlusNormal"/>
        <w:jc w:val="right"/>
      </w:pPr>
      <w:r>
        <w:t>администрации муниципального</w:t>
      </w:r>
    </w:p>
    <w:p w:rsidR="00836E2F" w:rsidRDefault="00836E2F">
      <w:pPr>
        <w:pStyle w:val="ConsPlusNormal"/>
        <w:jc w:val="right"/>
      </w:pPr>
      <w:r>
        <w:t>образования город Краснодар</w:t>
      </w:r>
    </w:p>
    <w:p w:rsidR="00836E2F" w:rsidRDefault="00836E2F">
      <w:pPr>
        <w:pStyle w:val="ConsPlusNormal"/>
        <w:jc w:val="right"/>
      </w:pPr>
      <w:r>
        <w:t>В.А.ТУШЕВ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  <w:outlineLvl w:val="0"/>
      </w:pPr>
      <w:r>
        <w:lastRenderedPageBreak/>
        <w:t>Приложение N 2</w:t>
      </w:r>
    </w:p>
    <w:p w:rsidR="00836E2F" w:rsidRDefault="00836E2F">
      <w:pPr>
        <w:pStyle w:val="ConsPlusNormal"/>
        <w:jc w:val="right"/>
      </w:pPr>
      <w:r>
        <w:t>к постановлению администрации</w:t>
      </w:r>
    </w:p>
    <w:p w:rsidR="00836E2F" w:rsidRDefault="00836E2F">
      <w:pPr>
        <w:pStyle w:val="ConsPlusNormal"/>
        <w:jc w:val="right"/>
      </w:pPr>
      <w:r>
        <w:t>МО город Краснодар</w:t>
      </w:r>
    </w:p>
    <w:p w:rsidR="00836E2F" w:rsidRDefault="00836E2F">
      <w:pPr>
        <w:pStyle w:val="ConsPlusNormal"/>
        <w:jc w:val="right"/>
      </w:pPr>
      <w:r>
        <w:t>от 29 мая 2018 г. N 2183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Title"/>
        <w:jc w:val="center"/>
      </w:pPr>
      <w:bookmarkStart w:id="24" w:name="P214"/>
      <w:bookmarkEnd w:id="24"/>
      <w:r>
        <w:t>СОСТАВ</w:t>
      </w:r>
    </w:p>
    <w:p w:rsidR="00836E2F" w:rsidRDefault="00836E2F">
      <w:pPr>
        <w:pStyle w:val="ConsPlusTitle"/>
        <w:jc w:val="center"/>
      </w:pPr>
      <w:r>
        <w:t>КОМИССИИ ПО СОБЛЮДЕНИЮ ТРЕБОВАНИЙ К СЛУЖЕБНОМУ</w:t>
      </w:r>
    </w:p>
    <w:p w:rsidR="00836E2F" w:rsidRDefault="00836E2F">
      <w:pPr>
        <w:pStyle w:val="ConsPlusTitle"/>
        <w:jc w:val="center"/>
      </w:pPr>
      <w:r>
        <w:t>ПОВЕДЕНИЮ МУНИЦИПАЛЬНЫХ СЛУЖАЩИХ АДМИНИСТРАЦИИ</w:t>
      </w:r>
    </w:p>
    <w:p w:rsidR="00836E2F" w:rsidRDefault="00836E2F">
      <w:pPr>
        <w:pStyle w:val="ConsPlusTitle"/>
        <w:jc w:val="center"/>
      </w:pPr>
      <w:r>
        <w:t>МУНИЦИПАЛЬНОГО ОБРАЗОВАНИЯ ГОРОД КРАСНОДАР И</w:t>
      </w:r>
    </w:p>
    <w:p w:rsidR="00836E2F" w:rsidRDefault="00836E2F">
      <w:pPr>
        <w:pStyle w:val="ConsPlusTitle"/>
        <w:jc w:val="center"/>
      </w:pPr>
      <w:r>
        <w:t>УРЕГУЛИРОВАНИЮ КОНФЛИКТА ИНТЕРЕСОВ</w:t>
      </w:r>
    </w:p>
    <w:p w:rsidR="00836E2F" w:rsidRDefault="00836E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E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E2F" w:rsidRDefault="00836E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26.05.2023 N 2285)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2F" w:rsidRDefault="00836E2F">
            <w:pPr>
              <w:pStyle w:val="ConsPlusNormal"/>
            </w:pPr>
          </w:p>
        </w:tc>
      </w:tr>
    </w:tbl>
    <w:p w:rsidR="00836E2F" w:rsidRDefault="00836E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5443"/>
      </w:tblGrid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Слюсарев</w:t>
            </w:r>
          </w:p>
          <w:p w:rsidR="00836E2F" w:rsidRDefault="00836E2F">
            <w:pPr>
              <w:pStyle w:val="ConsPlusNormal"/>
              <w:jc w:val="both"/>
            </w:pPr>
            <w:r>
              <w:t>Максим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первый заместитель главы муниципального образования город Краснодар, председатель Комиссии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Тушев</w:t>
            </w:r>
          </w:p>
          <w:p w:rsidR="00836E2F" w:rsidRDefault="00836E2F">
            <w:pPr>
              <w:pStyle w:val="ConsPlusNormal"/>
              <w:jc w:val="both"/>
            </w:pPr>
            <w:r>
              <w:t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начальник управления кадровой политики и муниципальной службы администрации муниципального образования город Краснодар, заместитель председателя Комиссии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Терехов</w:t>
            </w:r>
          </w:p>
          <w:p w:rsidR="00836E2F" w:rsidRDefault="00836E2F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заместитель начальника отдела муниципальной службы управления кадровой политики и муниципальной службы администрации муниципального образования город Краснодар, секретарь Комиссии</w:t>
            </w:r>
          </w:p>
        </w:tc>
      </w:tr>
      <w:tr w:rsidR="00836E2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Васин</w:t>
            </w:r>
          </w:p>
          <w:p w:rsidR="00836E2F" w:rsidRDefault="00836E2F">
            <w:pPr>
              <w:pStyle w:val="ConsPlusNormal"/>
              <w:jc w:val="both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советник главы муниципального образования город Краснодар отдела по сопровождению деятельности главы муниципального образования город Краснодар управления контроля администрации муниципального образования город Краснодар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proofErr w:type="spellStart"/>
            <w:r>
              <w:t>Гетманцев</w:t>
            </w:r>
            <w:proofErr w:type="spellEnd"/>
          </w:p>
          <w:p w:rsidR="00836E2F" w:rsidRDefault="00836E2F">
            <w:pPr>
              <w:pStyle w:val="ConsPlusNormal"/>
              <w:jc w:val="both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доктор экономических наук, профессор кафедры организации и планирования местного развития факультета управления и психологии ФГБОУ ПО "Кубанский государственный университет" (по согласованию)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proofErr w:type="spellStart"/>
            <w:r>
              <w:t>Козка</w:t>
            </w:r>
            <w:proofErr w:type="spellEnd"/>
          </w:p>
          <w:p w:rsidR="00836E2F" w:rsidRDefault="00836E2F">
            <w:pPr>
              <w:pStyle w:val="ConsPlusNormal"/>
              <w:jc w:val="both"/>
            </w:pPr>
            <w:r>
              <w:t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директор правового департамента администрации муниципального образования город Краснодар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proofErr w:type="spellStart"/>
            <w:r>
              <w:t>Мясникова</w:t>
            </w:r>
            <w:proofErr w:type="spellEnd"/>
          </w:p>
          <w:p w:rsidR="00836E2F" w:rsidRDefault="00836E2F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доктор экономических наук, заведующий кафедрой государственного и муниципального управления ФГБОУ ПО "Кубанский государственный университет" (по согласованию)</w:t>
            </w:r>
          </w:p>
        </w:tc>
      </w:tr>
      <w:tr w:rsidR="00836E2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proofErr w:type="spellStart"/>
            <w:r>
              <w:t>Стабровская</w:t>
            </w:r>
            <w:proofErr w:type="spellEnd"/>
          </w:p>
          <w:p w:rsidR="00836E2F" w:rsidRDefault="00836E2F">
            <w:pPr>
              <w:pStyle w:val="ConsPlusNormal"/>
              <w:jc w:val="both"/>
            </w:pPr>
            <w:r>
              <w:t>Анжела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6E2F" w:rsidRDefault="00836E2F">
            <w:pPr>
              <w:pStyle w:val="ConsPlusNormal"/>
              <w:jc w:val="both"/>
            </w:pPr>
            <w:r>
              <w:t>заместитель начальника управления, начальник отдела муниципальной службы управления кадровой политики и муниципальной службы администрации муниципального образования город Краснодар</w:t>
            </w:r>
          </w:p>
        </w:tc>
      </w:tr>
    </w:tbl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</w:pPr>
      <w:r>
        <w:lastRenderedPageBreak/>
        <w:t>Начальник управления</w:t>
      </w:r>
    </w:p>
    <w:p w:rsidR="00836E2F" w:rsidRDefault="00836E2F">
      <w:pPr>
        <w:pStyle w:val="ConsPlusNormal"/>
        <w:jc w:val="right"/>
      </w:pPr>
      <w:r>
        <w:t>кадровой политики и муниципальной службы</w:t>
      </w:r>
    </w:p>
    <w:p w:rsidR="00836E2F" w:rsidRDefault="00836E2F">
      <w:pPr>
        <w:pStyle w:val="ConsPlusNormal"/>
        <w:jc w:val="right"/>
      </w:pPr>
      <w:r>
        <w:t>администрации муниципального</w:t>
      </w:r>
    </w:p>
    <w:p w:rsidR="00836E2F" w:rsidRDefault="00836E2F">
      <w:pPr>
        <w:pStyle w:val="ConsPlusNormal"/>
        <w:jc w:val="right"/>
      </w:pPr>
      <w:r>
        <w:t>образования город Краснодар</w:t>
      </w:r>
    </w:p>
    <w:p w:rsidR="00836E2F" w:rsidRDefault="00836E2F">
      <w:pPr>
        <w:pStyle w:val="ConsPlusNormal"/>
        <w:jc w:val="right"/>
      </w:pPr>
      <w:r>
        <w:t>В.А.ТУШЕВ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  <w:bookmarkStart w:id="25" w:name="_GoBack"/>
      <w:bookmarkEnd w:id="25"/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right"/>
        <w:outlineLvl w:val="0"/>
      </w:pPr>
      <w:r>
        <w:t>Приложение N 3</w:t>
      </w:r>
    </w:p>
    <w:p w:rsidR="00836E2F" w:rsidRDefault="00836E2F">
      <w:pPr>
        <w:pStyle w:val="ConsPlusNormal"/>
        <w:jc w:val="right"/>
      </w:pPr>
      <w:r>
        <w:t>к постановлению администрации</w:t>
      </w:r>
    </w:p>
    <w:p w:rsidR="00836E2F" w:rsidRDefault="00836E2F">
      <w:pPr>
        <w:pStyle w:val="ConsPlusNormal"/>
        <w:jc w:val="right"/>
      </w:pPr>
      <w:r>
        <w:t>МО город Краснодар</w:t>
      </w:r>
    </w:p>
    <w:p w:rsidR="00836E2F" w:rsidRDefault="00836E2F">
      <w:pPr>
        <w:pStyle w:val="ConsPlusNormal"/>
        <w:jc w:val="right"/>
      </w:pPr>
      <w:r>
        <w:t>от 29 мая 2018 г. N 2183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ind w:firstLine="540"/>
        <w:jc w:val="both"/>
      </w:pPr>
      <w:r>
        <w:t xml:space="preserve">Утратило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12.10.2018 N 4353.</w:t>
      </w: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jc w:val="both"/>
      </w:pPr>
    </w:p>
    <w:p w:rsidR="00836E2F" w:rsidRDefault="00836E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86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2F"/>
    <w:rsid w:val="00836E2F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D3D"/>
  <w15:chartTrackingRefBased/>
  <w15:docId w15:val="{E90D95AB-B7B2-4307-890C-6A9F8131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6E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6E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136738" TargetMode="External"/><Relationship Id="rId21" Type="http://schemas.openxmlformats.org/officeDocument/2006/relationships/hyperlink" Target="https://login.consultant.ru/link/?req=doc&amp;base=RLAW177&amp;n=94976" TargetMode="External"/><Relationship Id="rId42" Type="http://schemas.openxmlformats.org/officeDocument/2006/relationships/hyperlink" Target="https://login.consultant.ru/link/?req=doc&amp;base=RLAW177&amp;n=241855&amp;dst=100025" TargetMode="External"/><Relationship Id="rId47" Type="http://schemas.openxmlformats.org/officeDocument/2006/relationships/hyperlink" Target="https://login.consultant.ru/link/?req=doc&amp;base=LAW&amp;n=442435&amp;dst=100128" TargetMode="External"/><Relationship Id="rId63" Type="http://schemas.openxmlformats.org/officeDocument/2006/relationships/hyperlink" Target="https://login.consultant.ru/link/?req=doc&amp;base=LAW&amp;n=442435&amp;dst=10012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77&amp;n=194082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243021&amp;dst=100129" TargetMode="External"/><Relationship Id="rId29" Type="http://schemas.openxmlformats.org/officeDocument/2006/relationships/hyperlink" Target="https://login.consultant.ru/link/?req=doc&amp;base=RLAW177&amp;n=168312" TargetMode="External"/><Relationship Id="rId11" Type="http://schemas.openxmlformats.org/officeDocument/2006/relationships/hyperlink" Target="https://login.consultant.ru/link/?req=doc&amp;base=RLAW177&amp;n=229012&amp;dst=100005" TargetMode="External"/><Relationship Id="rId24" Type="http://schemas.openxmlformats.org/officeDocument/2006/relationships/hyperlink" Target="https://login.consultant.ru/link/?req=doc&amp;base=RLAW177&amp;n=126376" TargetMode="External"/><Relationship Id="rId32" Type="http://schemas.openxmlformats.org/officeDocument/2006/relationships/hyperlink" Target="https://login.consultant.ru/link/?req=doc&amp;base=RLAW177&amp;n=230920&amp;dst=100006" TargetMode="External"/><Relationship Id="rId37" Type="http://schemas.openxmlformats.org/officeDocument/2006/relationships/hyperlink" Target="https://login.consultant.ru/link/?req=doc&amp;base=RLAW177&amp;n=243158&amp;dst=100006" TargetMode="External"/><Relationship Id="rId40" Type="http://schemas.openxmlformats.org/officeDocument/2006/relationships/hyperlink" Target="https://login.consultant.ru/link/?req=doc&amp;base=LAW&amp;n=450736" TargetMode="External"/><Relationship Id="rId45" Type="http://schemas.openxmlformats.org/officeDocument/2006/relationships/hyperlink" Target="https://login.consultant.ru/link/?req=doc&amp;base=LAW&amp;n=464894" TargetMode="External"/><Relationship Id="rId53" Type="http://schemas.openxmlformats.org/officeDocument/2006/relationships/hyperlink" Target="https://login.consultant.ru/link/?req=doc&amp;base=RLAW177&amp;n=243158&amp;dst=100008" TargetMode="External"/><Relationship Id="rId58" Type="http://schemas.openxmlformats.org/officeDocument/2006/relationships/hyperlink" Target="https://login.consultant.ru/link/?req=doc&amp;base=RLAW177&amp;n=229012&amp;dst=100007" TargetMode="External"/><Relationship Id="rId66" Type="http://schemas.openxmlformats.org/officeDocument/2006/relationships/hyperlink" Target="https://login.consultant.ru/link/?req=doc&amp;base=RLAW177&amp;n=234823&amp;dst=100006" TargetMode="External"/><Relationship Id="rId5" Type="http://schemas.openxmlformats.org/officeDocument/2006/relationships/hyperlink" Target="https://login.consultant.ru/link/?req=doc&amp;base=RLAW177&amp;n=182591&amp;dst=100005" TargetMode="External"/><Relationship Id="rId61" Type="http://schemas.openxmlformats.org/officeDocument/2006/relationships/hyperlink" Target="https://login.consultant.ru/link/?req=doc&amp;base=RLAW177&amp;n=243158&amp;dst=100011" TargetMode="External"/><Relationship Id="rId19" Type="http://schemas.openxmlformats.org/officeDocument/2006/relationships/hyperlink" Target="https://login.consultant.ru/link/?req=doc&amp;base=RLAW177&amp;n=88575" TargetMode="External"/><Relationship Id="rId14" Type="http://schemas.openxmlformats.org/officeDocument/2006/relationships/hyperlink" Target="https://login.consultant.ru/link/?req=doc&amp;base=RLAW177&amp;n=243158&amp;dst=100005" TargetMode="External"/><Relationship Id="rId22" Type="http://schemas.openxmlformats.org/officeDocument/2006/relationships/hyperlink" Target="https://login.consultant.ru/link/?req=doc&amp;base=RLAW177&amp;n=122818" TargetMode="External"/><Relationship Id="rId27" Type="http://schemas.openxmlformats.org/officeDocument/2006/relationships/hyperlink" Target="https://login.consultant.ru/link/?req=doc&amp;base=RLAW177&amp;n=147506" TargetMode="External"/><Relationship Id="rId30" Type="http://schemas.openxmlformats.org/officeDocument/2006/relationships/hyperlink" Target="https://login.consultant.ru/link/?req=doc&amp;base=RLAW177&amp;n=61492" TargetMode="External"/><Relationship Id="rId35" Type="http://schemas.openxmlformats.org/officeDocument/2006/relationships/hyperlink" Target="https://login.consultant.ru/link/?req=doc&amp;base=RLAW177&amp;n=220243&amp;dst=100006" TargetMode="External"/><Relationship Id="rId43" Type="http://schemas.openxmlformats.org/officeDocument/2006/relationships/hyperlink" Target="https://login.consultant.ru/link/?req=doc&amp;base=LAW&amp;n=464894" TargetMode="External"/><Relationship Id="rId48" Type="http://schemas.openxmlformats.org/officeDocument/2006/relationships/hyperlink" Target="https://login.consultant.ru/link/?req=doc&amp;base=LAW&amp;n=464894&amp;dst=33" TargetMode="External"/><Relationship Id="rId56" Type="http://schemas.openxmlformats.org/officeDocument/2006/relationships/hyperlink" Target="https://login.consultant.ru/link/?req=doc&amp;base=RLAW177&amp;n=229012&amp;dst=100006" TargetMode="External"/><Relationship Id="rId64" Type="http://schemas.openxmlformats.org/officeDocument/2006/relationships/hyperlink" Target="https://login.consultant.ru/link/?req=doc&amp;base=RLAW177&amp;n=193487&amp;dst=10000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77&amp;n=198232&amp;dst=100061" TargetMode="External"/><Relationship Id="rId51" Type="http://schemas.openxmlformats.org/officeDocument/2006/relationships/hyperlink" Target="https://login.consultant.ru/link/?req=doc&amp;base=LAW&amp;n=464894&amp;dst=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77&amp;n=230920&amp;dst=100005" TargetMode="External"/><Relationship Id="rId17" Type="http://schemas.openxmlformats.org/officeDocument/2006/relationships/hyperlink" Target="https://login.consultant.ru/link/?req=doc&amp;base=RLAW177&amp;n=82124&amp;dst=100006" TargetMode="External"/><Relationship Id="rId25" Type="http://schemas.openxmlformats.org/officeDocument/2006/relationships/hyperlink" Target="https://login.consultant.ru/link/?req=doc&amp;base=RLAW177&amp;n=128325" TargetMode="External"/><Relationship Id="rId33" Type="http://schemas.openxmlformats.org/officeDocument/2006/relationships/hyperlink" Target="https://login.consultant.ru/link/?req=doc&amp;base=RLAW177&amp;n=82124&amp;dst=100007" TargetMode="External"/><Relationship Id="rId38" Type="http://schemas.openxmlformats.org/officeDocument/2006/relationships/hyperlink" Target="https://login.consultant.ru/link/?req=doc&amp;base=LAW&amp;n=451778&amp;dst=23" TargetMode="External"/><Relationship Id="rId46" Type="http://schemas.openxmlformats.org/officeDocument/2006/relationships/hyperlink" Target="https://login.consultant.ru/link/?req=doc&amp;base=RLAW177&amp;n=243158&amp;dst=100006" TargetMode="External"/><Relationship Id="rId59" Type="http://schemas.openxmlformats.org/officeDocument/2006/relationships/hyperlink" Target="https://login.consultant.ru/link/?req=doc&amp;base=LAW&amp;n=464894" TargetMode="External"/><Relationship Id="rId67" Type="http://schemas.openxmlformats.org/officeDocument/2006/relationships/hyperlink" Target="https://login.consultant.ru/link/?req=doc&amp;base=RLAW177&amp;n=82124&amp;dst=100012" TargetMode="External"/><Relationship Id="rId20" Type="http://schemas.openxmlformats.org/officeDocument/2006/relationships/hyperlink" Target="https://login.consultant.ru/link/?req=doc&amp;base=RLAW177&amp;n=91748" TargetMode="External"/><Relationship Id="rId41" Type="http://schemas.openxmlformats.org/officeDocument/2006/relationships/hyperlink" Target="https://login.consultant.ru/link/?req=doc&amp;base=LAW&amp;n=2875" TargetMode="External"/><Relationship Id="rId54" Type="http://schemas.openxmlformats.org/officeDocument/2006/relationships/hyperlink" Target="https://login.consultant.ru/link/?req=doc&amp;base=LAW&amp;n=464894&amp;dst=28" TargetMode="External"/><Relationship Id="rId62" Type="http://schemas.openxmlformats.org/officeDocument/2006/relationships/hyperlink" Target="https://login.consultant.ru/link/?req=doc&amp;base=LAW&amp;n=442435&amp;dst=100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193487&amp;dst=100005" TargetMode="External"/><Relationship Id="rId15" Type="http://schemas.openxmlformats.org/officeDocument/2006/relationships/hyperlink" Target="https://login.consultant.ru/link/?req=doc&amp;base=LAW&amp;n=464894" TargetMode="External"/><Relationship Id="rId23" Type="http://schemas.openxmlformats.org/officeDocument/2006/relationships/hyperlink" Target="https://login.consultant.ru/link/?req=doc&amp;base=RLAW177&amp;n=122834" TargetMode="External"/><Relationship Id="rId28" Type="http://schemas.openxmlformats.org/officeDocument/2006/relationships/hyperlink" Target="https://login.consultant.ru/link/?req=doc&amp;base=RLAW177&amp;n=161594" TargetMode="External"/><Relationship Id="rId36" Type="http://schemas.openxmlformats.org/officeDocument/2006/relationships/hyperlink" Target="https://login.consultant.ru/link/?req=doc&amp;base=RLAW177&amp;n=229012&amp;dst=100006" TargetMode="External"/><Relationship Id="rId49" Type="http://schemas.openxmlformats.org/officeDocument/2006/relationships/hyperlink" Target="https://login.consultant.ru/link/?req=doc&amp;base=LAW&amp;n=464875&amp;dst=1713" TargetMode="External"/><Relationship Id="rId57" Type="http://schemas.openxmlformats.org/officeDocument/2006/relationships/hyperlink" Target="https://login.consultant.ru/link/?req=doc&amp;base=RLAW177&amp;n=220243&amp;dst=100007" TargetMode="External"/><Relationship Id="rId10" Type="http://schemas.openxmlformats.org/officeDocument/2006/relationships/hyperlink" Target="https://login.consultant.ru/link/?req=doc&amp;base=RLAW177&amp;n=220243&amp;dst=100005" TargetMode="External"/><Relationship Id="rId31" Type="http://schemas.openxmlformats.org/officeDocument/2006/relationships/hyperlink" Target="https://login.consultant.ru/link/?req=doc&amp;base=RLAW177&amp;n=65683" TargetMode="External"/><Relationship Id="rId44" Type="http://schemas.openxmlformats.org/officeDocument/2006/relationships/hyperlink" Target="https://login.consultant.ru/link/?req=doc&amp;base=RLAW177&amp;n=82124&amp;dst=100007" TargetMode="External"/><Relationship Id="rId52" Type="http://schemas.openxmlformats.org/officeDocument/2006/relationships/hyperlink" Target="https://login.consultant.ru/link/?req=doc&amp;base=LAW&amp;n=464894" TargetMode="External"/><Relationship Id="rId60" Type="http://schemas.openxmlformats.org/officeDocument/2006/relationships/hyperlink" Target="https://login.consultant.ru/link/?req=doc&amp;base=LAW&amp;n=464894" TargetMode="External"/><Relationship Id="rId65" Type="http://schemas.openxmlformats.org/officeDocument/2006/relationships/hyperlink" Target="https://login.consultant.ru/link/?req=doc&amp;base=LAW&amp;n=464894&amp;dst=28" TargetMode="External"/><Relationship Id="rId4" Type="http://schemas.openxmlformats.org/officeDocument/2006/relationships/hyperlink" Target="https://login.consultant.ru/link/?req=doc&amp;base=RLAW177&amp;n=82124&amp;dst=100005" TargetMode="External"/><Relationship Id="rId9" Type="http://schemas.openxmlformats.org/officeDocument/2006/relationships/hyperlink" Target="https://login.consultant.ru/link/?req=doc&amp;base=RLAW177&amp;n=217945&amp;dst=100005" TargetMode="External"/><Relationship Id="rId13" Type="http://schemas.openxmlformats.org/officeDocument/2006/relationships/hyperlink" Target="https://login.consultant.ru/link/?req=doc&amp;base=RLAW177&amp;n=234823&amp;dst=100005" TargetMode="External"/><Relationship Id="rId18" Type="http://schemas.openxmlformats.org/officeDocument/2006/relationships/hyperlink" Target="https://login.consultant.ru/link/?req=doc&amp;base=RLAW177&amp;n=65853" TargetMode="External"/><Relationship Id="rId39" Type="http://schemas.openxmlformats.org/officeDocument/2006/relationships/hyperlink" Target="https://login.consultant.ru/link/?req=doc&amp;base=LAW&amp;n=464894" TargetMode="External"/><Relationship Id="rId34" Type="http://schemas.openxmlformats.org/officeDocument/2006/relationships/hyperlink" Target="https://login.consultant.ru/link/?req=doc&amp;base=RLAW177&amp;n=193487&amp;dst=100006" TargetMode="External"/><Relationship Id="rId50" Type="http://schemas.openxmlformats.org/officeDocument/2006/relationships/hyperlink" Target="https://login.consultant.ru/link/?req=doc&amp;base=RLAW177&amp;n=82124&amp;dst=100009" TargetMode="External"/><Relationship Id="rId55" Type="http://schemas.openxmlformats.org/officeDocument/2006/relationships/hyperlink" Target="https://login.consultant.ru/link/?req=doc&amp;base=RLAW177&amp;n=220243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7615</Words>
  <Characters>43409</Characters>
  <Application>Microsoft Office Word</Application>
  <DocSecurity>0</DocSecurity>
  <Lines>361</Lines>
  <Paragraphs>101</Paragraphs>
  <ScaleCrop>false</ScaleCrop>
  <Company/>
  <LinksUpToDate>false</LinksUpToDate>
  <CharactersWithSpaces>50923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2024-01-23T13:00:00Z</dcterms:created>
  <dcterms:modified xsi:type="dcterms:W3CDTF">2024-01-23T13:01:00Z</dcterms:modified>
</cp:coreProperties>
</file>