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 xml:space="preserve">проекта постановления администрации муниципального образования город Краснодар </w:t>
      </w:r>
      <w:r>
        <w:rPr>
          <w:rFonts w:cs="Times New Roman"/>
          <w:b w:val="false"/>
          <w:bCs w:val="false"/>
          <w:color w:val="000000"/>
          <w:spacing w:val="-8"/>
          <w:sz w:val="27"/>
          <w:szCs w:val="27"/>
          <w:shd w:fill="auto" w:val="clear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улице Переходной, от улицы им. Вишняковой до улицы Дмитриевская Дамба, в Центральном внутригородском округе города Краснодара»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cs="Times New Roman"/>
          <w:color w:val="000000"/>
          <w:spacing w:val="-8"/>
          <w:sz w:val="28"/>
          <w:szCs w:val="28"/>
          <w:shd w:fill="auto" w:val="clear"/>
        </w:rPr>
      </w:pPr>
      <w:r>
        <w:rPr>
          <w:rFonts w:cs="Times New Roman"/>
          <w:color w:val="000000"/>
          <w:spacing w:val="-8"/>
          <w:sz w:val="28"/>
          <w:szCs w:val="28"/>
          <w:shd w:fill="auto" w:val="clear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</w:t>
      </w:r>
      <w:r>
        <w:rPr>
          <w:rFonts w:eastAsia="Calibri"/>
          <w:color w:val="000000"/>
          <w:sz w:val="27"/>
          <w:szCs w:val="27"/>
          <w:lang w:eastAsia="en-US"/>
        </w:rPr>
        <w:t>с 27.03</w:t>
      </w:r>
      <w:r>
        <w:rPr>
          <w:rFonts w:eastAsia="Calibri" w:cs="Times New Roman"/>
          <w:color w:val="000000"/>
          <w:sz w:val="28"/>
          <w:szCs w:val="28"/>
          <w:shd w:fill="auto" w:val="clear"/>
          <w:lang w:eastAsia="en-US"/>
        </w:rPr>
        <w:t>.2025 по 02.04.2025</w:t>
      </w:r>
      <w:r>
        <w:rPr>
          <w:sz w:val="28"/>
          <w:szCs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Application>LibreOffice/7.6.7.2$Linux_X86_64 LibreOffice_project/60$Build-2</Application>
  <AppVersion>15.0000</AppVersion>
  <Pages>1</Pages>
  <Words>156</Words>
  <Characters>1269</Characters>
  <CharactersWithSpaces>1451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2025-04-02T11:35:05Z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